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3D8" w:rsidRDefault="00A25EA8" w:rsidP="001013D8">
      <w:pPr>
        <w:jc w:val="center"/>
        <w:rPr>
          <w:rFonts w:ascii="Arial" w:hAnsi="Arial" w:cs="Arial"/>
          <w:b/>
          <w:caps/>
          <w:spacing w:val="10"/>
          <w:sz w:val="52"/>
        </w:rPr>
      </w:pPr>
      <w:r>
        <w:rPr>
          <w:rFonts w:ascii="Arial" w:hAnsi="Arial" w:cs="Arial"/>
          <w:b/>
          <w:spacing w:val="10"/>
          <w:sz w:val="52"/>
        </w:rPr>
        <w:t>Electronic Cataloging</w:t>
      </w:r>
    </w:p>
    <w:p w:rsidR="00DC0401" w:rsidRPr="001013D8" w:rsidRDefault="00A25EA8" w:rsidP="001013D8">
      <w:pPr>
        <w:jc w:val="center"/>
        <w:rPr>
          <w:rFonts w:ascii="Arial" w:eastAsia="Times New Roman" w:hAnsi="Arial" w:cs="Arial"/>
          <w:caps/>
          <w:spacing w:val="10"/>
          <w:sz w:val="52"/>
          <w:szCs w:val="52"/>
        </w:rPr>
      </w:pPr>
      <w:r>
        <w:rPr>
          <w:rFonts w:ascii="Arial" w:hAnsi="Arial" w:cs="Arial"/>
          <w:b/>
          <w:spacing w:val="10"/>
          <w:sz w:val="52"/>
        </w:rPr>
        <w:t>(</w:t>
      </w:r>
      <w:r w:rsidRPr="001013D8">
        <w:rPr>
          <w:rFonts w:ascii="Arial" w:hAnsi="Arial" w:cs="Arial"/>
          <w:b/>
          <w:spacing w:val="10"/>
          <w:sz w:val="52"/>
        </w:rPr>
        <w:t>E-Cat</w:t>
      </w:r>
      <w:r>
        <w:rPr>
          <w:rFonts w:ascii="Arial" w:hAnsi="Arial" w:cs="Arial"/>
          <w:b/>
          <w:spacing w:val="10"/>
          <w:sz w:val="52"/>
        </w:rPr>
        <w:t>)</w:t>
      </w:r>
      <w:r w:rsidRPr="001013D8">
        <w:rPr>
          <w:rFonts w:ascii="Arial" w:hAnsi="Arial" w:cs="Arial"/>
          <w:b/>
          <w:spacing w:val="10"/>
          <w:sz w:val="52"/>
        </w:rPr>
        <w:t xml:space="preserve"> Procedures Manual</w:t>
      </w:r>
    </w:p>
    <w:p w:rsidR="00DC0401" w:rsidRPr="001013D8" w:rsidRDefault="00DC0401" w:rsidP="001013D8">
      <w:pPr>
        <w:spacing w:before="40"/>
        <w:ind w:right="58"/>
        <w:jc w:val="center"/>
        <w:rPr>
          <w:rFonts w:ascii="Arial" w:hAnsi="Arial" w:cs="Arial"/>
          <w:caps/>
          <w:sz w:val="28"/>
        </w:rPr>
      </w:pPr>
    </w:p>
    <w:p w:rsidR="00DC0401" w:rsidRPr="001013D8" w:rsidRDefault="00A177A7" w:rsidP="001013D8">
      <w:pPr>
        <w:spacing w:before="40"/>
        <w:ind w:right="58"/>
        <w:jc w:val="center"/>
        <w:rPr>
          <w:rFonts w:ascii="Arial" w:hAnsi="Arial" w:cs="Arial"/>
          <w:caps/>
          <w:sz w:val="28"/>
        </w:rPr>
      </w:pPr>
      <w:r w:rsidRPr="001013D8">
        <w:rPr>
          <w:rFonts w:ascii="Arial" w:hAnsi="Arial" w:cs="Arial"/>
          <w:caps/>
          <w:sz w:val="28"/>
        </w:rPr>
        <w:t xml:space="preserve">April </w:t>
      </w:r>
      <w:r w:rsidR="00647981" w:rsidRPr="001013D8">
        <w:rPr>
          <w:rFonts w:ascii="Arial" w:hAnsi="Arial" w:cs="Arial"/>
          <w:caps/>
          <w:sz w:val="28"/>
        </w:rPr>
        <w:t>2018</w:t>
      </w:r>
    </w:p>
    <w:p w:rsidR="00333FAA" w:rsidRPr="001013D8" w:rsidRDefault="00333FAA" w:rsidP="001013D8">
      <w:pPr>
        <w:spacing w:before="40"/>
        <w:ind w:right="58"/>
        <w:jc w:val="center"/>
        <w:rPr>
          <w:rFonts w:ascii="Arial" w:eastAsia="Times New Roman" w:hAnsi="Arial" w:cs="Arial"/>
          <w:sz w:val="28"/>
          <w:szCs w:val="32"/>
        </w:rPr>
      </w:pPr>
    </w:p>
    <w:p w:rsidR="00DC0401" w:rsidRDefault="001E1627" w:rsidP="004A4BD7">
      <w:pPr>
        <w:spacing w:line="200" w:lineRule="atLeast"/>
        <w:jc w:val="center"/>
        <w:rPr>
          <w:rFonts w:eastAsia="Times New Roman" w:cs="Times New Roman"/>
          <w:sz w:val="20"/>
          <w:szCs w:val="20"/>
        </w:rPr>
      </w:pPr>
      <w:r w:rsidRPr="00483378">
        <w:rPr>
          <w:rFonts w:ascii="Arial" w:hAnsi="Arial" w:cs="Arial"/>
          <w:b/>
          <w:noProof/>
          <w:spacing w:val="10"/>
          <w:sz w:val="52"/>
        </w:rPr>
        <mc:AlternateContent>
          <mc:Choice Requires="wps">
            <w:drawing>
              <wp:anchor distT="45720" distB="45720" distL="114300" distR="114300" simplePos="0" relativeHeight="251659264" behindDoc="0" locked="0" layoutInCell="1" allowOverlap="1" wp14:anchorId="41D86DFC" wp14:editId="6C40159C">
                <wp:simplePos x="0" y="0"/>
                <wp:positionH relativeFrom="column">
                  <wp:posOffset>12700</wp:posOffset>
                </wp:positionH>
                <wp:positionV relativeFrom="paragraph">
                  <wp:posOffset>1481455</wp:posOffset>
                </wp:positionV>
                <wp:extent cx="2038350" cy="717550"/>
                <wp:effectExtent l="19050" t="1905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717550"/>
                        </a:xfrm>
                        <a:prstGeom prst="rect">
                          <a:avLst/>
                        </a:prstGeom>
                        <a:solidFill>
                          <a:schemeClr val="accent2">
                            <a:lumMod val="20000"/>
                            <a:lumOff val="80000"/>
                          </a:schemeClr>
                        </a:solidFill>
                        <a:ln w="38100">
                          <a:headEnd/>
                          <a:tailEnd/>
                        </a:ln>
                      </wps:spPr>
                      <wps:style>
                        <a:lnRef idx="2">
                          <a:schemeClr val="accent2"/>
                        </a:lnRef>
                        <a:fillRef idx="1">
                          <a:schemeClr val="lt1"/>
                        </a:fillRef>
                        <a:effectRef idx="0">
                          <a:schemeClr val="accent2"/>
                        </a:effectRef>
                        <a:fontRef idx="minor">
                          <a:schemeClr val="dk1"/>
                        </a:fontRef>
                      </wps:style>
                      <wps:txbx>
                        <w:txbxContent>
                          <w:p w:rsidR="000C4257" w:rsidRPr="008E2C7C" w:rsidRDefault="000C4257" w:rsidP="001E1627">
                            <w:pPr>
                              <w:jc w:val="center"/>
                              <w:rPr>
                                <w:rFonts w:ascii="Microsoft Sans Serif" w:hAnsi="Microsoft Sans Serif" w:cs="Microsoft Sans Serif"/>
                                <w:color w:val="000000" w:themeColor="text1"/>
                                <w:sz w:val="24"/>
                              </w:rPr>
                            </w:pPr>
                            <w:r w:rsidRPr="008E2C7C">
                              <w:rPr>
                                <w:rFonts w:ascii="Microsoft Sans Serif" w:hAnsi="Microsoft Sans Serif" w:cs="Microsoft Sans Serif"/>
                                <w:color w:val="000000" w:themeColor="text1"/>
                                <w:sz w:val="24"/>
                              </w:rPr>
                              <w:t>Be sure to read E-Cat banner</w:t>
                            </w:r>
                            <w:r>
                              <w:rPr>
                                <w:rFonts w:ascii="Microsoft Sans Serif" w:hAnsi="Microsoft Sans Serif" w:cs="Microsoft Sans Serif"/>
                                <w:color w:val="000000" w:themeColor="text1"/>
                                <w:sz w:val="24"/>
                              </w:rPr>
                              <w:t>!</w:t>
                            </w:r>
                            <w:r w:rsidRPr="008E2C7C">
                              <w:rPr>
                                <w:rFonts w:ascii="Microsoft Sans Serif" w:hAnsi="Microsoft Sans Serif" w:cs="Microsoft Sans Serif"/>
                                <w:color w:val="000000" w:themeColor="text1"/>
                                <w:sz w:val="24"/>
                              </w:rPr>
                              <w:t xml:space="preserve"> Important information displays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86DFC" id="_x0000_t202" coordsize="21600,21600" o:spt="202" path="m,l,21600r21600,l21600,xe">
                <v:stroke joinstyle="miter"/>
                <v:path gradientshapeok="t" o:connecttype="rect"/>
              </v:shapetype>
              <v:shape id="Text Box 2" o:spid="_x0000_s1026" type="#_x0000_t202" style="position:absolute;left:0;text-align:left;margin-left:1pt;margin-top:116.65pt;width:160.5pt;height: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" fillcolor="#f2dbdb [661]" strokecolor="#c0504d [3205]" strokeweight="3pt">
                <v:textbox>
                  <w:txbxContent>
                    <w:p w:rsidR="000C4257" w:rsidRPr="008E2C7C" w:rsidRDefault="000C4257" w:rsidP="001E1627">
                      <w:pPr>
                        <w:jc w:val="center"/>
                        <w:rPr>
                          <w:rFonts w:ascii="Microsoft Sans Serif" w:hAnsi="Microsoft Sans Serif" w:cs="Microsoft Sans Serif"/>
                          <w:color w:val="000000" w:themeColor="text1"/>
                          <w:sz w:val="24"/>
                        </w:rPr>
                      </w:pPr>
                      <w:r w:rsidRPr="008E2C7C">
                        <w:rPr>
                          <w:rFonts w:ascii="Microsoft Sans Serif" w:hAnsi="Microsoft Sans Serif" w:cs="Microsoft Sans Serif"/>
                          <w:color w:val="000000" w:themeColor="text1"/>
                          <w:sz w:val="24"/>
                        </w:rPr>
                        <w:t>Be sure to read E-Cat banner</w:t>
                      </w:r>
                      <w:r>
                        <w:rPr>
                          <w:rFonts w:ascii="Microsoft Sans Serif" w:hAnsi="Microsoft Sans Serif" w:cs="Microsoft Sans Serif"/>
                          <w:color w:val="000000" w:themeColor="text1"/>
                          <w:sz w:val="24"/>
                        </w:rPr>
                        <w:t>!</w:t>
                      </w:r>
                      <w:r w:rsidRPr="008E2C7C">
                        <w:rPr>
                          <w:rFonts w:ascii="Microsoft Sans Serif" w:hAnsi="Microsoft Sans Serif" w:cs="Microsoft Sans Serif"/>
                          <w:color w:val="000000" w:themeColor="text1"/>
                          <w:sz w:val="24"/>
                        </w:rPr>
                        <w:t xml:space="preserve"> Important information displays here.</w:t>
                      </w:r>
                    </w:p>
                  </w:txbxContent>
                </v:textbox>
              </v:shape>
            </w:pict>
          </mc:Fallback>
        </mc:AlternateContent>
      </w:r>
      <w:r w:rsidR="00FA5A1C" w:rsidRPr="0007135A">
        <w:rPr>
          <w:rFonts w:cs="Times New Roman"/>
          <w:noProof/>
        </w:rPr>
        <w:drawing>
          <wp:inline distT="0" distB="0" distL="0" distR="0" wp14:anchorId="26B1CC9B" wp14:editId="41742C01">
            <wp:extent cx="5311140" cy="6224726"/>
            <wp:effectExtent l="38100" t="38100" r="41910" b="431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235" t="-1" r="20720" b="10949"/>
                    <a:stretch/>
                  </pic:blipFill>
                  <pic:spPr bwMode="auto">
                    <a:xfrm>
                      <a:off x="0" y="0"/>
                      <a:ext cx="5313522" cy="6227517"/>
                    </a:xfrm>
                    <a:prstGeom prst="rect">
                      <a:avLst/>
                    </a:prstGeom>
                    <a:ln w="28575">
                      <a:solidFill>
                        <a:schemeClr val="bg1">
                          <a:lumMod val="65000"/>
                        </a:schemeClr>
                      </a:solidFill>
                    </a:ln>
                    <a:effectLst/>
                    <a:extLst>
                      <a:ext uri="{53640926-AAD7-44D8-BBD7-CCE9431645EC}">
                        <a14:shadowObscured xmlns:a14="http://schemas.microsoft.com/office/drawing/2010/main"/>
                      </a:ext>
                    </a:extLst>
                  </pic:spPr>
                </pic:pic>
              </a:graphicData>
            </a:graphic>
          </wp:inline>
        </w:drawing>
      </w:r>
    </w:p>
    <w:p w:rsidR="007112D4" w:rsidRDefault="007112D4" w:rsidP="008D4900">
      <w:pPr>
        <w:spacing w:line="200" w:lineRule="atLeast"/>
        <w:ind w:left="115"/>
        <w:rPr>
          <w:rFonts w:eastAsia="Times New Roman" w:cs="Times New Roman"/>
          <w:sz w:val="20"/>
          <w:szCs w:val="20"/>
        </w:rPr>
      </w:pPr>
    </w:p>
    <w:p w:rsidR="007112D4" w:rsidRPr="0007135A" w:rsidRDefault="007112D4" w:rsidP="008D4900">
      <w:pPr>
        <w:spacing w:line="200" w:lineRule="atLeast"/>
        <w:ind w:left="115"/>
        <w:rPr>
          <w:rFonts w:eastAsia="Times New Roman" w:cs="Times New Roman"/>
          <w:sz w:val="20"/>
          <w:szCs w:val="20"/>
        </w:rPr>
        <w:sectPr w:rsidR="007112D4" w:rsidRPr="0007135A" w:rsidSect="001013D8">
          <w:headerReference w:type="default" r:id="rId12"/>
          <w:footerReference w:type="default" r:id="rId13"/>
          <w:pgSz w:w="12240" w:h="15840" w:code="1"/>
          <w:pgMar w:top="1440" w:right="1440" w:bottom="1440" w:left="1440" w:header="720" w:footer="720" w:gutter="0"/>
          <w:cols w:space="720"/>
          <w:vAlign w:val="center"/>
          <w:titlePg/>
          <w:docGrid w:linePitch="299"/>
        </w:sectPr>
      </w:pPr>
    </w:p>
    <w:p w:rsidR="00DC0401" w:rsidRPr="00A25EA8" w:rsidRDefault="00C5554D" w:rsidP="00A84DFE">
      <w:pPr>
        <w:spacing w:after="120"/>
        <w:jc w:val="center"/>
        <w:rPr>
          <w:rFonts w:ascii="Arial" w:hAnsi="Arial" w:cs="Arial"/>
          <w:b/>
          <w:sz w:val="28"/>
        </w:rPr>
      </w:pPr>
      <w:r w:rsidRPr="00A25EA8">
        <w:rPr>
          <w:rFonts w:ascii="Arial" w:hAnsi="Arial" w:cs="Arial"/>
          <w:b/>
          <w:sz w:val="28"/>
        </w:rPr>
        <w:t>Table of Contents</w:t>
      </w:r>
    </w:p>
    <w:p w:rsidR="000C4257" w:rsidRDefault="00A84DFE">
      <w:pPr>
        <w:pStyle w:val="TOC1"/>
        <w:rPr>
          <w:rFonts w:asciiTheme="minorHAnsi" w:eastAsiaTheme="minorEastAsia" w:hAnsiTheme="minorHAnsi"/>
          <w:noProof/>
          <w:sz w:val="22"/>
          <w:szCs w:val="22"/>
        </w:rPr>
      </w:pPr>
      <w:r>
        <w:fldChar w:fldCharType="begin"/>
      </w:r>
      <w:r>
        <w:instrText xml:space="preserve"> TOC \o "1-3" \h \z \u </w:instrText>
      </w:r>
      <w:r>
        <w:fldChar w:fldCharType="separate"/>
      </w:r>
      <w:hyperlink w:anchor="_Toc512855433" w:history="1">
        <w:r w:rsidR="000C4257" w:rsidRPr="006D36D0">
          <w:rPr>
            <w:rStyle w:val="Hyperlink"/>
            <w:noProof/>
            <w14:scene3d>
              <w14:camera w14:prst="orthographicFront"/>
              <w14:lightRig w14:rig="threePt" w14:dir="t">
                <w14:rot w14:lat="0" w14:lon="0" w14:rev="0"/>
              </w14:lightRig>
            </w14:scene3d>
          </w:rPr>
          <w:t>1.</w:t>
        </w:r>
        <w:r w:rsidR="000C4257">
          <w:rPr>
            <w:rFonts w:asciiTheme="minorHAnsi" w:eastAsiaTheme="minorEastAsia" w:hAnsiTheme="minorHAnsi"/>
            <w:noProof/>
            <w:sz w:val="22"/>
            <w:szCs w:val="22"/>
          </w:rPr>
          <w:tab/>
        </w:r>
        <w:r w:rsidR="000C4257" w:rsidRPr="006D36D0">
          <w:rPr>
            <w:rStyle w:val="Hyperlink"/>
            <w:noProof/>
          </w:rPr>
          <w:t>Introduction</w:t>
        </w:r>
        <w:r w:rsidR="000C4257">
          <w:rPr>
            <w:noProof/>
            <w:webHidden/>
          </w:rPr>
          <w:tab/>
        </w:r>
        <w:r w:rsidR="000C4257">
          <w:rPr>
            <w:noProof/>
            <w:webHidden/>
          </w:rPr>
          <w:fldChar w:fldCharType="begin"/>
        </w:r>
        <w:r w:rsidR="000C4257">
          <w:rPr>
            <w:noProof/>
            <w:webHidden/>
          </w:rPr>
          <w:instrText xml:space="preserve"> PAGEREF _Toc512855433 \h </w:instrText>
        </w:r>
        <w:r w:rsidR="000C4257">
          <w:rPr>
            <w:noProof/>
            <w:webHidden/>
          </w:rPr>
        </w:r>
        <w:r w:rsidR="000C4257">
          <w:rPr>
            <w:noProof/>
            <w:webHidden/>
          </w:rPr>
          <w:fldChar w:fldCharType="separate"/>
        </w:r>
        <w:r w:rsidR="009C59C6">
          <w:rPr>
            <w:noProof/>
            <w:webHidden/>
          </w:rPr>
          <w:t>1</w:t>
        </w:r>
        <w:r w:rsidR="000C4257">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34" w:history="1">
        <w:r w:rsidRPr="006D36D0">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sz w:val="22"/>
            <w:szCs w:val="22"/>
          </w:rPr>
          <w:tab/>
        </w:r>
        <w:r w:rsidRPr="006D36D0">
          <w:rPr>
            <w:rStyle w:val="Hyperlink"/>
            <w:noProof/>
          </w:rPr>
          <w:t>System Access</w:t>
        </w:r>
        <w:r>
          <w:rPr>
            <w:noProof/>
            <w:webHidden/>
          </w:rPr>
          <w:tab/>
        </w:r>
        <w:r>
          <w:rPr>
            <w:noProof/>
            <w:webHidden/>
          </w:rPr>
          <w:fldChar w:fldCharType="begin"/>
        </w:r>
        <w:r>
          <w:rPr>
            <w:noProof/>
            <w:webHidden/>
          </w:rPr>
          <w:instrText xml:space="preserve"> PAGEREF _Toc512855434 \h </w:instrText>
        </w:r>
        <w:r>
          <w:rPr>
            <w:noProof/>
            <w:webHidden/>
          </w:rPr>
        </w:r>
        <w:r>
          <w:rPr>
            <w:noProof/>
            <w:webHidden/>
          </w:rPr>
          <w:fldChar w:fldCharType="separate"/>
        </w:r>
        <w:r w:rsidR="009C59C6">
          <w:rPr>
            <w:noProof/>
            <w:webHidden/>
          </w:rPr>
          <w:t>1</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35" w:history="1">
        <w:r w:rsidRPr="006D36D0">
          <w:rPr>
            <w:rStyle w:val="Hyperlink"/>
            <w:noProof/>
          </w:rPr>
          <w:t>2.1</w:t>
        </w:r>
        <w:r>
          <w:rPr>
            <w:rFonts w:asciiTheme="minorHAnsi" w:eastAsiaTheme="minorEastAsia" w:hAnsiTheme="minorHAnsi"/>
            <w:noProof/>
            <w:sz w:val="22"/>
            <w:szCs w:val="22"/>
          </w:rPr>
          <w:tab/>
        </w:r>
        <w:r w:rsidRPr="006D36D0">
          <w:rPr>
            <w:rStyle w:val="Hyperlink"/>
            <w:noProof/>
          </w:rPr>
          <w:t>Registration Information</w:t>
        </w:r>
        <w:r>
          <w:rPr>
            <w:noProof/>
            <w:webHidden/>
          </w:rPr>
          <w:tab/>
        </w:r>
        <w:r>
          <w:rPr>
            <w:noProof/>
            <w:webHidden/>
          </w:rPr>
          <w:fldChar w:fldCharType="begin"/>
        </w:r>
        <w:r>
          <w:rPr>
            <w:noProof/>
            <w:webHidden/>
          </w:rPr>
          <w:instrText xml:space="preserve"> PAGEREF _Toc512855435 \h </w:instrText>
        </w:r>
        <w:r>
          <w:rPr>
            <w:noProof/>
            <w:webHidden/>
          </w:rPr>
        </w:r>
        <w:r>
          <w:rPr>
            <w:noProof/>
            <w:webHidden/>
          </w:rPr>
          <w:fldChar w:fldCharType="separate"/>
        </w:r>
        <w:r w:rsidR="009C59C6">
          <w:rPr>
            <w:noProof/>
            <w:webHidden/>
          </w:rPr>
          <w:t>1</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36" w:history="1">
        <w:r w:rsidRPr="006D36D0">
          <w:rPr>
            <w:rStyle w:val="Hyperlink"/>
            <w:noProof/>
          </w:rPr>
          <w:t>2.2</w:t>
        </w:r>
        <w:r>
          <w:rPr>
            <w:rFonts w:asciiTheme="minorHAnsi" w:eastAsiaTheme="minorEastAsia" w:hAnsiTheme="minorHAnsi"/>
            <w:noProof/>
            <w:sz w:val="22"/>
            <w:szCs w:val="22"/>
          </w:rPr>
          <w:tab/>
        </w:r>
        <w:r w:rsidRPr="006D36D0">
          <w:rPr>
            <w:rStyle w:val="Hyperlink"/>
            <w:noProof/>
          </w:rPr>
          <w:t>Training</w:t>
        </w:r>
        <w:r>
          <w:rPr>
            <w:noProof/>
            <w:webHidden/>
          </w:rPr>
          <w:tab/>
        </w:r>
        <w:r>
          <w:rPr>
            <w:noProof/>
            <w:webHidden/>
          </w:rPr>
          <w:fldChar w:fldCharType="begin"/>
        </w:r>
        <w:r>
          <w:rPr>
            <w:noProof/>
            <w:webHidden/>
          </w:rPr>
          <w:instrText xml:space="preserve"> PAGEREF _Toc512855436 \h </w:instrText>
        </w:r>
        <w:r>
          <w:rPr>
            <w:noProof/>
            <w:webHidden/>
          </w:rPr>
        </w:r>
        <w:r>
          <w:rPr>
            <w:noProof/>
            <w:webHidden/>
          </w:rPr>
          <w:fldChar w:fldCharType="separate"/>
        </w:r>
        <w:r w:rsidR="009C59C6">
          <w:rPr>
            <w:noProof/>
            <w:webHidden/>
          </w:rPr>
          <w:t>2</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37" w:history="1">
        <w:r w:rsidRPr="006D36D0">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sz w:val="22"/>
            <w:szCs w:val="22"/>
          </w:rPr>
          <w:tab/>
        </w:r>
        <w:r w:rsidRPr="006D36D0">
          <w:rPr>
            <w:rStyle w:val="Hyperlink"/>
            <w:noProof/>
          </w:rPr>
          <w:t>Inquiry</w:t>
        </w:r>
        <w:r>
          <w:rPr>
            <w:noProof/>
            <w:webHidden/>
          </w:rPr>
          <w:tab/>
        </w:r>
        <w:r>
          <w:rPr>
            <w:noProof/>
            <w:webHidden/>
          </w:rPr>
          <w:fldChar w:fldCharType="begin"/>
        </w:r>
        <w:r>
          <w:rPr>
            <w:noProof/>
            <w:webHidden/>
          </w:rPr>
          <w:instrText xml:space="preserve"> PAGEREF _Toc512855437 \h </w:instrText>
        </w:r>
        <w:r>
          <w:rPr>
            <w:noProof/>
            <w:webHidden/>
          </w:rPr>
        </w:r>
        <w:r>
          <w:rPr>
            <w:noProof/>
            <w:webHidden/>
          </w:rPr>
          <w:fldChar w:fldCharType="separate"/>
        </w:r>
        <w:r w:rsidR="009C59C6">
          <w:rPr>
            <w:noProof/>
            <w:webHidden/>
          </w:rPr>
          <w:t>3</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38" w:history="1">
        <w:r w:rsidRPr="006D36D0">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sz w:val="22"/>
            <w:szCs w:val="22"/>
          </w:rPr>
          <w:tab/>
        </w:r>
        <w:r w:rsidRPr="006D36D0">
          <w:rPr>
            <w:rStyle w:val="Hyperlink"/>
            <w:noProof/>
          </w:rPr>
          <w:t>Inquiry Statistics</w:t>
        </w:r>
        <w:r>
          <w:rPr>
            <w:noProof/>
            <w:webHidden/>
          </w:rPr>
          <w:tab/>
        </w:r>
        <w:r>
          <w:rPr>
            <w:noProof/>
            <w:webHidden/>
          </w:rPr>
          <w:fldChar w:fldCharType="begin"/>
        </w:r>
        <w:r>
          <w:rPr>
            <w:noProof/>
            <w:webHidden/>
          </w:rPr>
          <w:instrText xml:space="preserve"> PAGEREF _Toc512855438 \h </w:instrText>
        </w:r>
        <w:r>
          <w:rPr>
            <w:noProof/>
            <w:webHidden/>
          </w:rPr>
        </w:r>
        <w:r>
          <w:rPr>
            <w:noProof/>
            <w:webHidden/>
          </w:rPr>
          <w:fldChar w:fldCharType="separate"/>
        </w:r>
        <w:r w:rsidR="009C59C6">
          <w:rPr>
            <w:noProof/>
            <w:webHidden/>
          </w:rPr>
          <w:t>5</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39" w:history="1">
        <w:r w:rsidRPr="006D36D0">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sz w:val="22"/>
            <w:szCs w:val="22"/>
          </w:rPr>
          <w:tab/>
        </w:r>
        <w:r w:rsidRPr="006D36D0">
          <w:rPr>
            <w:rStyle w:val="Hyperlink"/>
            <w:noProof/>
          </w:rPr>
          <w:t>General Cataloging Request Information</w:t>
        </w:r>
        <w:r>
          <w:rPr>
            <w:noProof/>
            <w:webHidden/>
          </w:rPr>
          <w:tab/>
        </w:r>
        <w:r>
          <w:rPr>
            <w:noProof/>
            <w:webHidden/>
          </w:rPr>
          <w:fldChar w:fldCharType="begin"/>
        </w:r>
        <w:r>
          <w:rPr>
            <w:noProof/>
            <w:webHidden/>
          </w:rPr>
          <w:instrText xml:space="preserve"> PAGEREF _Toc512855439 \h </w:instrText>
        </w:r>
        <w:r>
          <w:rPr>
            <w:noProof/>
            <w:webHidden/>
          </w:rPr>
        </w:r>
        <w:r>
          <w:rPr>
            <w:noProof/>
            <w:webHidden/>
          </w:rPr>
          <w:fldChar w:fldCharType="separate"/>
        </w:r>
        <w:r w:rsidR="009C59C6">
          <w:rPr>
            <w:noProof/>
            <w:webHidden/>
          </w:rPr>
          <w:t>7</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0" w:history="1">
        <w:r w:rsidRPr="006D36D0">
          <w:rPr>
            <w:rStyle w:val="Hyperlink"/>
            <w:noProof/>
          </w:rPr>
          <w:t>5.1</w:t>
        </w:r>
        <w:r>
          <w:rPr>
            <w:rFonts w:asciiTheme="minorHAnsi" w:eastAsiaTheme="minorEastAsia" w:hAnsiTheme="minorHAnsi"/>
            <w:noProof/>
            <w:sz w:val="22"/>
            <w:szCs w:val="22"/>
          </w:rPr>
          <w:tab/>
        </w:r>
        <w:r w:rsidRPr="006D36D0">
          <w:rPr>
            <w:rStyle w:val="Hyperlink"/>
            <w:noProof/>
          </w:rPr>
          <w:t>Attachments</w:t>
        </w:r>
        <w:r>
          <w:rPr>
            <w:noProof/>
            <w:webHidden/>
          </w:rPr>
          <w:tab/>
        </w:r>
        <w:r>
          <w:rPr>
            <w:noProof/>
            <w:webHidden/>
          </w:rPr>
          <w:fldChar w:fldCharType="begin"/>
        </w:r>
        <w:r>
          <w:rPr>
            <w:noProof/>
            <w:webHidden/>
          </w:rPr>
          <w:instrText xml:space="preserve"> PAGEREF _Toc512855440 \h </w:instrText>
        </w:r>
        <w:r>
          <w:rPr>
            <w:noProof/>
            <w:webHidden/>
          </w:rPr>
        </w:r>
        <w:r>
          <w:rPr>
            <w:noProof/>
            <w:webHidden/>
          </w:rPr>
          <w:fldChar w:fldCharType="separate"/>
        </w:r>
        <w:r w:rsidR="009C59C6">
          <w:rPr>
            <w:noProof/>
            <w:webHidden/>
          </w:rPr>
          <w:t>8</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1" w:history="1">
        <w:r w:rsidRPr="006D36D0">
          <w:rPr>
            <w:rStyle w:val="Hyperlink"/>
            <w:noProof/>
          </w:rPr>
          <w:t>5.2</w:t>
        </w:r>
        <w:r>
          <w:rPr>
            <w:rFonts w:asciiTheme="minorHAnsi" w:eastAsiaTheme="minorEastAsia" w:hAnsiTheme="minorHAnsi"/>
            <w:noProof/>
            <w:sz w:val="22"/>
            <w:szCs w:val="22"/>
          </w:rPr>
          <w:tab/>
        </w:r>
        <w:r w:rsidRPr="006D36D0">
          <w:rPr>
            <w:rStyle w:val="Hyperlink"/>
            <w:noProof/>
          </w:rPr>
          <w:t>Characteristics</w:t>
        </w:r>
        <w:r>
          <w:rPr>
            <w:noProof/>
            <w:webHidden/>
          </w:rPr>
          <w:tab/>
        </w:r>
        <w:r>
          <w:rPr>
            <w:noProof/>
            <w:webHidden/>
          </w:rPr>
          <w:fldChar w:fldCharType="begin"/>
        </w:r>
        <w:r>
          <w:rPr>
            <w:noProof/>
            <w:webHidden/>
          </w:rPr>
          <w:instrText xml:space="preserve"> PAGEREF _Toc512855441 \h </w:instrText>
        </w:r>
        <w:r>
          <w:rPr>
            <w:noProof/>
            <w:webHidden/>
          </w:rPr>
        </w:r>
        <w:r>
          <w:rPr>
            <w:noProof/>
            <w:webHidden/>
          </w:rPr>
          <w:fldChar w:fldCharType="separate"/>
        </w:r>
        <w:r w:rsidR="009C59C6">
          <w:rPr>
            <w:noProof/>
            <w:webHidden/>
          </w:rPr>
          <w:t>9</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2" w:history="1">
        <w:r w:rsidRPr="006D36D0">
          <w:rPr>
            <w:rStyle w:val="Hyperlink"/>
            <w:noProof/>
          </w:rPr>
          <w:t>5.3</w:t>
        </w:r>
        <w:r>
          <w:rPr>
            <w:rFonts w:asciiTheme="minorHAnsi" w:eastAsiaTheme="minorEastAsia" w:hAnsiTheme="minorHAnsi"/>
            <w:noProof/>
            <w:sz w:val="22"/>
            <w:szCs w:val="22"/>
          </w:rPr>
          <w:tab/>
        </w:r>
        <w:r w:rsidRPr="006D36D0">
          <w:rPr>
            <w:rStyle w:val="Hyperlink"/>
            <w:noProof/>
          </w:rPr>
          <w:t>Supporting Technical Documentation (Top right of</w:t>
        </w:r>
        <w:r w:rsidRPr="006D36D0">
          <w:rPr>
            <w:rStyle w:val="Hyperlink"/>
            <w:noProof/>
            <w:spacing w:val="1"/>
          </w:rPr>
          <w:t xml:space="preserve"> </w:t>
        </w:r>
        <w:r w:rsidRPr="006D36D0">
          <w:rPr>
            <w:rStyle w:val="Hyperlink"/>
            <w:noProof/>
          </w:rPr>
          <w:t>page)</w:t>
        </w:r>
        <w:r>
          <w:rPr>
            <w:noProof/>
            <w:webHidden/>
          </w:rPr>
          <w:tab/>
        </w:r>
        <w:r>
          <w:rPr>
            <w:noProof/>
            <w:webHidden/>
          </w:rPr>
          <w:fldChar w:fldCharType="begin"/>
        </w:r>
        <w:r>
          <w:rPr>
            <w:noProof/>
            <w:webHidden/>
          </w:rPr>
          <w:instrText xml:space="preserve"> PAGEREF _Toc512855442 \h </w:instrText>
        </w:r>
        <w:r>
          <w:rPr>
            <w:noProof/>
            <w:webHidden/>
          </w:rPr>
        </w:r>
        <w:r>
          <w:rPr>
            <w:noProof/>
            <w:webHidden/>
          </w:rPr>
          <w:fldChar w:fldCharType="separate"/>
        </w:r>
        <w:r w:rsidR="009C59C6">
          <w:rPr>
            <w:noProof/>
            <w:webHidden/>
          </w:rPr>
          <w:t>9</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3" w:history="1">
        <w:r w:rsidRPr="006D36D0">
          <w:rPr>
            <w:rStyle w:val="Hyperlink"/>
            <w:noProof/>
          </w:rPr>
          <w:t>5.4</w:t>
        </w:r>
        <w:r>
          <w:rPr>
            <w:rFonts w:asciiTheme="minorHAnsi" w:eastAsiaTheme="minorEastAsia" w:hAnsiTheme="minorHAnsi"/>
            <w:noProof/>
            <w:sz w:val="22"/>
            <w:szCs w:val="22"/>
          </w:rPr>
          <w:tab/>
        </w:r>
        <w:r w:rsidRPr="006D36D0">
          <w:rPr>
            <w:rStyle w:val="Hyperlink"/>
            <w:noProof/>
          </w:rPr>
          <w:t>Special Processing/Additional Information</w:t>
        </w:r>
        <w:r>
          <w:rPr>
            <w:noProof/>
            <w:webHidden/>
          </w:rPr>
          <w:tab/>
        </w:r>
        <w:r>
          <w:rPr>
            <w:noProof/>
            <w:webHidden/>
          </w:rPr>
          <w:fldChar w:fldCharType="begin"/>
        </w:r>
        <w:r>
          <w:rPr>
            <w:noProof/>
            <w:webHidden/>
          </w:rPr>
          <w:instrText xml:space="preserve"> PAGEREF _Toc512855443 \h </w:instrText>
        </w:r>
        <w:r>
          <w:rPr>
            <w:noProof/>
            <w:webHidden/>
          </w:rPr>
        </w:r>
        <w:r>
          <w:rPr>
            <w:noProof/>
            <w:webHidden/>
          </w:rPr>
          <w:fldChar w:fldCharType="separate"/>
        </w:r>
        <w:r w:rsidR="009C59C6">
          <w:rPr>
            <w:noProof/>
            <w:webHidden/>
          </w:rPr>
          <w:t>9</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4" w:history="1">
        <w:r w:rsidRPr="006D36D0">
          <w:rPr>
            <w:rStyle w:val="Hyperlink"/>
            <w:noProof/>
          </w:rPr>
          <w:t>5.5</w:t>
        </w:r>
        <w:r>
          <w:rPr>
            <w:rFonts w:asciiTheme="minorHAnsi" w:eastAsiaTheme="minorEastAsia" w:hAnsiTheme="minorHAnsi"/>
            <w:noProof/>
            <w:sz w:val="22"/>
            <w:szCs w:val="22"/>
          </w:rPr>
          <w:tab/>
        </w:r>
        <w:r w:rsidRPr="006D36D0">
          <w:rPr>
            <w:rStyle w:val="Hyperlink"/>
            <w:noProof/>
          </w:rPr>
          <w:t>Collaboration Input</w:t>
        </w:r>
        <w:r>
          <w:rPr>
            <w:noProof/>
            <w:webHidden/>
          </w:rPr>
          <w:tab/>
        </w:r>
        <w:r>
          <w:rPr>
            <w:noProof/>
            <w:webHidden/>
          </w:rPr>
          <w:fldChar w:fldCharType="begin"/>
        </w:r>
        <w:r>
          <w:rPr>
            <w:noProof/>
            <w:webHidden/>
          </w:rPr>
          <w:instrText xml:space="preserve"> PAGEREF _Toc512855444 \h </w:instrText>
        </w:r>
        <w:r>
          <w:rPr>
            <w:noProof/>
            <w:webHidden/>
          </w:rPr>
        </w:r>
        <w:r>
          <w:rPr>
            <w:noProof/>
            <w:webHidden/>
          </w:rPr>
          <w:fldChar w:fldCharType="separate"/>
        </w:r>
        <w:r w:rsidR="009C59C6">
          <w:rPr>
            <w:noProof/>
            <w:webHidden/>
          </w:rPr>
          <w:t>10</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5" w:history="1">
        <w:r w:rsidRPr="006D36D0">
          <w:rPr>
            <w:rStyle w:val="Hyperlink"/>
            <w:noProof/>
          </w:rPr>
          <w:t>5.6</w:t>
        </w:r>
        <w:r>
          <w:rPr>
            <w:rFonts w:asciiTheme="minorHAnsi" w:eastAsiaTheme="minorEastAsia" w:hAnsiTheme="minorHAnsi"/>
            <w:noProof/>
            <w:sz w:val="22"/>
            <w:szCs w:val="22"/>
          </w:rPr>
          <w:tab/>
        </w:r>
        <w:r w:rsidRPr="006D36D0">
          <w:rPr>
            <w:rStyle w:val="Hyperlink"/>
            <w:noProof/>
          </w:rPr>
          <w:t>Cancel an NSN Input</w:t>
        </w:r>
        <w:r>
          <w:rPr>
            <w:noProof/>
            <w:webHidden/>
          </w:rPr>
          <w:tab/>
        </w:r>
        <w:r>
          <w:rPr>
            <w:noProof/>
            <w:webHidden/>
          </w:rPr>
          <w:fldChar w:fldCharType="begin"/>
        </w:r>
        <w:r>
          <w:rPr>
            <w:noProof/>
            <w:webHidden/>
          </w:rPr>
          <w:instrText xml:space="preserve"> PAGEREF _Toc512855445 \h </w:instrText>
        </w:r>
        <w:r>
          <w:rPr>
            <w:noProof/>
            <w:webHidden/>
          </w:rPr>
        </w:r>
        <w:r>
          <w:rPr>
            <w:noProof/>
            <w:webHidden/>
          </w:rPr>
          <w:fldChar w:fldCharType="separate"/>
        </w:r>
        <w:r w:rsidR="009C59C6">
          <w:rPr>
            <w:noProof/>
            <w:webHidden/>
          </w:rPr>
          <w:t>11</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46" w:history="1">
        <w:r w:rsidRPr="006D36D0">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sz w:val="22"/>
            <w:szCs w:val="22"/>
          </w:rPr>
          <w:tab/>
        </w:r>
        <w:r w:rsidRPr="006D36D0">
          <w:rPr>
            <w:rStyle w:val="Hyperlink"/>
            <w:noProof/>
          </w:rPr>
          <w:t>Unique Input for U.S. Customers</w:t>
        </w:r>
        <w:r>
          <w:rPr>
            <w:noProof/>
            <w:webHidden/>
          </w:rPr>
          <w:tab/>
        </w:r>
        <w:r>
          <w:rPr>
            <w:noProof/>
            <w:webHidden/>
          </w:rPr>
          <w:fldChar w:fldCharType="begin"/>
        </w:r>
        <w:r>
          <w:rPr>
            <w:noProof/>
            <w:webHidden/>
          </w:rPr>
          <w:instrText xml:space="preserve"> PAGEREF _Toc512855446 \h </w:instrText>
        </w:r>
        <w:r>
          <w:rPr>
            <w:noProof/>
            <w:webHidden/>
          </w:rPr>
        </w:r>
        <w:r>
          <w:rPr>
            <w:noProof/>
            <w:webHidden/>
          </w:rPr>
          <w:fldChar w:fldCharType="separate"/>
        </w:r>
        <w:r w:rsidR="009C59C6">
          <w:rPr>
            <w:noProof/>
            <w:webHidden/>
          </w:rPr>
          <w:t>13</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47" w:history="1">
        <w:r w:rsidRPr="006D36D0">
          <w:rPr>
            <w:rStyle w:val="Hyperlink"/>
            <w:rFonts w:cs="Arial"/>
            <w:noProof/>
          </w:rPr>
          <w:t>6.1</w:t>
        </w:r>
        <w:r>
          <w:rPr>
            <w:rFonts w:asciiTheme="minorHAnsi" w:eastAsiaTheme="minorEastAsia" w:hAnsiTheme="minorHAnsi"/>
            <w:noProof/>
            <w:sz w:val="22"/>
            <w:szCs w:val="22"/>
          </w:rPr>
          <w:tab/>
        </w:r>
        <w:r w:rsidRPr="006D36D0">
          <w:rPr>
            <w:rStyle w:val="Hyperlink"/>
            <w:rFonts w:cs="Arial"/>
            <w:noProof/>
          </w:rPr>
          <w:t>New</w:t>
        </w:r>
        <w:r w:rsidRPr="006D36D0">
          <w:rPr>
            <w:rStyle w:val="Hyperlink"/>
            <w:rFonts w:cs="Arial"/>
            <w:noProof/>
            <w:spacing w:val="1"/>
          </w:rPr>
          <w:t xml:space="preserve"> </w:t>
        </w:r>
        <w:r w:rsidRPr="006D36D0">
          <w:rPr>
            <w:rStyle w:val="Hyperlink"/>
            <w:rFonts w:cs="Arial"/>
            <w:noProof/>
          </w:rPr>
          <w:t>NSN Assignment and Reinstate a Cancelled NSN</w:t>
        </w:r>
        <w:r>
          <w:rPr>
            <w:noProof/>
            <w:webHidden/>
          </w:rPr>
          <w:tab/>
        </w:r>
        <w:r>
          <w:rPr>
            <w:noProof/>
            <w:webHidden/>
          </w:rPr>
          <w:fldChar w:fldCharType="begin"/>
        </w:r>
        <w:r>
          <w:rPr>
            <w:noProof/>
            <w:webHidden/>
          </w:rPr>
          <w:instrText xml:space="preserve"> PAGEREF _Toc512855447 \h </w:instrText>
        </w:r>
        <w:r>
          <w:rPr>
            <w:noProof/>
            <w:webHidden/>
          </w:rPr>
        </w:r>
        <w:r>
          <w:rPr>
            <w:noProof/>
            <w:webHidden/>
          </w:rPr>
          <w:fldChar w:fldCharType="separate"/>
        </w:r>
        <w:r w:rsidR="009C59C6">
          <w:rPr>
            <w:noProof/>
            <w:webHidden/>
          </w:rPr>
          <w:t>13</w:t>
        </w:r>
        <w:r>
          <w:rPr>
            <w:noProof/>
            <w:webHidden/>
          </w:rPr>
          <w:fldChar w:fldCharType="end"/>
        </w:r>
      </w:hyperlink>
    </w:p>
    <w:p w:rsidR="000C4257" w:rsidRDefault="000C4257">
      <w:pPr>
        <w:pStyle w:val="TOC3"/>
        <w:rPr>
          <w:rFonts w:asciiTheme="minorHAnsi" w:hAnsiTheme="minorHAnsi" w:cstheme="minorBidi"/>
          <w:sz w:val="22"/>
          <w:lang w:eastAsia="en-US"/>
        </w:rPr>
      </w:pPr>
      <w:hyperlink w:anchor="_Toc512855448" w:history="1">
        <w:r w:rsidRPr="006D36D0">
          <w:rPr>
            <w:rStyle w:val="Hyperlink"/>
            <w:rFonts w:cs="Arial"/>
          </w:rPr>
          <w:t>6.1.1</w:t>
        </w:r>
        <w:r>
          <w:rPr>
            <w:rFonts w:asciiTheme="minorHAnsi" w:hAnsiTheme="minorHAnsi" w:cstheme="minorBidi"/>
            <w:sz w:val="22"/>
            <w:lang w:eastAsia="en-US"/>
          </w:rPr>
          <w:tab/>
        </w:r>
        <w:r w:rsidRPr="006D36D0">
          <w:rPr>
            <w:rStyle w:val="Hyperlink"/>
            <w:rFonts w:cs="Arial"/>
          </w:rPr>
          <w:t>New NSN Assignment Pop-up</w:t>
        </w:r>
        <w:r>
          <w:rPr>
            <w:webHidden/>
          </w:rPr>
          <w:tab/>
        </w:r>
        <w:r>
          <w:rPr>
            <w:webHidden/>
          </w:rPr>
          <w:fldChar w:fldCharType="begin"/>
        </w:r>
        <w:r>
          <w:rPr>
            <w:webHidden/>
          </w:rPr>
          <w:instrText xml:space="preserve"> PAGEREF _Toc512855448 \h </w:instrText>
        </w:r>
        <w:r>
          <w:rPr>
            <w:webHidden/>
          </w:rPr>
        </w:r>
        <w:r>
          <w:rPr>
            <w:webHidden/>
          </w:rPr>
          <w:fldChar w:fldCharType="separate"/>
        </w:r>
        <w:r w:rsidR="009C59C6">
          <w:rPr>
            <w:webHidden/>
          </w:rPr>
          <w:t>14</w:t>
        </w:r>
        <w:r>
          <w:rPr>
            <w:webHidden/>
          </w:rPr>
          <w:fldChar w:fldCharType="end"/>
        </w:r>
      </w:hyperlink>
    </w:p>
    <w:p w:rsidR="000C4257" w:rsidRDefault="000C4257">
      <w:pPr>
        <w:pStyle w:val="TOC3"/>
        <w:rPr>
          <w:rFonts w:asciiTheme="minorHAnsi" w:hAnsiTheme="minorHAnsi" w:cstheme="minorBidi"/>
          <w:sz w:val="22"/>
          <w:lang w:eastAsia="en-US"/>
        </w:rPr>
      </w:pPr>
      <w:hyperlink w:anchor="_Toc512855449" w:history="1">
        <w:r w:rsidRPr="006D36D0">
          <w:rPr>
            <w:rStyle w:val="Hyperlink"/>
          </w:rPr>
          <w:t>6.1.2</w:t>
        </w:r>
        <w:r>
          <w:rPr>
            <w:rFonts w:asciiTheme="minorHAnsi" w:hAnsiTheme="minorHAnsi" w:cstheme="minorBidi"/>
            <w:sz w:val="22"/>
            <w:lang w:eastAsia="en-US"/>
          </w:rPr>
          <w:tab/>
        </w:r>
        <w:r w:rsidRPr="006D36D0">
          <w:rPr>
            <w:rStyle w:val="Hyperlink"/>
          </w:rPr>
          <w:t>Reinstate a Cancelled NSN Pop-up</w:t>
        </w:r>
        <w:r>
          <w:rPr>
            <w:webHidden/>
          </w:rPr>
          <w:tab/>
        </w:r>
        <w:r>
          <w:rPr>
            <w:webHidden/>
          </w:rPr>
          <w:fldChar w:fldCharType="begin"/>
        </w:r>
        <w:r>
          <w:rPr>
            <w:webHidden/>
          </w:rPr>
          <w:instrText xml:space="preserve"> PAGEREF _Toc512855449 \h </w:instrText>
        </w:r>
        <w:r>
          <w:rPr>
            <w:webHidden/>
          </w:rPr>
        </w:r>
        <w:r>
          <w:rPr>
            <w:webHidden/>
          </w:rPr>
          <w:fldChar w:fldCharType="separate"/>
        </w:r>
        <w:r w:rsidR="009C59C6">
          <w:rPr>
            <w:webHidden/>
          </w:rPr>
          <w:t>14</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0" w:history="1">
        <w:r w:rsidRPr="006D36D0">
          <w:rPr>
            <w:rStyle w:val="Hyperlink"/>
          </w:rPr>
          <w:t>6.1.3</w:t>
        </w:r>
        <w:r>
          <w:rPr>
            <w:rFonts w:asciiTheme="minorHAnsi" w:hAnsiTheme="minorHAnsi" w:cstheme="minorBidi"/>
            <w:sz w:val="22"/>
            <w:lang w:eastAsia="en-US"/>
          </w:rPr>
          <w:tab/>
        </w:r>
        <w:r w:rsidRPr="006D36D0">
          <w:rPr>
            <w:rStyle w:val="Hyperlink"/>
            <w:spacing w:val="-1"/>
          </w:rPr>
          <w:t>New</w:t>
        </w:r>
        <w:r w:rsidRPr="006D36D0">
          <w:rPr>
            <w:rStyle w:val="Hyperlink"/>
            <w:spacing w:val="1"/>
          </w:rPr>
          <w:t xml:space="preserve"> </w:t>
        </w:r>
        <w:r w:rsidRPr="006D36D0">
          <w:rPr>
            <w:rStyle w:val="Hyperlink"/>
          </w:rPr>
          <w:t>Item</w:t>
        </w:r>
        <w:r w:rsidRPr="006D36D0">
          <w:rPr>
            <w:rStyle w:val="Hyperlink"/>
            <w:spacing w:val="-4"/>
          </w:rPr>
          <w:t xml:space="preserve"> </w:t>
        </w:r>
        <w:r w:rsidRPr="006D36D0">
          <w:rPr>
            <w:rStyle w:val="Hyperlink"/>
          </w:rPr>
          <w:t>and Reinstatement</w:t>
        </w:r>
        <w:r w:rsidRPr="006D36D0">
          <w:rPr>
            <w:rStyle w:val="Hyperlink"/>
            <w:spacing w:val="-1"/>
          </w:rPr>
          <w:t xml:space="preserve"> </w:t>
        </w:r>
        <w:r w:rsidRPr="006D36D0">
          <w:rPr>
            <w:rStyle w:val="Hyperlink"/>
          </w:rPr>
          <w:t>Input</w:t>
        </w:r>
        <w:r w:rsidRPr="006D36D0">
          <w:rPr>
            <w:rStyle w:val="Hyperlink"/>
            <w:spacing w:val="-1"/>
          </w:rPr>
          <w:t xml:space="preserve"> </w:t>
        </w:r>
        <w:r w:rsidRPr="006D36D0">
          <w:rPr>
            <w:rStyle w:val="Hyperlink"/>
          </w:rPr>
          <w:t>Form</w:t>
        </w:r>
        <w:r>
          <w:rPr>
            <w:webHidden/>
          </w:rPr>
          <w:tab/>
        </w:r>
        <w:r>
          <w:rPr>
            <w:webHidden/>
          </w:rPr>
          <w:fldChar w:fldCharType="begin"/>
        </w:r>
        <w:r>
          <w:rPr>
            <w:webHidden/>
          </w:rPr>
          <w:instrText xml:space="preserve"> PAGEREF _Toc512855450 \h </w:instrText>
        </w:r>
        <w:r>
          <w:rPr>
            <w:webHidden/>
          </w:rPr>
        </w:r>
        <w:r>
          <w:rPr>
            <w:webHidden/>
          </w:rPr>
          <w:fldChar w:fldCharType="separate"/>
        </w:r>
        <w:r w:rsidR="009C59C6">
          <w:rPr>
            <w:webHidden/>
          </w:rPr>
          <w:t>14</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1" w:history="1">
        <w:r w:rsidRPr="006D36D0">
          <w:rPr>
            <w:rStyle w:val="Hyperlink"/>
          </w:rPr>
          <w:t>6.1.4</w:t>
        </w:r>
        <w:r>
          <w:rPr>
            <w:rFonts w:asciiTheme="minorHAnsi" w:hAnsiTheme="minorHAnsi" w:cstheme="minorBidi"/>
            <w:sz w:val="22"/>
            <w:lang w:eastAsia="en-US"/>
          </w:rPr>
          <w:tab/>
        </w:r>
        <w:r w:rsidRPr="006D36D0">
          <w:rPr>
            <w:rStyle w:val="Hyperlink"/>
          </w:rPr>
          <w:t>Item</w:t>
        </w:r>
        <w:r w:rsidRPr="006D36D0">
          <w:rPr>
            <w:rStyle w:val="Hyperlink"/>
            <w:spacing w:val="-4"/>
          </w:rPr>
          <w:t xml:space="preserve"> </w:t>
        </w:r>
        <w:r w:rsidRPr="006D36D0">
          <w:rPr>
            <w:rStyle w:val="Hyperlink"/>
            <w:spacing w:val="-1"/>
          </w:rPr>
          <w:t>Identification</w:t>
        </w:r>
        <w:r w:rsidRPr="006D36D0">
          <w:rPr>
            <w:rStyle w:val="Hyperlink"/>
          </w:rPr>
          <w:t xml:space="preserve"> Data</w:t>
        </w:r>
        <w:r>
          <w:rPr>
            <w:webHidden/>
          </w:rPr>
          <w:tab/>
        </w:r>
        <w:r>
          <w:rPr>
            <w:webHidden/>
          </w:rPr>
          <w:fldChar w:fldCharType="begin"/>
        </w:r>
        <w:r>
          <w:rPr>
            <w:webHidden/>
          </w:rPr>
          <w:instrText xml:space="preserve"> PAGEREF _Toc512855451 \h </w:instrText>
        </w:r>
        <w:r>
          <w:rPr>
            <w:webHidden/>
          </w:rPr>
        </w:r>
        <w:r>
          <w:rPr>
            <w:webHidden/>
          </w:rPr>
          <w:fldChar w:fldCharType="separate"/>
        </w:r>
        <w:r w:rsidR="009C59C6">
          <w:rPr>
            <w:webHidden/>
          </w:rPr>
          <w:t>15</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2" w:history="1">
        <w:r w:rsidRPr="006D36D0">
          <w:rPr>
            <w:rStyle w:val="Hyperlink"/>
          </w:rPr>
          <w:t>6.1.5</w:t>
        </w:r>
        <w:r>
          <w:rPr>
            <w:rFonts w:asciiTheme="minorHAnsi" w:hAnsiTheme="minorHAnsi" w:cstheme="minorBidi"/>
            <w:sz w:val="22"/>
            <w:lang w:eastAsia="en-US"/>
          </w:rPr>
          <w:tab/>
        </w:r>
        <w:r w:rsidRPr="006D36D0">
          <w:rPr>
            <w:rStyle w:val="Hyperlink"/>
          </w:rPr>
          <w:t>User Data</w:t>
        </w:r>
        <w:r>
          <w:rPr>
            <w:webHidden/>
          </w:rPr>
          <w:tab/>
        </w:r>
        <w:r>
          <w:rPr>
            <w:webHidden/>
          </w:rPr>
          <w:fldChar w:fldCharType="begin"/>
        </w:r>
        <w:r>
          <w:rPr>
            <w:webHidden/>
          </w:rPr>
          <w:instrText xml:space="preserve"> PAGEREF _Toc512855452 \h </w:instrText>
        </w:r>
        <w:r>
          <w:rPr>
            <w:webHidden/>
          </w:rPr>
        </w:r>
        <w:r>
          <w:rPr>
            <w:webHidden/>
          </w:rPr>
          <w:fldChar w:fldCharType="separate"/>
        </w:r>
        <w:r w:rsidR="009C59C6">
          <w:rPr>
            <w:webHidden/>
          </w:rPr>
          <w:t>16</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3" w:history="1">
        <w:r w:rsidRPr="006D36D0">
          <w:rPr>
            <w:rStyle w:val="Hyperlink"/>
          </w:rPr>
          <w:t>6.1.6</w:t>
        </w:r>
        <w:r>
          <w:rPr>
            <w:rFonts w:asciiTheme="minorHAnsi" w:hAnsiTheme="minorHAnsi" w:cstheme="minorBidi"/>
            <w:sz w:val="22"/>
            <w:lang w:eastAsia="en-US"/>
          </w:rPr>
          <w:tab/>
        </w:r>
        <w:r w:rsidRPr="006D36D0">
          <w:rPr>
            <w:rStyle w:val="Hyperlink"/>
          </w:rPr>
          <w:t>Reference</w:t>
        </w:r>
        <w:r w:rsidRPr="006D36D0">
          <w:rPr>
            <w:rStyle w:val="Hyperlink"/>
            <w:spacing w:val="1"/>
          </w:rPr>
          <w:t xml:space="preserve"> </w:t>
        </w:r>
        <w:r w:rsidRPr="006D36D0">
          <w:rPr>
            <w:rStyle w:val="Hyperlink"/>
          </w:rPr>
          <w:t>Data</w:t>
        </w:r>
        <w:r>
          <w:rPr>
            <w:webHidden/>
          </w:rPr>
          <w:tab/>
        </w:r>
        <w:r>
          <w:rPr>
            <w:webHidden/>
          </w:rPr>
          <w:fldChar w:fldCharType="begin"/>
        </w:r>
        <w:r>
          <w:rPr>
            <w:webHidden/>
          </w:rPr>
          <w:instrText xml:space="preserve"> PAGEREF _Toc512855453 \h </w:instrText>
        </w:r>
        <w:r>
          <w:rPr>
            <w:webHidden/>
          </w:rPr>
        </w:r>
        <w:r>
          <w:rPr>
            <w:webHidden/>
          </w:rPr>
          <w:fldChar w:fldCharType="separate"/>
        </w:r>
        <w:r w:rsidR="009C59C6">
          <w:rPr>
            <w:webHidden/>
          </w:rPr>
          <w:t>17</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4" w:history="1">
        <w:r w:rsidRPr="006D36D0">
          <w:rPr>
            <w:rStyle w:val="Hyperlink"/>
          </w:rPr>
          <w:t>6.1.7</w:t>
        </w:r>
        <w:r>
          <w:rPr>
            <w:rFonts w:asciiTheme="minorHAnsi" w:hAnsiTheme="minorHAnsi" w:cstheme="minorBidi"/>
            <w:sz w:val="22"/>
            <w:lang w:eastAsia="en-US"/>
          </w:rPr>
          <w:tab/>
        </w:r>
        <w:r w:rsidRPr="006D36D0">
          <w:rPr>
            <w:rStyle w:val="Hyperlink"/>
          </w:rPr>
          <w:t>Standardization Data</w:t>
        </w:r>
        <w:r>
          <w:rPr>
            <w:webHidden/>
          </w:rPr>
          <w:tab/>
        </w:r>
        <w:r>
          <w:rPr>
            <w:webHidden/>
          </w:rPr>
          <w:fldChar w:fldCharType="begin"/>
        </w:r>
        <w:r>
          <w:rPr>
            <w:webHidden/>
          </w:rPr>
          <w:instrText xml:space="preserve"> PAGEREF _Toc512855454 \h </w:instrText>
        </w:r>
        <w:r>
          <w:rPr>
            <w:webHidden/>
          </w:rPr>
        </w:r>
        <w:r>
          <w:rPr>
            <w:webHidden/>
          </w:rPr>
          <w:fldChar w:fldCharType="separate"/>
        </w:r>
        <w:r w:rsidR="009C59C6">
          <w:rPr>
            <w:webHidden/>
          </w:rPr>
          <w:t>17</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5" w:history="1">
        <w:r w:rsidRPr="006D36D0">
          <w:rPr>
            <w:rStyle w:val="Hyperlink"/>
          </w:rPr>
          <w:t>6.1.8</w:t>
        </w:r>
        <w:r>
          <w:rPr>
            <w:rFonts w:asciiTheme="minorHAnsi" w:hAnsiTheme="minorHAnsi" w:cstheme="minorBidi"/>
            <w:sz w:val="22"/>
            <w:lang w:eastAsia="en-US"/>
          </w:rPr>
          <w:tab/>
        </w:r>
        <w:r w:rsidRPr="006D36D0">
          <w:rPr>
            <w:rStyle w:val="Hyperlink"/>
          </w:rPr>
          <w:t>Management Data</w:t>
        </w:r>
        <w:r>
          <w:rPr>
            <w:webHidden/>
          </w:rPr>
          <w:tab/>
        </w:r>
        <w:r>
          <w:rPr>
            <w:webHidden/>
          </w:rPr>
          <w:fldChar w:fldCharType="begin"/>
        </w:r>
        <w:r>
          <w:rPr>
            <w:webHidden/>
          </w:rPr>
          <w:instrText xml:space="preserve"> PAGEREF _Toc512855455 \h </w:instrText>
        </w:r>
        <w:r>
          <w:rPr>
            <w:webHidden/>
          </w:rPr>
        </w:r>
        <w:r>
          <w:rPr>
            <w:webHidden/>
          </w:rPr>
          <w:fldChar w:fldCharType="separate"/>
        </w:r>
        <w:r w:rsidR="009C59C6">
          <w:rPr>
            <w:webHidden/>
          </w:rPr>
          <w:t>18</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6" w:history="1">
        <w:r w:rsidRPr="006D36D0">
          <w:rPr>
            <w:rStyle w:val="Hyperlink"/>
          </w:rPr>
          <w:t>6.1.9</w:t>
        </w:r>
        <w:r>
          <w:rPr>
            <w:rFonts w:asciiTheme="minorHAnsi" w:hAnsiTheme="minorHAnsi" w:cstheme="minorBidi"/>
            <w:sz w:val="22"/>
            <w:lang w:eastAsia="en-US"/>
          </w:rPr>
          <w:tab/>
        </w:r>
        <w:r w:rsidRPr="006D36D0">
          <w:rPr>
            <w:rStyle w:val="Hyperlink"/>
          </w:rPr>
          <w:t>Support Data</w:t>
        </w:r>
        <w:r>
          <w:rPr>
            <w:webHidden/>
          </w:rPr>
          <w:tab/>
        </w:r>
        <w:r>
          <w:rPr>
            <w:webHidden/>
          </w:rPr>
          <w:fldChar w:fldCharType="begin"/>
        </w:r>
        <w:r>
          <w:rPr>
            <w:webHidden/>
          </w:rPr>
          <w:instrText xml:space="preserve"> PAGEREF _Toc512855456 \h </w:instrText>
        </w:r>
        <w:r>
          <w:rPr>
            <w:webHidden/>
          </w:rPr>
        </w:r>
        <w:r>
          <w:rPr>
            <w:webHidden/>
          </w:rPr>
          <w:fldChar w:fldCharType="separate"/>
        </w:r>
        <w:r w:rsidR="009C59C6">
          <w:rPr>
            <w:webHidden/>
          </w:rPr>
          <w:t>21</w:t>
        </w:r>
        <w:r>
          <w:rPr>
            <w:webHidden/>
          </w:rPr>
          <w:fldChar w:fldCharType="end"/>
        </w:r>
      </w:hyperlink>
    </w:p>
    <w:p w:rsidR="000C4257" w:rsidRDefault="000C4257">
      <w:pPr>
        <w:pStyle w:val="TOC2"/>
        <w:rPr>
          <w:rFonts w:asciiTheme="minorHAnsi" w:eastAsiaTheme="minorEastAsia" w:hAnsiTheme="minorHAnsi"/>
          <w:noProof/>
          <w:sz w:val="22"/>
          <w:szCs w:val="22"/>
        </w:rPr>
      </w:pPr>
      <w:hyperlink w:anchor="_Toc512855457" w:history="1">
        <w:r w:rsidRPr="006D36D0">
          <w:rPr>
            <w:rStyle w:val="Hyperlink"/>
            <w:noProof/>
          </w:rPr>
          <w:t>6.2</w:t>
        </w:r>
        <w:r>
          <w:rPr>
            <w:rFonts w:asciiTheme="minorHAnsi" w:eastAsiaTheme="minorEastAsia" w:hAnsiTheme="minorHAnsi"/>
            <w:noProof/>
            <w:sz w:val="22"/>
            <w:szCs w:val="22"/>
          </w:rPr>
          <w:tab/>
        </w:r>
        <w:r w:rsidRPr="006D36D0">
          <w:rPr>
            <w:rStyle w:val="Hyperlink"/>
            <w:noProof/>
          </w:rPr>
          <w:t>Update an Existing NSN</w:t>
        </w:r>
        <w:r>
          <w:rPr>
            <w:noProof/>
            <w:webHidden/>
          </w:rPr>
          <w:tab/>
        </w:r>
        <w:r>
          <w:rPr>
            <w:noProof/>
            <w:webHidden/>
          </w:rPr>
          <w:fldChar w:fldCharType="begin"/>
        </w:r>
        <w:r>
          <w:rPr>
            <w:noProof/>
            <w:webHidden/>
          </w:rPr>
          <w:instrText xml:space="preserve"> PAGEREF _Toc512855457 \h </w:instrText>
        </w:r>
        <w:r>
          <w:rPr>
            <w:noProof/>
            <w:webHidden/>
          </w:rPr>
        </w:r>
        <w:r>
          <w:rPr>
            <w:noProof/>
            <w:webHidden/>
          </w:rPr>
          <w:fldChar w:fldCharType="separate"/>
        </w:r>
        <w:r w:rsidR="009C59C6">
          <w:rPr>
            <w:noProof/>
            <w:webHidden/>
          </w:rPr>
          <w:t>22</w:t>
        </w:r>
        <w:r>
          <w:rPr>
            <w:noProof/>
            <w:webHidden/>
          </w:rPr>
          <w:fldChar w:fldCharType="end"/>
        </w:r>
      </w:hyperlink>
    </w:p>
    <w:p w:rsidR="000C4257" w:rsidRDefault="000C4257">
      <w:pPr>
        <w:pStyle w:val="TOC3"/>
        <w:rPr>
          <w:rFonts w:asciiTheme="minorHAnsi" w:hAnsiTheme="minorHAnsi" w:cstheme="minorBidi"/>
          <w:sz w:val="22"/>
          <w:lang w:eastAsia="en-US"/>
        </w:rPr>
      </w:pPr>
      <w:hyperlink w:anchor="_Toc512855458" w:history="1">
        <w:r w:rsidRPr="006D36D0">
          <w:rPr>
            <w:rStyle w:val="Hyperlink"/>
            <w:rFonts w:eastAsia="Times New Roman"/>
          </w:rPr>
          <w:t>6.2.1</w:t>
        </w:r>
        <w:r>
          <w:rPr>
            <w:rFonts w:asciiTheme="minorHAnsi" w:hAnsiTheme="minorHAnsi" w:cstheme="minorBidi"/>
            <w:sz w:val="22"/>
            <w:lang w:eastAsia="en-US"/>
          </w:rPr>
          <w:tab/>
        </w:r>
        <w:r w:rsidRPr="006D36D0">
          <w:rPr>
            <w:rStyle w:val="Hyperlink"/>
          </w:rPr>
          <w:t>Action Indicators</w:t>
        </w:r>
        <w:r>
          <w:rPr>
            <w:webHidden/>
          </w:rPr>
          <w:tab/>
        </w:r>
        <w:r>
          <w:rPr>
            <w:webHidden/>
          </w:rPr>
          <w:fldChar w:fldCharType="begin"/>
        </w:r>
        <w:r>
          <w:rPr>
            <w:webHidden/>
          </w:rPr>
          <w:instrText xml:space="preserve"> PAGEREF _Toc512855458 \h </w:instrText>
        </w:r>
        <w:r>
          <w:rPr>
            <w:webHidden/>
          </w:rPr>
        </w:r>
        <w:r>
          <w:rPr>
            <w:webHidden/>
          </w:rPr>
          <w:fldChar w:fldCharType="separate"/>
        </w:r>
        <w:r w:rsidR="009C59C6">
          <w:rPr>
            <w:webHidden/>
          </w:rPr>
          <w:t>23</w:t>
        </w:r>
        <w:r>
          <w:rPr>
            <w:webHidden/>
          </w:rPr>
          <w:fldChar w:fldCharType="end"/>
        </w:r>
      </w:hyperlink>
    </w:p>
    <w:p w:rsidR="000C4257" w:rsidRDefault="000C4257">
      <w:pPr>
        <w:pStyle w:val="TOC3"/>
        <w:rPr>
          <w:rFonts w:asciiTheme="minorHAnsi" w:hAnsiTheme="minorHAnsi" w:cstheme="minorBidi"/>
          <w:sz w:val="22"/>
          <w:lang w:eastAsia="en-US"/>
        </w:rPr>
      </w:pPr>
      <w:hyperlink w:anchor="_Toc512855459" w:history="1">
        <w:r w:rsidRPr="006D36D0">
          <w:rPr>
            <w:rStyle w:val="Hyperlink"/>
            <w:rFonts w:eastAsia="Times New Roman"/>
          </w:rPr>
          <w:t>6.2.2</w:t>
        </w:r>
        <w:r>
          <w:rPr>
            <w:rFonts w:asciiTheme="minorHAnsi" w:hAnsiTheme="minorHAnsi" w:cstheme="minorBidi"/>
            <w:sz w:val="22"/>
            <w:lang w:eastAsia="en-US"/>
          </w:rPr>
          <w:tab/>
        </w:r>
        <w:r w:rsidRPr="006D36D0">
          <w:rPr>
            <w:rStyle w:val="Hyperlink"/>
            <w:rFonts w:eastAsia="Times New Roman"/>
          </w:rPr>
          <w:t>Standardization Data</w:t>
        </w:r>
        <w:r>
          <w:rPr>
            <w:webHidden/>
          </w:rPr>
          <w:tab/>
        </w:r>
        <w:r>
          <w:rPr>
            <w:webHidden/>
          </w:rPr>
          <w:fldChar w:fldCharType="begin"/>
        </w:r>
        <w:r>
          <w:rPr>
            <w:webHidden/>
          </w:rPr>
          <w:instrText xml:space="preserve"> PAGEREF _Toc512855459 \h </w:instrText>
        </w:r>
        <w:r>
          <w:rPr>
            <w:webHidden/>
          </w:rPr>
        </w:r>
        <w:r>
          <w:rPr>
            <w:webHidden/>
          </w:rPr>
          <w:fldChar w:fldCharType="separate"/>
        </w:r>
        <w:r w:rsidR="009C59C6">
          <w:rPr>
            <w:webHidden/>
          </w:rPr>
          <w:t>24</w:t>
        </w:r>
        <w:r>
          <w:rPr>
            <w:webHidden/>
          </w:rPr>
          <w:fldChar w:fldCharType="end"/>
        </w:r>
      </w:hyperlink>
    </w:p>
    <w:p w:rsidR="000C4257" w:rsidRDefault="000C4257">
      <w:pPr>
        <w:pStyle w:val="TOC2"/>
        <w:rPr>
          <w:rFonts w:asciiTheme="minorHAnsi" w:eastAsiaTheme="minorEastAsia" w:hAnsiTheme="minorHAnsi"/>
          <w:noProof/>
          <w:sz w:val="22"/>
          <w:szCs w:val="22"/>
        </w:rPr>
      </w:pPr>
      <w:hyperlink w:anchor="_Toc512855460" w:history="1">
        <w:r w:rsidRPr="006D36D0">
          <w:rPr>
            <w:rStyle w:val="Hyperlink"/>
            <w:noProof/>
          </w:rPr>
          <w:t>6.3</w:t>
        </w:r>
        <w:r>
          <w:rPr>
            <w:rFonts w:asciiTheme="minorHAnsi" w:eastAsiaTheme="minorEastAsia" w:hAnsiTheme="minorHAnsi"/>
            <w:noProof/>
            <w:sz w:val="22"/>
            <w:szCs w:val="22"/>
          </w:rPr>
          <w:tab/>
        </w:r>
        <w:r w:rsidRPr="006D36D0">
          <w:rPr>
            <w:rStyle w:val="Hyperlink"/>
            <w:noProof/>
          </w:rPr>
          <w:t>Item Entry Control Review</w:t>
        </w:r>
        <w:r>
          <w:rPr>
            <w:noProof/>
            <w:webHidden/>
          </w:rPr>
          <w:tab/>
        </w:r>
        <w:r>
          <w:rPr>
            <w:noProof/>
            <w:webHidden/>
          </w:rPr>
          <w:fldChar w:fldCharType="begin"/>
        </w:r>
        <w:r>
          <w:rPr>
            <w:noProof/>
            <w:webHidden/>
          </w:rPr>
          <w:instrText xml:space="preserve"> PAGEREF _Toc512855460 \h </w:instrText>
        </w:r>
        <w:r>
          <w:rPr>
            <w:noProof/>
            <w:webHidden/>
          </w:rPr>
        </w:r>
        <w:r>
          <w:rPr>
            <w:noProof/>
            <w:webHidden/>
          </w:rPr>
          <w:fldChar w:fldCharType="separate"/>
        </w:r>
        <w:r w:rsidR="009C59C6">
          <w:rPr>
            <w:noProof/>
            <w:webHidden/>
          </w:rPr>
          <w:t>27</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61" w:history="1">
        <w:r w:rsidRPr="006D36D0">
          <w:rPr>
            <w:rStyle w:val="Hyperlink"/>
            <w:noProof/>
          </w:rPr>
          <w:t>6.4</w:t>
        </w:r>
        <w:r>
          <w:rPr>
            <w:rFonts w:asciiTheme="minorHAnsi" w:eastAsiaTheme="minorEastAsia" w:hAnsiTheme="minorHAnsi"/>
            <w:noProof/>
            <w:sz w:val="22"/>
            <w:szCs w:val="22"/>
          </w:rPr>
          <w:tab/>
        </w:r>
        <w:r w:rsidRPr="006D36D0">
          <w:rPr>
            <w:rStyle w:val="Hyperlink"/>
            <w:noProof/>
          </w:rPr>
          <w:t>Freight</w:t>
        </w:r>
        <w:r>
          <w:rPr>
            <w:noProof/>
            <w:webHidden/>
          </w:rPr>
          <w:tab/>
        </w:r>
        <w:r>
          <w:rPr>
            <w:noProof/>
            <w:webHidden/>
          </w:rPr>
          <w:fldChar w:fldCharType="begin"/>
        </w:r>
        <w:r>
          <w:rPr>
            <w:noProof/>
            <w:webHidden/>
          </w:rPr>
          <w:instrText xml:space="preserve"> PAGEREF _Toc512855461 \h </w:instrText>
        </w:r>
        <w:r>
          <w:rPr>
            <w:noProof/>
            <w:webHidden/>
          </w:rPr>
        </w:r>
        <w:r>
          <w:rPr>
            <w:noProof/>
            <w:webHidden/>
          </w:rPr>
          <w:fldChar w:fldCharType="separate"/>
        </w:r>
        <w:r w:rsidR="009C59C6">
          <w:rPr>
            <w:noProof/>
            <w:webHidden/>
          </w:rPr>
          <w:t>30</w:t>
        </w:r>
        <w:r>
          <w:rPr>
            <w:noProof/>
            <w:webHidden/>
          </w:rPr>
          <w:fldChar w:fldCharType="end"/>
        </w:r>
      </w:hyperlink>
    </w:p>
    <w:p w:rsidR="000C4257" w:rsidRDefault="000C4257">
      <w:pPr>
        <w:pStyle w:val="TOC3"/>
        <w:rPr>
          <w:rFonts w:asciiTheme="minorHAnsi" w:hAnsiTheme="minorHAnsi" w:cstheme="minorBidi"/>
          <w:sz w:val="22"/>
          <w:lang w:eastAsia="en-US"/>
        </w:rPr>
      </w:pPr>
      <w:hyperlink w:anchor="_Toc512855462" w:history="1">
        <w:r w:rsidRPr="006D36D0">
          <w:rPr>
            <w:rStyle w:val="Hyperlink"/>
          </w:rPr>
          <w:t>6.4.1</w:t>
        </w:r>
        <w:r>
          <w:rPr>
            <w:rFonts w:asciiTheme="minorHAnsi" w:hAnsiTheme="minorHAnsi" w:cstheme="minorBidi"/>
            <w:sz w:val="22"/>
            <w:lang w:eastAsia="en-US"/>
          </w:rPr>
          <w:tab/>
        </w:r>
        <w:r w:rsidRPr="006D36D0">
          <w:rPr>
            <w:rStyle w:val="Hyperlink"/>
          </w:rPr>
          <w:t>Freight Data Single Entry</w:t>
        </w:r>
        <w:r>
          <w:rPr>
            <w:webHidden/>
          </w:rPr>
          <w:tab/>
        </w:r>
        <w:r>
          <w:rPr>
            <w:webHidden/>
          </w:rPr>
          <w:fldChar w:fldCharType="begin"/>
        </w:r>
        <w:r>
          <w:rPr>
            <w:webHidden/>
          </w:rPr>
          <w:instrText xml:space="preserve"> PAGEREF _Toc512855462 \h </w:instrText>
        </w:r>
        <w:r>
          <w:rPr>
            <w:webHidden/>
          </w:rPr>
        </w:r>
        <w:r>
          <w:rPr>
            <w:webHidden/>
          </w:rPr>
          <w:fldChar w:fldCharType="separate"/>
        </w:r>
        <w:r w:rsidR="009C59C6">
          <w:rPr>
            <w:webHidden/>
          </w:rPr>
          <w:t>30</w:t>
        </w:r>
        <w:r>
          <w:rPr>
            <w:webHidden/>
          </w:rPr>
          <w:fldChar w:fldCharType="end"/>
        </w:r>
      </w:hyperlink>
    </w:p>
    <w:p w:rsidR="000C4257" w:rsidRDefault="000C4257">
      <w:pPr>
        <w:pStyle w:val="TOC3"/>
        <w:rPr>
          <w:rFonts w:asciiTheme="minorHAnsi" w:hAnsiTheme="minorHAnsi" w:cstheme="minorBidi"/>
          <w:sz w:val="22"/>
          <w:lang w:eastAsia="en-US"/>
        </w:rPr>
      </w:pPr>
      <w:hyperlink w:anchor="_Toc512855463" w:history="1">
        <w:r w:rsidRPr="006D36D0">
          <w:rPr>
            <w:rStyle w:val="Hyperlink"/>
          </w:rPr>
          <w:t>6.4.2</w:t>
        </w:r>
        <w:r>
          <w:rPr>
            <w:rFonts w:asciiTheme="minorHAnsi" w:hAnsiTheme="minorHAnsi" w:cstheme="minorBidi"/>
            <w:sz w:val="22"/>
            <w:lang w:eastAsia="en-US"/>
          </w:rPr>
          <w:tab/>
        </w:r>
        <w:r w:rsidRPr="006D36D0">
          <w:rPr>
            <w:rStyle w:val="Hyperlink"/>
          </w:rPr>
          <w:t>Freight Data Mass Load</w:t>
        </w:r>
        <w:r>
          <w:rPr>
            <w:webHidden/>
          </w:rPr>
          <w:tab/>
        </w:r>
        <w:r>
          <w:rPr>
            <w:webHidden/>
          </w:rPr>
          <w:fldChar w:fldCharType="begin"/>
        </w:r>
        <w:r>
          <w:rPr>
            <w:webHidden/>
          </w:rPr>
          <w:instrText xml:space="preserve"> PAGEREF _Toc512855463 \h </w:instrText>
        </w:r>
        <w:r>
          <w:rPr>
            <w:webHidden/>
          </w:rPr>
        </w:r>
        <w:r>
          <w:rPr>
            <w:webHidden/>
          </w:rPr>
          <w:fldChar w:fldCharType="separate"/>
        </w:r>
        <w:r w:rsidR="009C59C6">
          <w:rPr>
            <w:webHidden/>
          </w:rPr>
          <w:t>33</w:t>
        </w:r>
        <w:r>
          <w:rPr>
            <w:webHidden/>
          </w:rPr>
          <w:fldChar w:fldCharType="end"/>
        </w:r>
      </w:hyperlink>
    </w:p>
    <w:p w:rsidR="000C4257" w:rsidRDefault="000C4257">
      <w:pPr>
        <w:pStyle w:val="TOC1"/>
        <w:rPr>
          <w:rFonts w:asciiTheme="minorHAnsi" w:eastAsiaTheme="minorEastAsia" w:hAnsiTheme="minorHAnsi"/>
          <w:noProof/>
          <w:sz w:val="22"/>
          <w:szCs w:val="22"/>
        </w:rPr>
      </w:pPr>
      <w:hyperlink w:anchor="_Toc512855464" w:history="1">
        <w:r w:rsidRPr="006D36D0">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sz w:val="22"/>
            <w:szCs w:val="22"/>
          </w:rPr>
          <w:tab/>
        </w:r>
        <w:r w:rsidRPr="006D36D0">
          <w:rPr>
            <w:rStyle w:val="Hyperlink"/>
            <w:noProof/>
          </w:rPr>
          <w:t>Unique Input for Non-U.S. Customers</w:t>
        </w:r>
        <w:r>
          <w:rPr>
            <w:noProof/>
            <w:webHidden/>
          </w:rPr>
          <w:tab/>
        </w:r>
        <w:r>
          <w:rPr>
            <w:noProof/>
            <w:webHidden/>
          </w:rPr>
          <w:fldChar w:fldCharType="begin"/>
        </w:r>
        <w:r>
          <w:rPr>
            <w:noProof/>
            <w:webHidden/>
          </w:rPr>
          <w:instrText xml:space="preserve"> PAGEREF _Toc512855464 \h </w:instrText>
        </w:r>
        <w:r>
          <w:rPr>
            <w:noProof/>
            <w:webHidden/>
          </w:rPr>
        </w:r>
        <w:r>
          <w:rPr>
            <w:noProof/>
            <w:webHidden/>
          </w:rPr>
          <w:fldChar w:fldCharType="separate"/>
        </w:r>
        <w:r w:rsidR="009C59C6">
          <w:rPr>
            <w:noProof/>
            <w:webHidden/>
          </w:rPr>
          <w:t>35</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65" w:history="1">
        <w:r w:rsidRPr="006D36D0">
          <w:rPr>
            <w:rStyle w:val="Hyperlink"/>
            <w:noProof/>
          </w:rPr>
          <w:t>7.1</w:t>
        </w:r>
        <w:r>
          <w:rPr>
            <w:rFonts w:asciiTheme="minorHAnsi" w:eastAsiaTheme="minorEastAsia" w:hAnsiTheme="minorHAnsi"/>
            <w:noProof/>
            <w:sz w:val="22"/>
            <w:szCs w:val="22"/>
          </w:rPr>
          <w:tab/>
        </w:r>
        <w:r w:rsidRPr="006D36D0">
          <w:rPr>
            <w:rStyle w:val="Hyperlink"/>
            <w:noProof/>
          </w:rPr>
          <w:t>New</w:t>
        </w:r>
        <w:r w:rsidRPr="006D36D0">
          <w:rPr>
            <w:rStyle w:val="Hyperlink"/>
            <w:noProof/>
            <w:spacing w:val="1"/>
          </w:rPr>
          <w:t xml:space="preserve"> </w:t>
        </w:r>
        <w:r w:rsidRPr="006D36D0">
          <w:rPr>
            <w:rStyle w:val="Hyperlink"/>
            <w:noProof/>
          </w:rPr>
          <w:t>Item</w:t>
        </w:r>
        <w:r w:rsidRPr="006D36D0">
          <w:rPr>
            <w:rStyle w:val="Hyperlink"/>
            <w:noProof/>
            <w:spacing w:val="-4"/>
          </w:rPr>
          <w:t xml:space="preserve"> </w:t>
        </w:r>
        <w:r w:rsidRPr="006D36D0">
          <w:rPr>
            <w:rStyle w:val="Hyperlink"/>
            <w:noProof/>
          </w:rPr>
          <w:t>and Reinstatement Input Form</w:t>
        </w:r>
        <w:r>
          <w:rPr>
            <w:noProof/>
            <w:webHidden/>
          </w:rPr>
          <w:tab/>
        </w:r>
        <w:r>
          <w:rPr>
            <w:noProof/>
            <w:webHidden/>
          </w:rPr>
          <w:fldChar w:fldCharType="begin"/>
        </w:r>
        <w:r>
          <w:rPr>
            <w:noProof/>
            <w:webHidden/>
          </w:rPr>
          <w:instrText xml:space="preserve"> PAGEREF _Toc512855465 \h </w:instrText>
        </w:r>
        <w:r>
          <w:rPr>
            <w:noProof/>
            <w:webHidden/>
          </w:rPr>
        </w:r>
        <w:r>
          <w:rPr>
            <w:noProof/>
            <w:webHidden/>
          </w:rPr>
          <w:fldChar w:fldCharType="separate"/>
        </w:r>
        <w:r w:rsidR="009C59C6">
          <w:rPr>
            <w:noProof/>
            <w:webHidden/>
          </w:rPr>
          <w:t>35</w:t>
        </w:r>
        <w:r>
          <w:rPr>
            <w:noProof/>
            <w:webHidden/>
          </w:rPr>
          <w:fldChar w:fldCharType="end"/>
        </w:r>
      </w:hyperlink>
    </w:p>
    <w:p w:rsidR="000C4257" w:rsidRDefault="000C4257">
      <w:pPr>
        <w:pStyle w:val="TOC3"/>
        <w:rPr>
          <w:rFonts w:asciiTheme="minorHAnsi" w:hAnsiTheme="minorHAnsi" w:cstheme="minorBidi"/>
          <w:sz w:val="22"/>
          <w:lang w:eastAsia="en-US"/>
        </w:rPr>
      </w:pPr>
      <w:hyperlink w:anchor="_Toc512855466" w:history="1">
        <w:r w:rsidRPr="006D36D0">
          <w:rPr>
            <w:rStyle w:val="Hyperlink"/>
          </w:rPr>
          <w:t>7.1.1</w:t>
        </w:r>
        <w:r>
          <w:rPr>
            <w:rFonts w:asciiTheme="minorHAnsi" w:hAnsiTheme="minorHAnsi" w:cstheme="minorBidi"/>
            <w:sz w:val="22"/>
            <w:lang w:eastAsia="en-US"/>
          </w:rPr>
          <w:tab/>
        </w:r>
        <w:r w:rsidRPr="006D36D0">
          <w:rPr>
            <w:rStyle w:val="Hyperlink"/>
          </w:rPr>
          <w:t>Item</w:t>
        </w:r>
        <w:r w:rsidRPr="006D36D0">
          <w:rPr>
            <w:rStyle w:val="Hyperlink"/>
            <w:spacing w:val="-4"/>
          </w:rPr>
          <w:t xml:space="preserve"> </w:t>
        </w:r>
        <w:r w:rsidRPr="006D36D0">
          <w:rPr>
            <w:rStyle w:val="Hyperlink"/>
          </w:rPr>
          <w:t>Identification Data</w:t>
        </w:r>
        <w:r>
          <w:rPr>
            <w:webHidden/>
          </w:rPr>
          <w:tab/>
        </w:r>
        <w:r>
          <w:rPr>
            <w:webHidden/>
          </w:rPr>
          <w:fldChar w:fldCharType="begin"/>
        </w:r>
        <w:r>
          <w:rPr>
            <w:webHidden/>
          </w:rPr>
          <w:instrText xml:space="preserve"> PAGEREF _Toc512855466 \h </w:instrText>
        </w:r>
        <w:r>
          <w:rPr>
            <w:webHidden/>
          </w:rPr>
        </w:r>
        <w:r>
          <w:rPr>
            <w:webHidden/>
          </w:rPr>
          <w:fldChar w:fldCharType="separate"/>
        </w:r>
        <w:r w:rsidR="009C59C6">
          <w:rPr>
            <w:webHidden/>
          </w:rPr>
          <w:t>35</w:t>
        </w:r>
        <w:r>
          <w:rPr>
            <w:webHidden/>
          </w:rPr>
          <w:fldChar w:fldCharType="end"/>
        </w:r>
      </w:hyperlink>
    </w:p>
    <w:p w:rsidR="000C4257" w:rsidRDefault="000C4257">
      <w:pPr>
        <w:pStyle w:val="TOC3"/>
        <w:rPr>
          <w:rFonts w:asciiTheme="minorHAnsi" w:hAnsiTheme="minorHAnsi" w:cstheme="minorBidi"/>
          <w:sz w:val="22"/>
          <w:lang w:eastAsia="en-US"/>
        </w:rPr>
      </w:pPr>
      <w:hyperlink w:anchor="_Toc512855467" w:history="1">
        <w:r w:rsidRPr="006D36D0">
          <w:rPr>
            <w:rStyle w:val="Hyperlink"/>
          </w:rPr>
          <w:t>7.1.2</w:t>
        </w:r>
        <w:r>
          <w:rPr>
            <w:rFonts w:asciiTheme="minorHAnsi" w:hAnsiTheme="minorHAnsi" w:cstheme="minorBidi"/>
            <w:sz w:val="22"/>
            <w:lang w:eastAsia="en-US"/>
          </w:rPr>
          <w:tab/>
        </w:r>
        <w:r w:rsidRPr="006D36D0">
          <w:rPr>
            <w:rStyle w:val="Hyperlink"/>
          </w:rPr>
          <w:t>User Data</w:t>
        </w:r>
        <w:r>
          <w:rPr>
            <w:webHidden/>
          </w:rPr>
          <w:tab/>
        </w:r>
        <w:r>
          <w:rPr>
            <w:webHidden/>
          </w:rPr>
          <w:fldChar w:fldCharType="begin"/>
        </w:r>
        <w:r>
          <w:rPr>
            <w:webHidden/>
          </w:rPr>
          <w:instrText xml:space="preserve"> PAGEREF _Toc512855467 \h </w:instrText>
        </w:r>
        <w:r>
          <w:rPr>
            <w:webHidden/>
          </w:rPr>
        </w:r>
        <w:r>
          <w:rPr>
            <w:webHidden/>
          </w:rPr>
          <w:fldChar w:fldCharType="separate"/>
        </w:r>
        <w:r w:rsidR="009C59C6">
          <w:rPr>
            <w:webHidden/>
          </w:rPr>
          <w:t>36</w:t>
        </w:r>
        <w:r>
          <w:rPr>
            <w:webHidden/>
          </w:rPr>
          <w:fldChar w:fldCharType="end"/>
        </w:r>
      </w:hyperlink>
    </w:p>
    <w:p w:rsidR="000C4257" w:rsidRDefault="000C4257">
      <w:pPr>
        <w:pStyle w:val="TOC3"/>
        <w:rPr>
          <w:rFonts w:asciiTheme="minorHAnsi" w:hAnsiTheme="minorHAnsi" w:cstheme="minorBidi"/>
          <w:sz w:val="22"/>
          <w:lang w:eastAsia="en-US"/>
        </w:rPr>
      </w:pPr>
      <w:hyperlink w:anchor="_Toc512855468" w:history="1">
        <w:r w:rsidRPr="006D36D0">
          <w:rPr>
            <w:rStyle w:val="Hyperlink"/>
            <w:rFonts w:eastAsia="Times New Roman"/>
          </w:rPr>
          <w:t>7.1.3</w:t>
        </w:r>
        <w:r>
          <w:rPr>
            <w:rFonts w:asciiTheme="minorHAnsi" w:hAnsiTheme="minorHAnsi" w:cstheme="minorBidi"/>
            <w:sz w:val="22"/>
            <w:lang w:eastAsia="en-US"/>
          </w:rPr>
          <w:tab/>
        </w:r>
        <w:r w:rsidRPr="006D36D0">
          <w:rPr>
            <w:rStyle w:val="Hyperlink"/>
          </w:rPr>
          <w:t>Reference</w:t>
        </w:r>
        <w:r w:rsidRPr="006D36D0">
          <w:rPr>
            <w:rStyle w:val="Hyperlink"/>
            <w:spacing w:val="1"/>
          </w:rPr>
          <w:t xml:space="preserve"> </w:t>
        </w:r>
        <w:r w:rsidRPr="006D36D0">
          <w:rPr>
            <w:rStyle w:val="Hyperlink"/>
          </w:rPr>
          <w:t>Data</w:t>
        </w:r>
        <w:r>
          <w:rPr>
            <w:webHidden/>
          </w:rPr>
          <w:tab/>
        </w:r>
        <w:r>
          <w:rPr>
            <w:webHidden/>
          </w:rPr>
          <w:fldChar w:fldCharType="begin"/>
        </w:r>
        <w:r>
          <w:rPr>
            <w:webHidden/>
          </w:rPr>
          <w:instrText xml:space="preserve"> PAGEREF _Toc512855468 \h </w:instrText>
        </w:r>
        <w:r>
          <w:rPr>
            <w:webHidden/>
          </w:rPr>
        </w:r>
        <w:r>
          <w:rPr>
            <w:webHidden/>
          </w:rPr>
          <w:fldChar w:fldCharType="separate"/>
        </w:r>
        <w:r w:rsidR="009C59C6">
          <w:rPr>
            <w:webHidden/>
          </w:rPr>
          <w:t>37</w:t>
        </w:r>
        <w:r>
          <w:rPr>
            <w:webHidden/>
          </w:rPr>
          <w:fldChar w:fldCharType="end"/>
        </w:r>
      </w:hyperlink>
    </w:p>
    <w:p w:rsidR="000C4257" w:rsidRDefault="000C4257">
      <w:pPr>
        <w:pStyle w:val="TOC3"/>
        <w:rPr>
          <w:rFonts w:asciiTheme="minorHAnsi" w:hAnsiTheme="minorHAnsi" w:cstheme="minorBidi"/>
          <w:sz w:val="22"/>
          <w:lang w:eastAsia="en-US"/>
        </w:rPr>
      </w:pPr>
      <w:hyperlink w:anchor="_Toc512855469" w:history="1">
        <w:r w:rsidRPr="006D36D0">
          <w:rPr>
            <w:rStyle w:val="Hyperlink"/>
          </w:rPr>
          <w:t>7.1.4</w:t>
        </w:r>
        <w:r>
          <w:rPr>
            <w:rFonts w:asciiTheme="minorHAnsi" w:hAnsiTheme="minorHAnsi" w:cstheme="minorBidi"/>
            <w:sz w:val="22"/>
            <w:lang w:eastAsia="en-US"/>
          </w:rPr>
          <w:tab/>
        </w:r>
        <w:r w:rsidRPr="006D36D0">
          <w:rPr>
            <w:rStyle w:val="Hyperlink"/>
          </w:rPr>
          <w:t>AC/135 No. 7</w:t>
        </w:r>
        <w:r w:rsidRPr="006D36D0">
          <w:rPr>
            <w:rStyle w:val="Hyperlink"/>
            <w:spacing w:val="2"/>
          </w:rPr>
          <w:t xml:space="preserve"> </w:t>
        </w:r>
        <w:r w:rsidRPr="006D36D0">
          <w:rPr>
            <w:rStyle w:val="Hyperlink"/>
          </w:rPr>
          <w:t>Form</w:t>
        </w:r>
        <w:r>
          <w:rPr>
            <w:webHidden/>
          </w:rPr>
          <w:tab/>
        </w:r>
        <w:r>
          <w:rPr>
            <w:webHidden/>
          </w:rPr>
          <w:fldChar w:fldCharType="begin"/>
        </w:r>
        <w:r>
          <w:rPr>
            <w:webHidden/>
          </w:rPr>
          <w:instrText xml:space="preserve"> PAGEREF _Toc512855469 \h </w:instrText>
        </w:r>
        <w:r>
          <w:rPr>
            <w:webHidden/>
          </w:rPr>
        </w:r>
        <w:r>
          <w:rPr>
            <w:webHidden/>
          </w:rPr>
          <w:fldChar w:fldCharType="separate"/>
        </w:r>
        <w:r w:rsidR="009C59C6">
          <w:rPr>
            <w:webHidden/>
          </w:rPr>
          <w:t>37</w:t>
        </w:r>
        <w:r>
          <w:rPr>
            <w:webHidden/>
          </w:rPr>
          <w:fldChar w:fldCharType="end"/>
        </w:r>
      </w:hyperlink>
    </w:p>
    <w:p w:rsidR="000C4257" w:rsidRDefault="000C4257">
      <w:pPr>
        <w:pStyle w:val="TOC2"/>
        <w:rPr>
          <w:rFonts w:asciiTheme="minorHAnsi" w:eastAsiaTheme="minorEastAsia" w:hAnsiTheme="minorHAnsi"/>
          <w:noProof/>
          <w:sz w:val="22"/>
          <w:szCs w:val="22"/>
        </w:rPr>
      </w:pPr>
      <w:hyperlink w:anchor="_Toc512855470" w:history="1">
        <w:r w:rsidRPr="006D36D0">
          <w:rPr>
            <w:rStyle w:val="Hyperlink"/>
            <w:noProof/>
          </w:rPr>
          <w:t>7.2</w:t>
        </w:r>
        <w:r>
          <w:rPr>
            <w:rFonts w:asciiTheme="minorHAnsi" w:eastAsiaTheme="minorEastAsia" w:hAnsiTheme="minorHAnsi"/>
            <w:noProof/>
            <w:sz w:val="22"/>
            <w:szCs w:val="22"/>
          </w:rPr>
          <w:tab/>
        </w:r>
        <w:r w:rsidRPr="006D36D0">
          <w:rPr>
            <w:rStyle w:val="Hyperlink"/>
            <w:noProof/>
          </w:rPr>
          <w:t>Update an Existing NSN</w:t>
        </w:r>
        <w:r>
          <w:rPr>
            <w:noProof/>
            <w:webHidden/>
          </w:rPr>
          <w:tab/>
        </w:r>
        <w:r>
          <w:rPr>
            <w:noProof/>
            <w:webHidden/>
          </w:rPr>
          <w:fldChar w:fldCharType="begin"/>
        </w:r>
        <w:r>
          <w:rPr>
            <w:noProof/>
            <w:webHidden/>
          </w:rPr>
          <w:instrText xml:space="preserve"> PAGEREF _Toc512855470 \h </w:instrText>
        </w:r>
        <w:r>
          <w:rPr>
            <w:noProof/>
            <w:webHidden/>
          </w:rPr>
        </w:r>
        <w:r>
          <w:rPr>
            <w:noProof/>
            <w:webHidden/>
          </w:rPr>
          <w:fldChar w:fldCharType="separate"/>
        </w:r>
        <w:r w:rsidR="009C59C6">
          <w:rPr>
            <w:noProof/>
            <w:webHidden/>
          </w:rPr>
          <w:t>38</w:t>
        </w:r>
        <w:r>
          <w:rPr>
            <w:noProof/>
            <w:webHidden/>
          </w:rPr>
          <w:fldChar w:fldCharType="end"/>
        </w:r>
      </w:hyperlink>
    </w:p>
    <w:p w:rsidR="000C4257" w:rsidRDefault="000C4257">
      <w:pPr>
        <w:pStyle w:val="TOC3"/>
        <w:rPr>
          <w:rFonts w:asciiTheme="minorHAnsi" w:hAnsiTheme="minorHAnsi" w:cstheme="minorBidi"/>
          <w:sz w:val="22"/>
          <w:lang w:eastAsia="en-US"/>
        </w:rPr>
      </w:pPr>
      <w:hyperlink w:anchor="_Toc512855471" w:history="1">
        <w:r w:rsidRPr="006D36D0">
          <w:rPr>
            <w:rStyle w:val="Hyperlink"/>
          </w:rPr>
          <w:t>7.2.1</w:t>
        </w:r>
        <w:r>
          <w:rPr>
            <w:rFonts w:asciiTheme="minorHAnsi" w:hAnsiTheme="minorHAnsi" w:cstheme="minorBidi"/>
            <w:sz w:val="22"/>
            <w:lang w:eastAsia="en-US"/>
          </w:rPr>
          <w:tab/>
        </w:r>
        <w:r w:rsidRPr="006D36D0">
          <w:rPr>
            <w:rStyle w:val="Hyperlink"/>
          </w:rPr>
          <w:t>Action Indicators</w:t>
        </w:r>
        <w:r>
          <w:rPr>
            <w:webHidden/>
          </w:rPr>
          <w:tab/>
        </w:r>
        <w:r>
          <w:rPr>
            <w:webHidden/>
          </w:rPr>
          <w:fldChar w:fldCharType="begin"/>
        </w:r>
        <w:r>
          <w:rPr>
            <w:webHidden/>
          </w:rPr>
          <w:instrText xml:space="preserve"> PAGEREF _Toc512855471 \h </w:instrText>
        </w:r>
        <w:r>
          <w:rPr>
            <w:webHidden/>
          </w:rPr>
        </w:r>
        <w:r>
          <w:rPr>
            <w:webHidden/>
          </w:rPr>
          <w:fldChar w:fldCharType="separate"/>
        </w:r>
        <w:r w:rsidR="009C59C6">
          <w:rPr>
            <w:webHidden/>
          </w:rPr>
          <w:t>39</w:t>
        </w:r>
        <w:r>
          <w:rPr>
            <w:webHidden/>
          </w:rPr>
          <w:fldChar w:fldCharType="end"/>
        </w:r>
      </w:hyperlink>
    </w:p>
    <w:p w:rsidR="000C4257" w:rsidRDefault="000C4257">
      <w:pPr>
        <w:pStyle w:val="TOC2"/>
        <w:rPr>
          <w:rFonts w:asciiTheme="minorHAnsi" w:eastAsiaTheme="minorEastAsia" w:hAnsiTheme="minorHAnsi"/>
          <w:noProof/>
          <w:sz w:val="22"/>
          <w:szCs w:val="22"/>
        </w:rPr>
      </w:pPr>
      <w:hyperlink w:anchor="_Toc512855472" w:history="1">
        <w:r w:rsidRPr="006D36D0">
          <w:rPr>
            <w:rStyle w:val="Hyperlink"/>
            <w:noProof/>
          </w:rPr>
          <w:t>7.3</w:t>
        </w:r>
        <w:r>
          <w:rPr>
            <w:rFonts w:asciiTheme="minorHAnsi" w:eastAsiaTheme="minorEastAsia" w:hAnsiTheme="minorHAnsi"/>
            <w:noProof/>
            <w:sz w:val="22"/>
            <w:szCs w:val="22"/>
          </w:rPr>
          <w:tab/>
        </w:r>
        <w:r w:rsidRPr="006D36D0">
          <w:rPr>
            <w:rStyle w:val="Hyperlink"/>
            <w:noProof/>
          </w:rPr>
          <w:t>Submit Your Request</w:t>
        </w:r>
        <w:r>
          <w:rPr>
            <w:noProof/>
            <w:webHidden/>
          </w:rPr>
          <w:tab/>
        </w:r>
        <w:r>
          <w:rPr>
            <w:noProof/>
            <w:webHidden/>
          </w:rPr>
          <w:fldChar w:fldCharType="begin"/>
        </w:r>
        <w:r>
          <w:rPr>
            <w:noProof/>
            <w:webHidden/>
          </w:rPr>
          <w:instrText xml:space="preserve"> PAGEREF _Toc512855472 \h </w:instrText>
        </w:r>
        <w:r>
          <w:rPr>
            <w:noProof/>
            <w:webHidden/>
          </w:rPr>
        </w:r>
        <w:r>
          <w:rPr>
            <w:noProof/>
            <w:webHidden/>
          </w:rPr>
          <w:fldChar w:fldCharType="separate"/>
        </w:r>
        <w:r w:rsidR="009C59C6">
          <w:rPr>
            <w:noProof/>
            <w:webHidden/>
          </w:rPr>
          <w:t>39</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73" w:history="1">
        <w:r w:rsidRPr="006D36D0">
          <w:rPr>
            <w:rStyle w:val="Hyperlink"/>
            <w:noProof/>
            <w14:scene3d>
              <w14:camera w14:prst="orthographicFront"/>
              <w14:lightRig w14:rig="threePt" w14:dir="t">
                <w14:rot w14:lat="0" w14:lon="0" w14:rev="0"/>
              </w14:lightRig>
            </w14:scene3d>
          </w:rPr>
          <w:t>8.</w:t>
        </w:r>
        <w:r>
          <w:rPr>
            <w:rFonts w:asciiTheme="minorHAnsi" w:eastAsiaTheme="minorEastAsia" w:hAnsiTheme="minorHAnsi"/>
            <w:noProof/>
            <w:sz w:val="22"/>
            <w:szCs w:val="22"/>
          </w:rPr>
          <w:tab/>
        </w:r>
        <w:r w:rsidRPr="006D36D0">
          <w:rPr>
            <w:rStyle w:val="Hyperlink"/>
            <w:noProof/>
          </w:rPr>
          <w:t>Mass Load Form</w:t>
        </w:r>
        <w:r>
          <w:rPr>
            <w:noProof/>
            <w:webHidden/>
          </w:rPr>
          <w:tab/>
        </w:r>
        <w:r>
          <w:rPr>
            <w:noProof/>
            <w:webHidden/>
          </w:rPr>
          <w:fldChar w:fldCharType="begin"/>
        </w:r>
        <w:r>
          <w:rPr>
            <w:noProof/>
            <w:webHidden/>
          </w:rPr>
          <w:instrText xml:space="preserve"> PAGEREF _Toc512855473 \h </w:instrText>
        </w:r>
        <w:r>
          <w:rPr>
            <w:noProof/>
            <w:webHidden/>
          </w:rPr>
        </w:r>
        <w:r>
          <w:rPr>
            <w:noProof/>
            <w:webHidden/>
          </w:rPr>
          <w:fldChar w:fldCharType="separate"/>
        </w:r>
        <w:r w:rsidR="009C59C6">
          <w:rPr>
            <w:noProof/>
            <w:webHidden/>
          </w:rPr>
          <w:t>42</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74" w:history="1">
        <w:r w:rsidRPr="006D36D0">
          <w:rPr>
            <w:rStyle w:val="Hyperlink"/>
            <w:noProof/>
          </w:rPr>
          <w:t>8.1</w:t>
        </w:r>
        <w:r>
          <w:rPr>
            <w:rFonts w:asciiTheme="minorHAnsi" w:eastAsiaTheme="minorEastAsia" w:hAnsiTheme="minorHAnsi"/>
            <w:noProof/>
            <w:sz w:val="22"/>
            <w:szCs w:val="22"/>
          </w:rPr>
          <w:tab/>
        </w:r>
        <w:r w:rsidRPr="006D36D0">
          <w:rPr>
            <w:rStyle w:val="Hyperlink"/>
            <w:noProof/>
          </w:rPr>
          <w:t>Step 1 Import</w:t>
        </w:r>
        <w:r>
          <w:rPr>
            <w:noProof/>
            <w:webHidden/>
          </w:rPr>
          <w:tab/>
        </w:r>
        <w:r>
          <w:rPr>
            <w:noProof/>
            <w:webHidden/>
          </w:rPr>
          <w:fldChar w:fldCharType="begin"/>
        </w:r>
        <w:r>
          <w:rPr>
            <w:noProof/>
            <w:webHidden/>
          </w:rPr>
          <w:instrText xml:space="preserve"> PAGEREF _Toc512855474 \h </w:instrText>
        </w:r>
        <w:r>
          <w:rPr>
            <w:noProof/>
            <w:webHidden/>
          </w:rPr>
        </w:r>
        <w:r>
          <w:rPr>
            <w:noProof/>
            <w:webHidden/>
          </w:rPr>
          <w:fldChar w:fldCharType="separate"/>
        </w:r>
        <w:r w:rsidR="009C59C6">
          <w:rPr>
            <w:noProof/>
            <w:webHidden/>
          </w:rPr>
          <w:t>43</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75" w:history="1">
        <w:r w:rsidRPr="006D36D0">
          <w:rPr>
            <w:rStyle w:val="Hyperlink"/>
            <w:noProof/>
          </w:rPr>
          <w:t>8.2</w:t>
        </w:r>
        <w:r>
          <w:rPr>
            <w:rFonts w:asciiTheme="minorHAnsi" w:eastAsiaTheme="minorEastAsia" w:hAnsiTheme="minorHAnsi"/>
            <w:noProof/>
            <w:sz w:val="22"/>
            <w:szCs w:val="22"/>
          </w:rPr>
          <w:tab/>
        </w:r>
        <w:r w:rsidRPr="006D36D0">
          <w:rPr>
            <w:rStyle w:val="Hyperlink"/>
            <w:noProof/>
          </w:rPr>
          <w:t>Step 2 Review</w:t>
        </w:r>
        <w:r w:rsidRPr="006D36D0">
          <w:rPr>
            <w:rStyle w:val="Hyperlink"/>
            <w:noProof/>
            <w:spacing w:val="1"/>
          </w:rPr>
          <w:t xml:space="preserve"> </w:t>
        </w:r>
        <w:r w:rsidRPr="006D36D0">
          <w:rPr>
            <w:rStyle w:val="Hyperlink"/>
            <w:noProof/>
          </w:rPr>
          <w:t>Errors</w:t>
        </w:r>
        <w:r>
          <w:rPr>
            <w:noProof/>
            <w:webHidden/>
          </w:rPr>
          <w:tab/>
        </w:r>
        <w:r>
          <w:rPr>
            <w:noProof/>
            <w:webHidden/>
          </w:rPr>
          <w:fldChar w:fldCharType="begin"/>
        </w:r>
        <w:r>
          <w:rPr>
            <w:noProof/>
            <w:webHidden/>
          </w:rPr>
          <w:instrText xml:space="preserve"> PAGEREF _Toc512855475 \h </w:instrText>
        </w:r>
        <w:r>
          <w:rPr>
            <w:noProof/>
            <w:webHidden/>
          </w:rPr>
        </w:r>
        <w:r>
          <w:rPr>
            <w:noProof/>
            <w:webHidden/>
          </w:rPr>
          <w:fldChar w:fldCharType="separate"/>
        </w:r>
        <w:r w:rsidR="009C59C6">
          <w:rPr>
            <w:noProof/>
            <w:webHidden/>
          </w:rPr>
          <w:t>47</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76" w:history="1">
        <w:r w:rsidRPr="006D36D0">
          <w:rPr>
            <w:rStyle w:val="Hyperlink"/>
            <w:noProof/>
          </w:rPr>
          <w:t>8.3</w:t>
        </w:r>
        <w:r>
          <w:rPr>
            <w:rFonts w:asciiTheme="minorHAnsi" w:eastAsiaTheme="minorEastAsia" w:hAnsiTheme="minorHAnsi"/>
            <w:noProof/>
            <w:sz w:val="22"/>
            <w:szCs w:val="22"/>
          </w:rPr>
          <w:tab/>
        </w:r>
        <w:r w:rsidRPr="006D36D0">
          <w:rPr>
            <w:rStyle w:val="Hyperlink"/>
            <w:noProof/>
          </w:rPr>
          <w:t>Step 3 Load</w:t>
        </w:r>
        <w:r>
          <w:rPr>
            <w:noProof/>
            <w:webHidden/>
          </w:rPr>
          <w:tab/>
        </w:r>
        <w:r>
          <w:rPr>
            <w:noProof/>
            <w:webHidden/>
          </w:rPr>
          <w:fldChar w:fldCharType="begin"/>
        </w:r>
        <w:r>
          <w:rPr>
            <w:noProof/>
            <w:webHidden/>
          </w:rPr>
          <w:instrText xml:space="preserve"> PAGEREF _Toc512855476 \h </w:instrText>
        </w:r>
        <w:r>
          <w:rPr>
            <w:noProof/>
            <w:webHidden/>
          </w:rPr>
        </w:r>
        <w:r>
          <w:rPr>
            <w:noProof/>
            <w:webHidden/>
          </w:rPr>
          <w:fldChar w:fldCharType="separate"/>
        </w:r>
        <w:r w:rsidR="009C59C6">
          <w:rPr>
            <w:noProof/>
            <w:webHidden/>
          </w:rPr>
          <w:t>48</w:t>
        </w:r>
        <w:r>
          <w:rPr>
            <w:noProof/>
            <w:webHidden/>
          </w:rPr>
          <w:fldChar w:fldCharType="end"/>
        </w:r>
      </w:hyperlink>
    </w:p>
    <w:p w:rsidR="000C4257" w:rsidRDefault="000C4257">
      <w:pPr>
        <w:pStyle w:val="TOC2"/>
        <w:rPr>
          <w:rFonts w:asciiTheme="minorHAnsi" w:eastAsiaTheme="minorEastAsia" w:hAnsiTheme="minorHAnsi"/>
          <w:noProof/>
          <w:sz w:val="22"/>
          <w:szCs w:val="22"/>
        </w:rPr>
      </w:pPr>
      <w:hyperlink w:anchor="_Toc512855477" w:history="1">
        <w:r w:rsidRPr="006D36D0">
          <w:rPr>
            <w:rStyle w:val="Hyperlink"/>
            <w:noProof/>
          </w:rPr>
          <w:t>8.4</w:t>
        </w:r>
        <w:r>
          <w:rPr>
            <w:rFonts w:asciiTheme="minorHAnsi" w:eastAsiaTheme="minorEastAsia" w:hAnsiTheme="minorHAnsi"/>
            <w:noProof/>
            <w:sz w:val="22"/>
            <w:szCs w:val="22"/>
          </w:rPr>
          <w:tab/>
        </w:r>
        <w:r w:rsidRPr="006D36D0">
          <w:rPr>
            <w:rStyle w:val="Hyperlink"/>
            <w:noProof/>
          </w:rPr>
          <w:t>Mass Load Notes</w:t>
        </w:r>
        <w:r>
          <w:rPr>
            <w:noProof/>
            <w:webHidden/>
          </w:rPr>
          <w:tab/>
        </w:r>
        <w:r>
          <w:rPr>
            <w:noProof/>
            <w:webHidden/>
          </w:rPr>
          <w:fldChar w:fldCharType="begin"/>
        </w:r>
        <w:r>
          <w:rPr>
            <w:noProof/>
            <w:webHidden/>
          </w:rPr>
          <w:instrText xml:space="preserve"> PAGEREF _Toc512855477 \h </w:instrText>
        </w:r>
        <w:r>
          <w:rPr>
            <w:noProof/>
            <w:webHidden/>
          </w:rPr>
        </w:r>
        <w:r>
          <w:rPr>
            <w:noProof/>
            <w:webHidden/>
          </w:rPr>
          <w:fldChar w:fldCharType="separate"/>
        </w:r>
        <w:r w:rsidR="009C59C6">
          <w:rPr>
            <w:noProof/>
            <w:webHidden/>
          </w:rPr>
          <w:t>50</w:t>
        </w:r>
        <w:r>
          <w:rPr>
            <w:noProof/>
            <w:webHidden/>
          </w:rPr>
          <w:fldChar w:fldCharType="end"/>
        </w:r>
      </w:hyperlink>
    </w:p>
    <w:p w:rsidR="000C4257" w:rsidRDefault="000C4257">
      <w:pPr>
        <w:pStyle w:val="TOC1"/>
        <w:rPr>
          <w:rFonts w:asciiTheme="minorHAnsi" w:eastAsiaTheme="minorEastAsia" w:hAnsiTheme="minorHAnsi"/>
          <w:noProof/>
          <w:sz w:val="22"/>
          <w:szCs w:val="22"/>
        </w:rPr>
      </w:pPr>
      <w:hyperlink w:anchor="_Toc512855478" w:history="1">
        <w:r w:rsidRPr="006D36D0">
          <w:rPr>
            <w:rStyle w:val="Hyperlink"/>
            <w:noProof/>
          </w:rPr>
          <w:t>APPENDIX A – ACRONYMS</w:t>
        </w:r>
        <w:r>
          <w:rPr>
            <w:noProof/>
            <w:webHidden/>
          </w:rPr>
          <w:tab/>
        </w:r>
        <w:r>
          <w:rPr>
            <w:noProof/>
            <w:webHidden/>
          </w:rPr>
          <w:fldChar w:fldCharType="begin"/>
        </w:r>
        <w:r>
          <w:rPr>
            <w:noProof/>
            <w:webHidden/>
          </w:rPr>
          <w:instrText xml:space="preserve"> PAGEREF _Toc512855478 \h </w:instrText>
        </w:r>
        <w:r>
          <w:rPr>
            <w:noProof/>
            <w:webHidden/>
          </w:rPr>
        </w:r>
        <w:r>
          <w:rPr>
            <w:noProof/>
            <w:webHidden/>
          </w:rPr>
          <w:fldChar w:fldCharType="separate"/>
        </w:r>
        <w:r w:rsidR="009C59C6">
          <w:rPr>
            <w:noProof/>
            <w:webHidden/>
          </w:rPr>
          <w:t>51</w:t>
        </w:r>
        <w:r>
          <w:rPr>
            <w:noProof/>
            <w:webHidden/>
          </w:rPr>
          <w:fldChar w:fldCharType="end"/>
        </w:r>
      </w:hyperlink>
    </w:p>
    <w:p w:rsidR="00A84DFE" w:rsidRDefault="00A84DFE" w:rsidP="00A84DFE">
      <w:r>
        <w:fldChar w:fldCharType="end"/>
      </w:r>
    </w:p>
    <w:p w:rsidR="00A84DFE" w:rsidRPr="001E1627" w:rsidRDefault="00A84DFE" w:rsidP="00944161">
      <w:pPr>
        <w:jc w:val="center"/>
        <w:rPr>
          <w:rFonts w:ascii="Arial" w:hAnsi="Arial" w:cs="Arial"/>
          <w:b/>
        </w:rPr>
      </w:pPr>
      <w:r w:rsidRPr="001E1627">
        <w:rPr>
          <w:rFonts w:ascii="Arial" w:hAnsi="Arial" w:cs="Arial"/>
          <w:b/>
        </w:rPr>
        <w:t>List of Figures</w:t>
      </w:r>
    </w:p>
    <w:p w:rsidR="000C4257" w:rsidRDefault="00944161">
      <w:pPr>
        <w:pStyle w:val="TableofFigures"/>
        <w:tabs>
          <w:tab w:val="right" w:leader="dot" w:pos="9350"/>
        </w:tabs>
        <w:rPr>
          <w:rFonts w:asciiTheme="minorHAnsi" w:eastAsiaTheme="minorEastAsia" w:hAnsiTheme="minorHAnsi"/>
          <w:noProof/>
        </w:rPr>
      </w:pPr>
      <w:r w:rsidRPr="001E1627">
        <w:rPr>
          <w:rFonts w:cs="Times New Roman"/>
          <w:sz w:val="24"/>
        </w:rPr>
        <w:fldChar w:fldCharType="begin"/>
      </w:r>
      <w:r w:rsidRPr="001C3976">
        <w:rPr>
          <w:rFonts w:cs="Times New Roman"/>
          <w:sz w:val="24"/>
        </w:rPr>
        <w:instrText xml:space="preserve"> TOC \h \z \c "Figure 3 -" </w:instrText>
      </w:r>
      <w:r w:rsidRPr="001E1627">
        <w:rPr>
          <w:rFonts w:cs="Times New Roman"/>
          <w:sz w:val="24"/>
        </w:rPr>
        <w:fldChar w:fldCharType="separate"/>
      </w:r>
      <w:hyperlink w:anchor="_Toc512855479" w:history="1">
        <w:r w:rsidR="000C4257" w:rsidRPr="00AA4F36">
          <w:rPr>
            <w:rStyle w:val="Hyperlink"/>
            <w:noProof/>
          </w:rPr>
          <w:t>Figure 3 - 1.  Inquiry Menu Option</w:t>
        </w:r>
        <w:r w:rsidR="000C4257">
          <w:rPr>
            <w:noProof/>
            <w:webHidden/>
          </w:rPr>
          <w:tab/>
        </w:r>
        <w:r w:rsidR="000C4257">
          <w:rPr>
            <w:noProof/>
            <w:webHidden/>
          </w:rPr>
          <w:fldChar w:fldCharType="begin"/>
        </w:r>
        <w:r w:rsidR="000C4257">
          <w:rPr>
            <w:noProof/>
            <w:webHidden/>
          </w:rPr>
          <w:instrText xml:space="preserve"> PAGEREF _Toc512855479 \h </w:instrText>
        </w:r>
        <w:r w:rsidR="000C4257">
          <w:rPr>
            <w:noProof/>
            <w:webHidden/>
          </w:rPr>
        </w:r>
        <w:r w:rsidR="000C4257">
          <w:rPr>
            <w:noProof/>
            <w:webHidden/>
          </w:rPr>
          <w:fldChar w:fldCharType="separate"/>
        </w:r>
        <w:r w:rsidR="009C59C6">
          <w:rPr>
            <w:noProof/>
            <w:webHidden/>
          </w:rPr>
          <w:t>3</w:t>
        </w:r>
        <w:r w:rsidR="000C4257">
          <w:rPr>
            <w:noProof/>
            <w:webHidden/>
          </w:rPr>
          <w:fldChar w:fldCharType="end"/>
        </w:r>
      </w:hyperlink>
    </w:p>
    <w:p w:rsidR="000C4257" w:rsidRDefault="000C4257">
      <w:pPr>
        <w:pStyle w:val="TableofFigures"/>
        <w:tabs>
          <w:tab w:val="right" w:leader="dot" w:pos="9350"/>
        </w:tabs>
        <w:rPr>
          <w:rFonts w:asciiTheme="minorHAnsi" w:eastAsiaTheme="minorEastAsia" w:hAnsiTheme="minorHAnsi"/>
          <w:noProof/>
        </w:rPr>
      </w:pPr>
      <w:hyperlink w:anchor="_Toc512855480" w:history="1">
        <w:r w:rsidRPr="00AA4F36">
          <w:rPr>
            <w:rStyle w:val="Hyperlink"/>
            <w:noProof/>
          </w:rPr>
          <w:t>Figure 3 - 2.  Inquiry Search Criteria</w:t>
        </w:r>
        <w:r>
          <w:rPr>
            <w:noProof/>
            <w:webHidden/>
          </w:rPr>
          <w:tab/>
        </w:r>
        <w:r>
          <w:rPr>
            <w:noProof/>
            <w:webHidden/>
          </w:rPr>
          <w:fldChar w:fldCharType="begin"/>
        </w:r>
        <w:r>
          <w:rPr>
            <w:noProof/>
            <w:webHidden/>
          </w:rPr>
          <w:instrText xml:space="preserve"> PAGEREF _Toc512855480 \h </w:instrText>
        </w:r>
        <w:r>
          <w:rPr>
            <w:noProof/>
            <w:webHidden/>
          </w:rPr>
        </w:r>
        <w:r>
          <w:rPr>
            <w:noProof/>
            <w:webHidden/>
          </w:rPr>
          <w:fldChar w:fldCharType="separate"/>
        </w:r>
        <w:r w:rsidR="009C59C6">
          <w:rPr>
            <w:noProof/>
            <w:webHidden/>
          </w:rPr>
          <w:t>3</w:t>
        </w:r>
        <w:r>
          <w:rPr>
            <w:noProof/>
            <w:webHidden/>
          </w:rPr>
          <w:fldChar w:fldCharType="end"/>
        </w:r>
      </w:hyperlink>
    </w:p>
    <w:p w:rsidR="000C4257" w:rsidRDefault="000C4257">
      <w:pPr>
        <w:pStyle w:val="TableofFigures"/>
        <w:tabs>
          <w:tab w:val="right" w:leader="dot" w:pos="9350"/>
        </w:tabs>
        <w:rPr>
          <w:rFonts w:asciiTheme="minorHAnsi" w:eastAsiaTheme="minorEastAsia" w:hAnsiTheme="minorHAnsi"/>
          <w:noProof/>
        </w:rPr>
      </w:pPr>
      <w:hyperlink w:anchor="_Toc512855481" w:history="1">
        <w:r w:rsidRPr="00AA4F36">
          <w:rPr>
            <w:rStyle w:val="Hyperlink"/>
            <w:noProof/>
          </w:rPr>
          <w:t>Figure 3 - 3.  Inquiry Results List</w:t>
        </w:r>
        <w:r>
          <w:rPr>
            <w:noProof/>
            <w:webHidden/>
          </w:rPr>
          <w:tab/>
        </w:r>
        <w:r>
          <w:rPr>
            <w:noProof/>
            <w:webHidden/>
          </w:rPr>
          <w:fldChar w:fldCharType="begin"/>
        </w:r>
        <w:r>
          <w:rPr>
            <w:noProof/>
            <w:webHidden/>
          </w:rPr>
          <w:instrText xml:space="preserve"> PAGEREF _Toc512855481 \h </w:instrText>
        </w:r>
        <w:r>
          <w:rPr>
            <w:noProof/>
            <w:webHidden/>
          </w:rPr>
        </w:r>
        <w:r>
          <w:rPr>
            <w:noProof/>
            <w:webHidden/>
          </w:rPr>
          <w:fldChar w:fldCharType="separate"/>
        </w:r>
        <w:r w:rsidR="009C59C6">
          <w:rPr>
            <w:noProof/>
            <w:webHidden/>
          </w:rPr>
          <w:t>4</w:t>
        </w:r>
        <w:r>
          <w:rPr>
            <w:noProof/>
            <w:webHidden/>
          </w:rPr>
          <w:fldChar w:fldCharType="end"/>
        </w:r>
      </w:hyperlink>
    </w:p>
    <w:p w:rsidR="000C4257" w:rsidRDefault="000C4257">
      <w:pPr>
        <w:pStyle w:val="TableofFigures"/>
        <w:tabs>
          <w:tab w:val="right" w:leader="dot" w:pos="9350"/>
        </w:tabs>
        <w:rPr>
          <w:rFonts w:asciiTheme="minorHAnsi" w:eastAsiaTheme="minorEastAsia" w:hAnsiTheme="minorHAnsi"/>
          <w:noProof/>
        </w:rPr>
      </w:pPr>
      <w:hyperlink w:anchor="_Toc512855482" w:history="1">
        <w:r w:rsidRPr="00AA4F36">
          <w:rPr>
            <w:rStyle w:val="Hyperlink"/>
            <w:noProof/>
          </w:rPr>
          <w:t>Figure 3 - 4.  Detailed Search Results</w:t>
        </w:r>
        <w:r>
          <w:rPr>
            <w:noProof/>
            <w:webHidden/>
          </w:rPr>
          <w:tab/>
        </w:r>
        <w:r>
          <w:rPr>
            <w:noProof/>
            <w:webHidden/>
          </w:rPr>
          <w:fldChar w:fldCharType="begin"/>
        </w:r>
        <w:r>
          <w:rPr>
            <w:noProof/>
            <w:webHidden/>
          </w:rPr>
          <w:instrText xml:space="preserve"> PAGEREF _Toc512855482 \h </w:instrText>
        </w:r>
        <w:r>
          <w:rPr>
            <w:noProof/>
            <w:webHidden/>
          </w:rPr>
        </w:r>
        <w:r>
          <w:rPr>
            <w:noProof/>
            <w:webHidden/>
          </w:rPr>
          <w:fldChar w:fldCharType="separate"/>
        </w:r>
        <w:r w:rsidR="009C59C6">
          <w:rPr>
            <w:noProof/>
            <w:webHidden/>
          </w:rPr>
          <w:t>5</w:t>
        </w:r>
        <w:r>
          <w:rPr>
            <w:noProof/>
            <w:webHidden/>
          </w:rPr>
          <w:fldChar w:fldCharType="end"/>
        </w:r>
      </w:hyperlink>
    </w:p>
    <w:p w:rsidR="00A84DFE" w:rsidRPr="00394BB8" w:rsidRDefault="00944161" w:rsidP="001C3976">
      <w:pPr>
        <w:spacing w:line="300" w:lineRule="exact"/>
        <w:rPr>
          <w:rFonts w:cs="Times New Roman"/>
          <w:sz w:val="24"/>
        </w:rPr>
      </w:pPr>
      <w:r w:rsidRPr="001E1627">
        <w:rPr>
          <w:rFonts w:cs="Times New Roman"/>
          <w:sz w:val="24"/>
        </w:rPr>
        <w:fldChar w:fldCharType="end"/>
      </w:r>
    </w:p>
    <w:p w:rsidR="004260CD" w:rsidRDefault="00944161">
      <w:pPr>
        <w:pStyle w:val="TableofFigures"/>
        <w:tabs>
          <w:tab w:val="right" w:leader="dot" w:pos="9350"/>
        </w:tabs>
        <w:rPr>
          <w:rFonts w:asciiTheme="minorHAnsi" w:eastAsiaTheme="minorEastAsia" w:hAnsiTheme="minorHAnsi"/>
          <w:noProof/>
        </w:rPr>
      </w:pPr>
      <w:r w:rsidRPr="00440B1F">
        <w:rPr>
          <w:rFonts w:cs="Times New Roman"/>
        </w:rPr>
        <w:fldChar w:fldCharType="begin"/>
      </w:r>
      <w:r w:rsidRPr="00440B1F">
        <w:rPr>
          <w:rFonts w:cs="Times New Roman"/>
        </w:rPr>
        <w:instrText xml:space="preserve"> TOC \h \z \c "Figure 5 -" </w:instrText>
      </w:r>
      <w:r w:rsidRPr="00440B1F">
        <w:rPr>
          <w:rFonts w:cs="Times New Roman"/>
        </w:rPr>
        <w:fldChar w:fldCharType="separate"/>
      </w:r>
      <w:hyperlink w:anchor="_Toc512851095" w:history="1">
        <w:r w:rsidR="004260CD" w:rsidRPr="00E4594F">
          <w:rPr>
            <w:rStyle w:val="Hyperlink"/>
            <w:noProof/>
          </w:rPr>
          <w:t>Figure 5 - 1.  Cataloging Requests Menu Option</w:t>
        </w:r>
        <w:r w:rsidR="004260CD">
          <w:rPr>
            <w:noProof/>
            <w:webHidden/>
          </w:rPr>
          <w:tab/>
        </w:r>
        <w:r w:rsidR="004260CD">
          <w:rPr>
            <w:noProof/>
            <w:webHidden/>
          </w:rPr>
          <w:fldChar w:fldCharType="begin"/>
        </w:r>
        <w:r w:rsidR="004260CD">
          <w:rPr>
            <w:noProof/>
            <w:webHidden/>
          </w:rPr>
          <w:instrText xml:space="preserve"> PAGEREF _Toc512851095 \h </w:instrText>
        </w:r>
        <w:r w:rsidR="004260CD">
          <w:rPr>
            <w:noProof/>
            <w:webHidden/>
          </w:rPr>
        </w:r>
        <w:r w:rsidR="004260CD">
          <w:rPr>
            <w:noProof/>
            <w:webHidden/>
          </w:rPr>
          <w:fldChar w:fldCharType="separate"/>
        </w:r>
        <w:r w:rsidR="009C59C6">
          <w:rPr>
            <w:noProof/>
            <w:webHidden/>
          </w:rPr>
          <w:t>7</w:t>
        </w:r>
        <w:r w:rsidR="004260CD">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096" w:history="1">
        <w:r w:rsidRPr="00E4594F">
          <w:rPr>
            <w:rStyle w:val="Hyperlink"/>
            <w:noProof/>
          </w:rPr>
          <w:t>Figure 5 - 2.  Catagloging Requests Page</w:t>
        </w:r>
        <w:r>
          <w:rPr>
            <w:noProof/>
            <w:webHidden/>
          </w:rPr>
          <w:tab/>
        </w:r>
        <w:r>
          <w:rPr>
            <w:noProof/>
            <w:webHidden/>
          </w:rPr>
          <w:fldChar w:fldCharType="begin"/>
        </w:r>
        <w:r>
          <w:rPr>
            <w:noProof/>
            <w:webHidden/>
          </w:rPr>
          <w:instrText xml:space="preserve"> PAGEREF _Toc512851096 \h </w:instrText>
        </w:r>
        <w:r>
          <w:rPr>
            <w:noProof/>
            <w:webHidden/>
          </w:rPr>
        </w:r>
        <w:r>
          <w:rPr>
            <w:noProof/>
            <w:webHidden/>
          </w:rPr>
          <w:fldChar w:fldCharType="separate"/>
        </w:r>
        <w:r w:rsidR="009C59C6">
          <w:rPr>
            <w:noProof/>
            <w:webHidden/>
          </w:rPr>
          <w:t>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097" w:history="1">
        <w:r w:rsidRPr="00E4594F">
          <w:rPr>
            <w:rStyle w:val="Hyperlink"/>
            <w:noProof/>
          </w:rPr>
          <w:t>Figure 5 - 3.  User Information Section</w:t>
        </w:r>
        <w:r>
          <w:rPr>
            <w:noProof/>
            <w:webHidden/>
          </w:rPr>
          <w:tab/>
        </w:r>
        <w:r>
          <w:rPr>
            <w:noProof/>
            <w:webHidden/>
          </w:rPr>
          <w:fldChar w:fldCharType="begin"/>
        </w:r>
        <w:r>
          <w:rPr>
            <w:noProof/>
            <w:webHidden/>
          </w:rPr>
          <w:instrText xml:space="preserve"> PAGEREF _Toc512851097 \h </w:instrText>
        </w:r>
        <w:r>
          <w:rPr>
            <w:noProof/>
            <w:webHidden/>
          </w:rPr>
        </w:r>
        <w:r>
          <w:rPr>
            <w:noProof/>
            <w:webHidden/>
          </w:rPr>
          <w:fldChar w:fldCharType="separate"/>
        </w:r>
        <w:r w:rsidR="009C59C6">
          <w:rPr>
            <w:noProof/>
            <w:webHidden/>
          </w:rPr>
          <w:t>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098" w:history="1">
        <w:r w:rsidRPr="00E4594F">
          <w:rPr>
            <w:rStyle w:val="Hyperlink"/>
            <w:noProof/>
          </w:rPr>
          <w:t>Figure 5 - 4.  Attachments Field</w:t>
        </w:r>
        <w:r>
          <w:rPr>
            <w:noProof/>
            <w:webHidden/>
          </w:rPr>
          <w:tab/>
        </w:r>
        <w:r>
          <w:rPr>
            <w:noProof/>
            <w:webHidden/>
          </w:rPr>
          <w:fldChar w:fldCharType="begin"/>
        </w:r>
        <w:r>
          <w:rPr>
            <w:noProof/>
            <w:webHidden/>
          </w:rPr>
          <w:instrText xml:space="preserve"> PAGEREF _Toc512851098 \h </w:instrText>
        </w:r>
        <w:r>
          <w:rPr>
            <w:noProof/>
            <w:webHidden/>
          </w:rPr>
        </w:r>
        <w:r>
          <w:rPr>
            <w:noProof/>
            <w:webHidden/>
          </w:rPr>
          <w:fldChar w:fldCharType="separate"/>
        </w:r>
        <w:r w:rsidR="009C59C6">
          <w:rPr>
            <w:noProof/>
            <w:webHidden/>
          </w:rPr>
          <w:t>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099" w:history="1">
        <w:r w:rsidRPr="00E4594F">
          <w:rPr>
            <w:rStyle w:val="Hyperlink"/>
            <w:noProof/>
          </w:rPr>
          <w:t>Figure 5 - 5.  Characteristics Field</w:t>
        </w:r>
        <w:r>
          <w:rPr>
            <w:noProof/>
            <w:webHidden/>
          </w:rPr>
          <w:tab/>
        </w:r>
        <w:r>
          <w:rPr>
            <w:noProof/>
            <w:webHidden/>
          </w:rPr>
          <w:fldChar w:fldCharType="begin"/>
        </w:r>
        <w:r>
          <w:rPr>
            <w:noProof/>
            <w:webHidden/>
          </w:rPr>
          <w:instrText xml:space="preserve"> PAGEREF _Toc512851099 \h </w:instrText>
        </w:r>
        <w:r>
          <w:rPr>
            <w:noProof/>
            <w:webHidden/>
          </w:rPr>
        </w:r>
        <w:r>
          <w:rPr>
            <w:noProof/>
            <w:webHidden/>
          </w:rPr>
          <w:fldChar w:fldCharType="separate"/>
        </w:r>
        <w:r w:rsidR="009C59C6">
          <w:rPr>
            <w:noProof/>
            <w:webHidden/>
          </w:rPr>
          <w:t>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0" w:history="1">
        <w:r w:rsidRPr="00E4594F">
          <w:rPr>
            <w:rStyle w:val="Hyperlink"/>
            <w:noProof/>
          </w:rPr>
          <w:t>Figure 5 - 6.  Supporting Tech Documentation Field</w:t>
        </w:r>
        <w:r>
          <w:rPr>
            <w:noProof/>
            <w:webHidden/>
          </w:rPr>
          <w:tab/>
        </w:r>
        <w:r>
          <w:rPr>
            <w:noProof/>
            <w:webHidden/>
          </w:rPr>
          <w:fldChar w:fldCharType="begin"/>
        </w:r>
        <w:r>
          <w:rPr>
            <w:noProof/>
            <w:webHidden/>
          </w:rPr>
          <w:instrText xml:space="preserve"> PAGEREF _Toc512851100 \h </w:instrText>
        </w:r>
        <w:r>
          <w:rPr>
            <w:noProof/>
            <w:webHidden/>
          </w:rPr>
        </w:r>
        <w:r>
          <w:rPr>
            <w:noProof/>
            <w:webHidden/>
          </w:rPr>
          <w:fldChar w:fldCharType="separate"/>
        </w:r>
        <w:r w:rsidR="009C59C6">
          <w:rPr>
            <w:noProof/>
            <w:webHidden/>
          </w:rPr>
          <w:t>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1" w:history="1">
        <w:r w:rsidRPr="00E4594F">
          <w:rPr>
            <w:rStyle w:val="Hyperlink"/>
            <w:noProof/>
          </w:rPr>
          <w:t>Figure 5 - 7.  Special Processing/Additional Information Field</w:t>
        </w:r>
        <w:r>
          <w:rPr>
            <w:noProof/>
            <w:webHidden/>
          </w:rPr>
          <w:tab/>
        </w:r>
        <w:r>
          <w:rPr>
            <w:noProof/>
            <w:webHidden/>
          </w:rPr>
          <w:fldChar w:fldCharType="begin"/>
        </w:r>
        <w:r>
          <w:rPr>
            <w:noProof/>
            <w:webHidden/>
          </w:rPr>
          <w:instrText xml:space="preserve"> PAGEREF _Toc512851101 \h </w:instrText>
        </w:r>
        <w:r>
          <w:rPr>
            <w:noProof/>
            <w:webHidden/>
          </w:rPr>
        </w:r>
        <w:r>
          <w:rPr>
            <w:noProof/>
            <w:webHidden/>
          </w:rPr>
          <w:fldChar w:fldCharType="separate"/>
        </w:r>
        <w:r w:rsidR="009C59C6">
          <w:rPr>
            <w:noProof/>
            <w:webHidden/>
          </w:rPr>
          <w:t>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2" w:history="1">
        <w:r w:rsidRPr="00E4594F">
          <w:rPr>
            <w:rStyle w:val="Hyperlink"/>
            <w:noProof/>
          </w:rPr>
          <w:t>Figure 5 - 8.  Collaboration Page</w:t>
        </w:r>
        <w:r>
          <w:rPr>
            <w:noProof/>
            <w:webHidden/>
          </w:rPr>
          <w:tab/>
        </w:r>
        <w:r>
          <w:rPr>
            <w:noProof/>
            <w:webHidden/>
          </w:rPr>
          <w:fldChar w:fldCharType="begin"/>
        </w:r>
        <w:r>
          <w:rPr>
            <w:noProof/>
            <w:webHidden/>
          </w:rPr>
          <w:instrText xml:space="preserve"> PAGEREF _Toc512851102 \h </w:instrText>
        </w:r>
        <w:r>
          <w:rPr>
            <w:noProof/>
            <w:webHidden/>
          </w:rPr>
        </w:r>
        <w:r>
          <w:rPr>
            <w:noProof/>
            <w:webHidden/>
          </w:rPr>
          <w:fldChar w:fldCharType="separate"/>
        </w:r>
        <w:r w:rsidR="009C59C6">
          <w:rPr>
            <w:noProof/>
            <w:webHidden/>
          </w:rPr>
          <w:t>10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3" w:history="1">
        <w:r w:rsidRPr="00E4594F">
          <w:rPr>
            <w:rStyle w:val="Hyperlink"/>
            <w:noProof/>
          </w:rPr>
          <w:t>Figure 5 - 9.  Cancel an NSN Dialog box</w:t>
        </w:r>
        <w:r>
          <w:rPr>
            <w:noProof/>
            <w:webHidden/>
          </w:rPr>
          <w:tab/>
        </w:r>
        <w:r>
          <w:rPr>
            <w:noProof/>
            <w:webHidden/>
          </w:rPr>
          <w:fldChar w:fldCharType="begin"/>
        </w:r>
        <w:r>
          <w:rPr>
            <w:noProof/>
            <w:webHidden/>
          </w:rPr>
          <w:instrText xml:space="preserve"> PAGEREF _Toc512851103 \h </w:instrText>
        </w:r>
        <w:r>
          <w:rPr>
            <w:noProof/>
            <w:webHidden/>
          </w:rPr>
        </w:r>
        <w:r>
          <w:rPr>
            <w:noProof/>
            <w:webHidden/>
          </w:rPr>
          <w:fldChar w:fldCharType="separate"/>
        </w:r>
        <w:r w:rsidR="009C59C6">
          <w:rPr>
            <w:noProof/>
            <w:webHidden/>
          </w:rPr>
          <w:t>11</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4" w:history="1">
        <w:r w:rsidRPr="00E4594F">
          <w:rPr>
            <w:rStyle w:val="Hyperlink"/>
            <w:noProof/>
          </w:rPr>
          <w:t>Figure 5 - 10.  Cancellation Page</w:t>
        </w:r>
        <w:r>
          <w:rPr>
            <w:noProof/>
            <w:webHidden/>
          </w:rPr>
          <w:tab/>
        </w:r>
        <w:r>
          <w:rPr>
            <w:noProof/>
            <w:webHidden/>
          </w:rPr>
          <w:fldChar w:fldCharType="begin"/>
        </w:r>
        <w:r>
          <w:rPr>
            <w:noProof/>
            <w:webHidden/>
          </w:rPr>
          <w:instrText xml:space="preserve"> PAGEREF _Toc512851104 \h </w:instrText>
        </w:r>
        <w:r>
          <w:rPr>
            <w:noProof/>
            <w:webHidden/>
          </w:rPr>
        </w:r>
        <w:r>
          <w:rPr>
            <w:noProof/>
            <w:webHidden/>
          </w:rPr>
          <w:fldChar w:fldCharType="separate"/>
        </w:r>
        <w:r w:rsidR="009C59C6">
          <w:rPr>
            <w:noProof/>
            <w:webHidden/>
          </w:rPr>
          <w:t>12</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05" w:history="1">
        <w:r w:rsidRPr="00E4594F">
          <w:rPr>
            <w:rStyle w:val="Hyperlink"/>
            <w:noProof/>
          </w:rPr>
          <w:t>Figure 5 - 11.  Mass Load Form—Cancellation</w:t>
        </w:r>
        <w:r>
          <w:rPr>
            <w:noProof/>
            <w:webHidden/>
          </w:rPr>
          <w:tab/>
        </w:r>
        <w:r>
          <w:rPr>
            <w:noProof/>
            <w:webHidden/>
          </w:rPr>
          <w:fldChar w:fldCharType="begin"/>
        </w:r>
        <w:r>
          <w:rPr>
            <w:noProof/>
            <w:webHidden/>
          </w:rPr>
          <w:instrText xml:space="preserve"> PAGEREF _Toc512851105 \h </w:instrText>
        </w:r>
        <w:r>
          <w:rPr>
            <w:noProof/>
            <w:webHidden/>
          </w:rPr>
        </w:r>
        <w:r>
          <w:rPr>
            <w:noProof/>
            <w:webHidden/>
          </w:rPr>
          <w:fldChar w:fldCharType="separate"/>
        </w:r>
        <w:r w:rsidR="009C59C6">
          <w:rPr>
            <w:noProof/>
            <w:webHidden/>
          </w:rPr>
          <w:t>13</w:t>
        </w:r>
        <w:r>
          <w:rPr>
            <w:noProof/>
            <w:webHidden/>
          </w:rPr>
          <w:fldChar w:fldCharType="end"/>
        </w:r>
      </w:hyperlink>
    </w:p>
    <w:p w:rsidR="00944161" w:rsidRPr="00440B1F" w:rsidRDefault="00944161" w:rsidP="001C3976">
      <w:pPr>
        <w:spacing w:line="300" w:lineRule="exact"/>
        <w:rPr>
          <w:rFonts w:cs="Times New Roman"/>
        </w:rPr>
      </w:pPr>
      <w:r w:rsidRPr="00440B1F">
        <w:rPr>
          <w:rFonts w:cs="Times New Roman"/>
        </w:rPr>
        <w:fldChar w:fldCharType="end"/>
      </w:r>
    </w:p>
    <w:p w:rsidR="004260CD" w:rsidRDefault="00944161">
      <w:pPr>
        <w:pStyle w:val="TableofFigures"/>
        <w:tabs>
          <w:tab w:val="right" w:leader="dot" w:pos="9350"/>
        </w:tabs>
        <w:rPr>
          <w:rFonts w:asciiTheme="minorHAnsi" w:eastAsiaTheme="minorEastAsia" w:hAnsiTheme="minorHAnsi"/>
          <w:noProof/>
        </w:rPr>
      </w:pPr>
      <w:r w:rsidRPr="00394BB8">
        <w:rPr>
          <w:rFonts w:cs="Times New Roman"/>
          <w:sz w:val="24"/>
        </w:rPr>
        <w:fldChar w:fldCharType="begin"/>
      </w:r>
      <w:r w:rsidRPr="00394BB8">
        <w:rPr>
          <w:rFonts w:cs="Times New Roman"/>
          <w:sz w:val="24"/>
        </w:rPr>
        <w:instrText xml:space="preserve"> TOC \h \z \c "Figure 6 -" </w:instrText>
      </w:r>
      <w:r w:rsidRPr="00394BB8">
        <w:rPr>
          <w:rFonts w:cs="Times New Roman"/>
          <w:sz w:val="24"/>
        </w:rPr>
        <w:fldChar w:fldCharType="separate"/>
      </w:r>
      <w:hyperlink w:anchor="_Toc512851151" w:history="1">
        <w:r w:rsidR="004260CD" w:rsidRPr="00AE26F2">
          <w:rPr>
            <w:rStyle w:val="Hyperlink"/>
            <w:noProof/>
          </w:rPr>
          <w:t>Figure 6 - 1.  New NSN Assignment Questions</w:t>
        </w:r>
        <w:r w:rsidR="004260CD">
          <w:rPr>
            <w:noProof/>
            <w:webHidden/>
          </w:rPr>
          <w:tab/>
        </w:r>
        <w:r w:rsidR="004260CD">
          <w:rPr>
            <w:noProof/>
            <w:webHidden/>
          </w:rPr>
          <w:fldChar w:fldCharType="begin"/>
        </w:r>
        <w:r w:rsidR="004260CD">
          <w:rPr>
            <w:noProof/>
            <w:webHidden/>
          </w:rPr>
          <w:instrText xml:space="preserve"> PAGEREF _Toc512851151 \h </w:instrText>
        </w:r>
        <w:r w:rsidR="004260CD">
          <w:rPr>
            <w:noProof/>
            <w:webHidden/>
          </w:rPr>
        </w:r>
        <w:r w:rsidR="004260CD">
          <w:rPr>
            <w:noProof/>
            <w:webHidden/>
          </w:rPr>
          <w:fldChar w:fldCharType="separate"/>
        </w:r>
        <w:r w:rsidR="009C59C6">
          <w:rPr>
            <w:noProof/>
            <w:webHidden/>
          </w:rPr>
          <w:t>14</w:t>
        </w:r>
        <w:r w:rsidR="004260CD">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2" w:history="1">
        <w:r w:rsidRPr="00AE26F2">
          <w:rPr>
            <w:rStyle w:val="Hyperlink"/>
            <w:noProof/>
          </w:rPr>
          <w:t>Figure 6 - 2.  Reinstate NSN Question</w:t>
        </w:r>
        <w:r>
          <w:rPr>
            <w:noProof/>
            <w:webHidden/>
          </w:rPr>
          <w:tab/>
        </w:r>
        <w:r>
          <w:rPr>
            <w:noProof/>
            <w:webHidden/>
          </w:rPr>
          <w:fldChar w:fldCharType="begin"/>
        </w:r>
        <w:r>
          <w:rPr>
            <w:noProof/>
            <w:webHidden/>
          </w:rPr>
          <w:instrText xml:space="preserve"> PAGEREF _Toc512851152 \h </w:instrText>
        </w:r>
        <w:r>
          <w:rPr>
            <w:noProof/>
            <w:webHidden/>
          </w:rPr>
        </w:r>
        <w:r>
          <w:rPr>
            <w:noProof/>
            <w:webHidden/>
          </w:rPr>
          <w:fldChar w:fldCharType="separate"/>
        </w:r>
        <w:r w:rsidR="009C59C6">
          <w:rPr>
            <w:noProof/>
            <w:webHidden/>
          </w:rPr>
          <w:t>14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3" w:history="1">
        <w:r w:rsidRPr="00AE26F2">
          <w:rPr>
            <w:rStyle w:val="Hyperlink"/>
            <w:noProof/>
          </w:rPr>
          <w:t>Figure 6 - 3.  New Item Input Page</w:t>
        </w:r>
        <w:r>
          <w:rPr>
            <w:noProof/>
            <w:webHidden/>
          </w:rPr>
          <w:tab/>
        </w:r>
        <w:r>
          <w:rPr>
            <w:noProof/>
            <w:webHidden/>
          </w:rPr>
          <w:fldChar w:fldCharType="begin"/>
        </w:r>
        <w:r>
          <w:rPr>
            <w:noProof/>
            <w:webHidden/>
          </w:rPr>
          <w:instrText xml:space="preserve"> PAGEREF _Toc512851153 \h </w:instrText>
        </w:r>
        <w:r>
          <w:rPr>
            <w:noProof/>
            <w:webHidden/>
          </w:rPr>
        </w:r>
        <w:r>
          <w:rPr>
            <w:noProof/>
            <w:webHidden/>
          </w:rPr>
          <w:fldChar w:fldCharType="separate"/>
        </w:r>
        <w:r w:rsidR="009C59C6">
          <w:rPr>
            <w:noProof/>
            <w:webHidden/>
          </w:rPr>
          <w:t>15</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4" w:history="1">
        <w:r w:rsidRPr="00AE26F2">
          <w:rPr>
            <w:rStyle w:val="Hyperlink"/>
            <w:noProof/>
          </w:rPr>
          <w:t>Figure 6 - 4.  Item Identification Data—Definition Displayed</w:t>
        </w:r>
        <w:r>
          <w:rPr>
            <w:noProof/>
            <w:webHidden/>
          </w:rPr>
          <w:tab/>
        </w:r>
        <w:r>
          <w:rPr>
            <w:noProof/>
            <w:webHidden/>
          </w:rPr>
          <w:fldChar w:fldCharType="begin"/>
        </w:r>
        <w:r>
          <w:rPr>
            <w:noProof/>
            <w:webHidden/>
          </w:rPr>
          <w:instrText xml:space="preserve"> PAGEREF _Toc512851154 \h </w:instrText>
        </w:r>
        <w:r>
          <w:rPr>
            <w:noProof/>
            <w:webHidden/>
          </w:rPr>
        </w:r>
        <w:r>
          <w:rPr>
            <w:noProof/>
            <w:webHidden/>
          </w:rPr>
          <w:fldChar w:fldCharType="separate"/>
        </w:r>
        <w:r w:rsidR="009C59C6">
          <w:rPr>
            <w:noProof/>
            <w:webHidden/>
          </w:rPr>
          <w:t>16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5" w:history="1">
        <w:r w:rsidRPr="00AE26F2">
          <w:rPr>
            <w:rStyle w:val="Hyperlink"/>
            <w:noProof/>
          </w:rPr>
          <w:t>Figure 6 - 5.  User Data Tab</w:t>
        </w:r>
        <w:r>
          <w:rPr>
            <w:noProof/>
            <w:webHidden/>
          </w:rPr>
          <w:tab/>
        </w:r>
        <w:r>
          <w:rPr>
            <w:noProof/>
            <w:webHidden/>
          </w:rPr>
          <w:fldChar w:fldCharType="begin"/>
        </w:r>
        <w:r>
          <w:rPr>
            <w:noProof/>
            <w:webHidden/>
          </w:rPr>
          <w:instrText xml:space="preserve"> PAGEREF _Toc512851155 \h </w:instrText>
        </w:r>
        <w:r>
          <w:rPr>
            <w:noProof/>
            <w:webHidden/>
          </w:rPr>
        </w:r>
        <w:r>
          <w:rPr>
            <w:noProof/>
            <w:webHidden/>
          </w:rPr>
          <w:fldChar w:fldCharType="separate"/>
        </w:r>
        <w:r w:rsidR="009C59C6">
          <w:rPr>
            <w:noProof/>
            <w:webHidden/>
          </w:rPr>
          <w:t>16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6" w:history="1">
        <w:r w:rsidRPr="00AE26F2">
          <w:rPr>
            <w:rStyle w:val="Hyperlink"/>
            <w:noProof/>
          </w:rPr>
          <w:t>Figure 6 - 6.  Reference Data Tab</w:t>
        </w:r>
        <w:r>
          <w:rPr>
            <w:noProof/>
            <w:webHidden/>
          </w:rPr>
          <w:tab/>
        </w:r>
        <w:r>
          <w:rPr>
            <w:noProof/>
            <w:webHidden/>
          </w:rPr>
          <w:fldChar w:fldCharType="begin"/>
        </w:r>
        <w:r>
          <w:rPr>
            <w:noProof/>
            <w:webHidden/>
          </w:rPr>
          <w:instrText xml:space="preserve"> PAGEREF _Toc512851156 \h </w:instrText>
        </w:r>
        <w:r>
          <w:rPr>
            <w:noProof/>
            <w:webHidden/>
          </w:rPr>
        </w:r>
        <w:r>
          <w:rPr>
            <w:noProof/>
            <w:webHidden/>
          </w:rPr>
          <w:fldChar w:fldCharType="separate"/>
        </w:r>
        <w:r w:rsidR="009C59C6">
          <w:rPr>
            <w:noProof/>
            <w:webHidden/>
          </w:rPr>
          <w:t>17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7" w:history="1">
        <w:r w:rsidRPr="00AE26F2">
          <w:rPr>
            <w:rStyle w:val="Hyperlink"/>
            <w:noProof/>
          </w:rPr>
          <w:t>Figure 6 - 7.  Standardization Data Tab</w:t>
        </w:r>
        <w:r>
          <w:rPr>
            <w:noProof/>
            <w:webHidden/>
          </w:rPr>
          <w:tab/>
        </w:r>
        <w:r>
          <w:rPr>
            <w:noProof/>
            <w:webHidden/>
          </w:rPr>
          <w:fldChar w:fldCharType="begin"/>
        </w:r>
        <w:r>
          <w:rPr>
            <w:noProof/>
            <w:webHidden/>
          </w:rPr>
          <w:instrText xml:space="preserve"> PAGEREF _Toc512851157 \h </w:instrText>
        </w:r>
        <w:r>
          <w:rPr>
            <w:noProof/>
            <w:webHidden/>
          </w:rPr>
        </w:r>
        <w:r>
          <w:rPr>
            <w:noProof/>
            <w:webHidden/>
          </w:rPr>
          <w:fldChar w:fldCharType="separate"/>
        </w:r>
        <w:r w:rsidR="009C59C6">
          <w:rPr>
            <w:noProof/>
            <w:webHidden/>
          </w:rPr>
          <w:t>17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8" w:history="1">
        <w:r w:rsidRPr="00AE26F2">
          <w:rPr>
            <w:rStyle w:val="Hyperlink"/>
            <w:noProof/>
          </w:rPr>
          <w:t>Figure 6 - 8.  Add Standardization Data</w:t>
        </w:r>
        <w:r>
          <w:rPr>
            <w:noProof/>
            <w:webHidden/>
          </w:rPr>
          <w:tab/>
        </w:r>
        <w:r>
          <w:rPr>
            <w:noProof/>
            <w:webHidden/>
          </w:rPr>
          <w:fldChar w:fldCharType="begin"/>
        </w:r>
        <w:r>
          <w:rPr>
            <w:noProof/>
            <w:webHidden/>
          </w:rPr>
          <w:instrText xml:space="preserve"> PAGEREF _Toc512851158 \h </w:instrText>
        </w:r>
        <w:r>
          <w:rPr>
            <w:noProof/>
            <w:webHidden/>
          </w:rPr>
        </w:r>
        <w:r>
          <w:rPr>
            <w:noProof/>
            <w:webHidden/>
          </w:rPr>
          <w:fldChar w:fldCharType="separate"/>
        </w:r>
        <w:r w:rsidR="009C59C6">
          <w:rPr>
            <w:noProof/>
            <w:webHidden/>
          </w:rPr>
          <w:t>18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9" w:history="1">
        <w:r w:rsidRPr="00AE26F2">
          <w:rPr>
            <w:rStyle w:val="Hyperlink"/>
            <w:noProof/>
          </w:rPr>
          <w:t>Figure 6 - 9.  Management Data Tab</w:t>
        </w:r>
        <w:r>
          <w:rPr>
            <w:noProof/>
            <w:webHidden/>
          </w:rPr>
          <w:tab/>
        </w:r>
        <w:r>
          <w:rPr>
            <w:noProof/>
            <w:webHidden/>
          </w:rPr>
          <w:fldChar w:fldCharType="begin"/>
        </w:r>
        <w:r>
          <w:rPr>
            <w:noProof/>
            <w:webHidden/>
          </w:rPr>
          <w:instrText xml:space="preserve"> PAGEREF _Toc512851159 \h </w:instrText>
        </w:r>
        <w:r>
          <w:rPr>
            <w:noProof/>
            <w:webHidden/>
          </w:rPr>
        </w:r>
        <w:r>
          <w:rPr>
            <w:noProof/>
            <w:webHidden/>
          </w:rPr>
          <w:fldChar w:fldCharType="separate"/>
        </w:r>
        <w:r w:rsidR="009C59C6">
          <w:rPr>
            <w:noProof/>
            <w:webHidden/>
          </w:rPr>
          <w:t>19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0" w:history="1">
        <w:r w:rsidRPr="00AE26F2">
          <w:rPr>
            <w:rStyle w:val="Hyperlink"/>
            <w:noProof/>
          </w:rPr>
          <w:t>Figure 6 - 10.  Navy Management Control Data</w:t>
        </w:r>
        <w:r>
          <w:rPr>
            <w:noProof/>
            <w:webHidden/>
          </w:rPr>
          <w:tab/>
        </w:r>
        <w:r>
          <w:rPr>
            <w:noProof/>
            <w:webHidden/>
          </w:rPr>
          <w:fldChar w:fldCharType="begin"/>
        </w:r>
        <w:r>
          <w:rPr>
            <w:noProof/>
            <w:webHidden/>
          </w:rPr>
          <w:instrText xml:space="preserve"> PAGEREF _Toc512851160 \h </w:instrText>
        </w:r>
        <w:r>
          <w:rPr>
            <w:noProof/>
            <w:webHidden/>
          </w:rPr>
        </w:r>
        <w:r>
          <w:rPr>
            <w:noProof/>
            <w:webHidden/>
          </w:rPr>
          <w:fldChar w:fldCharType="separate"/>
        </w:r>
        <w:r w:rsidR="009C59C6">
          <w:rPr>
            <w:noProof/>
            <w:webHidden/>
          </w:rPr>
          <w:t>19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1" w:history="1">
        <w:r w:rsidRPr="00AE26F2">
          <w:rPr>
            <w:rStyle w:val="Hyperlink"/>
            <w:noProof/>
          </w:rPr>
          <w:t>Figure 6 - 11.  USAF Management Control Data</w:t>
        </w:r>
        <w:r>
          <w:rPr>
            <w:noProof/>
            <w:webHidden/>
          </w:rPr>
          <w:tab/>
        </w:r>
        <w:r>
          <w:rPr>
            <w:noProof/>
            <w:webHidden/>
          </w:rPr>
          <w:fldChar w:fldCharType="begin"/>
        </w:r>
        <w:r>
          <w:rPr>
            <w:noProof/>
            <w:webHidden/>
          </w:rPr>
          <w:instrText xml:space="preserve"> PAGEREF _Toc512851161 \h </w:instrText>
        </w:r>
        <w:r>
          <w:rPr>
            <w:noProof/>
            <w:webHidden/>
          </w:rPr>
        </w:r>
        <w:r>
          <w:rPr>
            <w:noProof/>
            <w:webHidden/>
          </w:rPr>
          <w:fldChar w:fldCharType="separate"/>
        </w:r>
        <w:r w:rsidR="009C59C6">
          <w:rPr>
            <w:noProof/>
            <w:webHidden/>
          </w:rPr>
          <w:t>19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2" w:history="1">
        <w:r w:rsidRPr="00AE26F2">
          <w:rPr>
            <w:rStyle w:val="Hyperlink"/>
            <w:noProof/>
          </w:rPr>
          <w:t>Figure 6 - 12.  Army Management Control Data</w:t>
        </w:r>
        <w:r>
          <w:rPr>
            <w:noProof/>
            <w:webHidden/>
          </w:rPr>
          <w:tab/>
        </w:r>
        <w:r>
          <w:rPr>
            <w:noProof/>
            <w:webHidden/>
          </w:rPr>
          <w:fldChar w:fldCharType="begin"/>
        </w:r>
        <w:r>
          <w:rPr>
            <w:noProof/>
            <w:webHidden/>
          </w:rPr>
          <w:instrText xml:space="preserve"> PAGEREF _Toc512851162 \h </w:instrText>
        </w:r>
        <w:r>
          <w:rPr>
            <w:noProof/>
            <w:webHidden/>
          </w:rPr>
        </w:r>
        <w:r>
          <w:rPr>
            <w:noProof/>
            <w:webHidden/>
          </w:rPr>
          <w:fldChar w:fldCharType="separate"/>
        </w:r>
        <w:r w:rsidR="009C59C6">
          <w:rPr>
            <w:noProof/>
            <w:webHidden/>
          </w:rPr>
          <w:t>20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3" w:history="1">
        <w:r w:rsidRPr="00AE26F2">
          <w:rPr>
            <w:rStyle w:val="Hyperlink"/>
            <w:noProof/>
          </w:rPr>
          <w:t>Figure 6 - 13.  Marine Corps Management Control Data</w:t>
        </w:r>
        <w:r>
          <w:rPr>
            <w:noProof/>
            <w:webHidden/>
          </w:rPr>
          <w:tab/>
        </w:r>
        <w:r>
          <w:rPr>
            <w:noProof/>
            <w:webHidden/>
          </w:rPr>
          <w:fldChar w:fldCharType="begin"/>
        </w:r>
        <w:r>
          <w:rPr>
            <w:noProof/>
            <w:webHidden/>
          </w:rPr>
          <w:instrText xml:space="preserve"> PAGEREF _Toc512851163 \h </w:instrText>
        </w:r>
        <w:r>
          <w:rPr>
            <w:noProof/>
            <w:webHidden/>
          </w:rPr>
        </w:r>
        <w:r>
          <w:rPr>
            <w:noProof/>
            <w:webHidden/>
          </w:rPr>
          <w:fldChar w:fldCharType="separate"/>
        </w:r>
        <w:r w:rsidR="009C59C6">
          <w:rPr>
            <w:noProof/>
            <w:webHidden/>
          </w:rPr>
          <w:t>20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4" w:history="1">
        <w:r w:rsidRPr="00AE26F2">
          <w:rPr>
            <w:rStyle w:val="Hyperlink"/>
            <w:noProof/>
          </w:rPr>
          <w:t>Figure 6 - 14.  SOCOM Management Control Data</w:t>
        </w:r>
        <w:r>
          <w:rPr>
            <w:noProof/>
            <w:webHidden/>
          </w:rPr>
          <w:tab/>
        </w:r>
        <w:r>
          <w:rPr>
            <w:noProof/>
            <w:webHidden/>
          </w:rPr>
          <w:fldChar w:fldCharType="begin"/>
        </w:r>
        <w:r>
          <w:rPr>
            <w:noProof/>
            <w:webHidden/>
          </w:rPr>
          <w:instrText xml:space="preserve"> PAGEREF _Toc512851164 \h </w:instrText>
        </w:r>
        <w:r>
          <w:rPr>
            <w:noProof/>
            <w:webHidden/>
          </w:rPr>
        </w:r>
        <w:r>
          <w:rPr>
            <w:noProof/>
            <w:webHidden/>
          </w:rPr>
          <w:fldChar w:fldCharType="separate"/>
        </w:r>
        <w:r w:rsidR="009C59C6">
          <w:rPr>
            <w:noProof/>
            <w:webHidden/>
          </w:rPr>
          <w:t>20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5" w:history="1">
        <w:r w:rsidRPr="00AE26F2">
          <w:rPr>
            <w:rStyle w:val="Hyperlink"/>
            <w:noProof/>
          </w:rPr>
          <w:t>Figure 6 - 15.  Coast Guard Management Control Data</w:t>
        </w:r>
        <w:r>
          <w:rPr>
            <w:noProof/>
            <w:webHidden/>
          </w:rPr>
          <w:tab/>
        </w:r>
        <w:r>
          <w:rPr>
            <w:noProof/>
            <w:webHidden/>
          </w:rPr>
          <w:fldChar w:fldCharType="begin"/>
        </w:r>
        <w:r>
          <w:rPr>
            <w:noProof/>
            <w:webHidden/>
          </w:rPr>
          <w:instrText xml:space="preserve"> PAGEREF _Toc512851165 \h </w:instrText>
        </w:r>
        <w:r>
          <w:rPr>
            <w:noProof/>
            <w:webHidden/>
          </w:rPr>
        </w:r>
        <w:r>
          <w:rPr>
            <w:noProof/>
            <w:webHidden/>
          </w:rPr>
          <w:fldChar w:fldCharType="separate"/>
        </w:r>
        <w:r w:rsidR="009C59C6">
          <w:rPr>
            <w:noProof/>
            <w:webHidden/>
          </w:rPr>
          <w:t>21</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6" w:history="1">
        <w:r w:rsidRPr="00AE26F2">
          <w:rPr>
            <w:rStyle w:val="Hyperlink"/>
            <w:noProof/>
          </w:rPr>
          <w:t>Figure 6 - 16.  Support Data Tab</w:t>
        </w:r>
        <w:r>
          <w:rPr>
            <w:noProof/>
            <w:webHidden/>
          </w:rPr>
          <w:tab/>
        </w:r>
        <w:r>
          <w:rPr>
            <w:noProof/>
            <w:webHidden/>
          </w:rPr>
          <w:fldChar w:fldCharType="begin"/>
        </w:r>
        <w:r>
          <w:rPr>
            <w:noProof/>
            <w:webHidden/>
          </w:rPr>
          <w:instrText xml:space="preserve"> PAGEREF _Toc512851166 \h </w:instrText>
        </w:r>
        <w:r>
          <w:rPr>
            <w:noProof/>
            <w:webHidden/>
          </w:rPr>
        </w:r>
        <w:r>
          <w:rPr>
            <w:noProof/>
            <w:webHidden/>
          </w:rPr>
          <w:fldChar w:fldCharType="separate"/>
        </w:r>
        <w:r w:rsidR="009C59C6">
          <w:rPr>
            <w:noProof/>
            <w:webHidden/>
          </w:rPr>
          <w:t>22</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7" w:history="1">
        <w:r w:rsidRPr="00AE26F2">
          <w:rPr>
            <w:rStyle w:val="Hyperlink"/>
            <w:noProof/>
          </w:rPr>
          <w:t>Figure 6 - 17.  Update an Existing NSN Question</w:t>
        </w:r>
        <w:r>
          <w:rPr>
            <w:noProof/>
            <w:webHidden/>
          </w:rPr>
          <w:tab/>
        </w:r>
        <w:r>
          <w:rPr>
            <w:noProof/>
            <w:webHidden/>
          </w:rPr>
          <w:fldChar w:fldCharType="begin"/>
        </w:r>
        <w:r>
          <w:rPr>
            <w:noProof/>
            <w:webHidden/>
          </w:rPr>
          <w:instrText xml:space="preserve"> PAGEREF _Toc512851167 \h </w:instrText>
        </w:r>
        <w:r>
          <w:rPr>
            <w:noProof/>
            <w:webHidden/>
          </w:rPr>
        </w:r>
        <w:r>
          <w:rPr>
            <w:noProof/>
            <w:webHidden/>
          </w:rPr>
          <w:fldChar w:fldCharType="separate"/>
        </w:r>
        <w:r w:rsidR="009C59C6">
          <w:rPr>
            <w:noProof/>
            <w:webHidden/>
          </w:rPr>
          <w:t>22</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8" w:history="1">
        <w:r w:rsidRPr="00AE26F2">
          <w:rPr>
            <w:rStyle w:val="Hyperlink"/>
            <w:noProof/>
          </w:rPr>
          <w:t>Figure 6 - 18.  Update an Existing NSN—Marine Corps</w:t>
        </w:r>
        <w:r>
          <w:rPr>
            <w:noProof/>
            <w:webHidden/>
          </w:rPr>
          <w:tab/>
        </w:r>
        <w:r>
          <w:rPr>
            <w:noProof/>
            <w:webHidden/>
          </w:rPr>
          <w:fldChar w:fldCharType="begin"/>
        </w:r>
        <w:r>
          <w:rPr>
            <w:noProof/>
            <w:webHidden/>
          </w:rPr>
          <w:instrText xml:space="preserve"> PAGEREF _Toc512851168 \h </w:instrText>
        </w:r>
        <w:r>
          <w:rPr>
            <w:noProof/>
            <w:webHidden/>
          </w:rPr>
        </w:r>
        <w:r>
          <w:rPr>
            <w:noProof/>
            <w:webHidden/>
          </w:rPr>
          <w:fldChar w:fldCharType="separate"/>
        </w:r>
        <w:r w:rsidR="009C59C6">
          <w:rPr>
            <w:noProof/>
            <w:webHidden/>
          </w:rPr>
          <w:t>23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69" w:history="1">
        <w:r w:rsidRPr="00AE26F2">
          <w:rPr>
            <w:rStyle w:val="Hyperlink"/>
            <w:noProof/>
          </w:rPr>
          <w:t>Figure 6 - 19.  Update an Existing NSN—Marine Corps Added Questions</w:t>
        </w:r>
        <w:r>
          <w:rPr>
            <w:noProof/>
            <w:webHidden/>
          </w:rPr>
          <w:tab/>
        </w:r>
        <w:r>
          <w:rPr>
            <w:noProof/>
            <w:webHidden/>
          </w:rPr>
          <w:fldChar w:fldCharType="begin"/>
        </w:r>
        <w:r>
          <w:rPr>
            <w:noProof/>
            <w:webHidden/>
          </w:rPr>
          <w:instrText xml:space="preserve"> PAGEREF _Toc512851169 \h </w:instrText>
        </w:r>
        <w:r>
          <w:rPr>
            <w:noProof/>
            <w:webHidden/>
          </w:rPr>
        </w:r>
        <w:r>
          <w:rPr>
            <w:noProof/>
            <w:webHidden/>
          </w:rPr>
          <w:fldChar w:fldCharType="separate"/>
        </w:r>
        <w:r w:rsidR="009C59C6">
          <w:rPr>
            <w:noProof/>
            <w:webHidden/>
          </w:rPr>
          <w:t>23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0" w:history="1">
        <w:r w:rsidRPr="00AE26F2">
          <w:rPr>
            <w:rStyle w:val="Hyperlink"/>
            <w:noProof/>
          </w:rPr>
          <w:t>Figure 6 - 20.  Item Identification Data Tab</w:t>
        </w:r>
        <w:r>
          <w:rPr>
            <w:noProof/>
            <w:webHidden/>
          </w:rPr>
          <w:tab/>
        </w:r>
        <w:r>
          <w:rPr>
            <w:noProof/>
            <w:webHidden/>
          </w:rPr>
          <w:fldChar w:fldCharType="begin"/>
        </w:r>
        <w:r>
          <w:rPr>
            <w:noProof/>
            <w:webHidden/>
          </w:rPr>
          <w:instrText xml:space="preserve"> PAGEREF _Toc512851170 \h </w:instrText>
        </w:r>
        <w:r>
          <w:rPr>
            <w:noProof/>
            <w:webHidden/>
          </w:rPr>
        </w:r>
        <w:r>
          <w:rPr>
            <w:noProof/>
            <w:webHidden/>
          </w:rPr>
          <w:fldChar w:fldCharType="separate"/>
        </w:r>
        <w:r w:rsidR="009C59C6">
          <w:rPr>
            <w:noProof/>
            <w:webHidden/>
          </w:rPr>
          <w:t>23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1" w:history="1">
        <w:r w:rsidRPr="00AE26F2">
          <w:rPr>
            <w:rStyle w:val="Hyperlink"/>
            <w:noProof/>
          </w:rPr>
          <w:t>Figure 6 - 21.  Type Action Indicators</w:t>
        </w:r>
        <w:r>
          <w:rPr>
            <w:noProof/>
            <w:webHidden/>
          </w:rPr>
          <w:tab/>
        </w:r>
        <w:r>
          <w:rPr>
            <w:noProof/>
            <w:webHidden/>
          </w:rPr>
          <w:fldChar w:fldCharType="begin"/>
        </w:r>
        <w:r>
          <w:rPr>
            <w:noProof/>
            <w:webHidden/>
          </w:rPr>
          <w:instrText xml:space="preserve"> PAGEREF _Toc512851171 \h </w:instrText>
        </w:r>
        <w:r>
          <w:rPr>
            <w:noProof/>
            <w:webHidden/>
          </w:rPr>
        </w:r>
        <w:r>
          <w:rPr>
            <w:noProof/>
            <w:webHidden/>
          </w:rPr>
          <w:fldChar w:fldCharType="separate"/>
        </w:r>
        <w:r w:rsidR="009C59C6">
          <w:rPr>
            <w:noProof/>
            <w:webHidden/>
          </w:rPr>
          <w:t>24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2" w:history="1">
        <w:r w:rsidRPr="00AE26F2">
          <w:rPr>
            <w:rStyle w:val="Hyperlink"/>
            <w:noProof/>
          </w:rPr>
          <w:t>Figure 6 - 22.  Add Standardization Relationship</w:t>
        </w:r>
        <w:r>
          <w:rPr>
            <w:noProof/>
            <w:webHidden/>
          </w:rPr>
          <w:tab/>
        </w:r>
        <w:r>
          <w:rPr>
            <w:noProof/>
            <w:webHidden/>
          </w:rPr>
          <w:fldChar w:fldCharType="begin"/>
        </w:r>
        <w:r>
          <w:rPr>
            <w:noProof/>
            <w:webHidden/>
          </w:rPr>
          <w:instrText xml:space="preserve"> PAGEREF _Toc512851172 \h </w:instrText>
        </w:r>
        <w:r>
          <w:rPr>
            <w:noProof/>
            <w:webHidden/>
          </w:rPr>
        </w:r>
        <w:r>
          <w:rPr>
            <w:noProof/>
            <w:webHidden/>
          </w:rPr>
          <w:fldChar w:fldCharType="separate"/>
        </w:r>
        <w:r w:rsidR="009C59C6">
          <w:rPr>
            <w:noProof/>
            <w:webHidden/>
          </w:rPr>
          <w:t>24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3" w:history="1">
        <w:r w:rsidRPr="00AE26F2">
          <w:rPr>
            <w:rStyle w:val="Hyperlink"/>
            <w:noProof/>
          </w:rPr>
          <w:t>Figure 6 - 23.  Change Standardization Relationship</w:t>
        </w:r>
        <w:r>
          <w:rPr>
            <w:noProof/>
            <w:webHidden/>
          </w:rPr>
          <w:tab/>
        </w:r>
        <w:r>
          <w:rPr>
            <w:noProof/>
            <w:webHidden/>
          </w:rPr>
          <w:fldChar w:fldCharType="begin"/>
        </w:r>
        <w:r>
          <w:rPr>
            <w:noProof/>
            <w:webHidden/>
          </w:rPr>
          <w:instrText xml:space="preserve"> PAGEREF _Toc512851173 \h </w:instrText>
        </w:r>
        <w:r>
          <w:rPr>
            <w:noProof/>
            <w:webHidden/>
          </w:rPr>
        </w:r>
        <w:r>
          <w:rPr>
            <w:noProof/>
            <w:webHidden/>
          </w:rPr>
          <w:fldChar w:fldCharType="separate"/>
        </w:r>
        <w:r w:rsidR="009C59C6">
          <w:rPr>
            <w:noProof/>
            <w:webHidden/>
          </w:rPr>
          <w:t>25</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4" w:history="1">
        <w:r w:rsidRPr="00AE26F2">
          <w:rPr>
            <w:rStyle w:val="Hyperlink"/>
            <w:noProof/>
          </w:rPr>
          <w:t>Figure 6 - 24.  Delete Standardization Relationship</w:t>
        </w:r>
        <w:r>
          <w:rPr>
            <w:noProof/>
            <w:webHidden/>
          </w:rPr>
          <w:tab/>
        </w:r>
        <w:r>
          <w:rPr>
            <w:noProof/>
            <w:webHidden/>
          </w:rPr>
          <w:fldChar w:fldCharType="begin"/>
        </w:r>
        <w:r>
          <w:rPr>
            <w:noProof/>
            <w:webHidden/>
          </w:rPr>
          <w:instrText xml:space="preserve"> PAGEREF _Toc512851174 \h </w:instrText>
        </w:r>
        <w:r>
          <w:rPr>
            <w:noProof/>
            <w:webHidden/>
          </w:rPr>
        </w:r>
        <w:r>
          <w:rPr>
            <w:noProof/>
            <w:webHidden/>
          </w:rPr>
          <w:fldChar w:fldCharType="separate"/>
        </w:r>
        <w:r w:rsidR="009C59C6">
          <w:rPr>
            <w:noProof/>
            <w:webHidden/>
          </w:rPr>
          <w:t>26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5" w:history="1">
        <w:r w:rsidRPr="00AE26F2">
          <w:rPr>
            <w:rStyle w:val="Hyperlink"/>
            <w:noProof/>
          </w:rPr>
          <w:t>Figure 6 - 25.  Change item Standardization Code</w:t>
        </w:r>
        <w:r>
          <w:rPr>
            <w:noProof/>
            <w:webHidden/>
          </w:rPr>
          <w:tab/>
        </w:r>
        <w:r>
          <w:rPr>
            <w:noProof/>
            <w:webHidden/>
          </w:rPr>
          <w:fldChar w:fldCharType="begin"/>
        </w:r>
        <w:r>
          <w:rPr>
            <w:noProof/>
            <w:webHidden/>
          </w:rPr>
          <w:instrText xml:space="preserve"> PAGEREF _Toc512851175 \h </w:instrText>
        </w:r>
        <w:r>
          <w:rPr>
            <w:noProof/>
            <w:webHidden/>
          </w:rPr>
        </w:r>
        <w:r>
          <w:rPr>
            <w:noProof/>
            <w:webHidden/>
          </w:rPr>
          <w:fldChar w:fldCharType="separate"/>
        </w:r>
        <w:r w:rsidR="009C59C6">
          <w:rPr>
            <w:noProof/>
            <w:webHidden/>
          </w:rPr>
          <w:t>27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6" w:history="1">
        <w:r w:rsidRPr="00AE26F2">
          <w:rPr>
            <w:rStyle w:val="Hyperlink"/>
            <w:noProof/>
          </w:rPr>
          <w:t>Figure 6 - 30.  Item Entry Control Question</w:t>
        </w:r>
        <w:r>
          <w:rPr>
            <w:noProof/>
            <w:webHidden/>
          </w:rPr>
          <w:tab/>
        </w:r>
        <w:r>
          <w:rPr>
            <w:noProof/>
            <w:webHidden/>
          </w:rPr>
          <w:fldChar w:fldCharType="begin"/>
        </w:r>
        <w:r>
          <w:rPr>
            <w:noProof/>
            <w:webHidden/>
          </w:rPr>
          <w:instrText xml:space="preserve"> PAGEREF _Toc512851176 \h </w:instrText>
        </w:r>
        <w:r>
          <w:rPr>
            <w:noProof/>
            <w:webHidden/>
          </w:rPr>
        </w:r>
        <w:r>
          <w:rPr>
            <w:noProof/>
            <w:webHidden/>
          </w:rPr>
          <w:fldChar w:fldCharType="separate"/>
        </w:r>
        <w:r w:rsidR="009C59C6">
          <w:rPr>
            <w:noProof/>
            <w:webHidden/>
          </w:rPr>
          <w:t>27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7" w:history="1">
        <w:r w:rsidRPr="00AE26F2">
          <w:rPr>
            <w:rStyle w:val="Hyperlink"/>
            <w:noProof/>
          </w:rPr>
          <w:t>Figure 6 - 31.  Item Entry Control Review Single Input Form</w:t>
        </w:r>
        <w:r>
          <w:rPr>
            <w:noProof/>
            <w:webHidden/>
          </w:rPr>
          <w:tab/>
        </w:r>
        <w:r>
          <w:rPr>
            <w:noProof/>
            <w:webHidden/>
          </w:rPr>
          <w:fldChar w:fldCharType="begin"/>
        </w:r>
        <w:r>
          <w:rPr>
            <w:noProof/>
            <w:webHidden/>
          </w:rPr>
          <w:instrText xml:space="preserve"> PAGEREF _Toc512851177 \h </w:instrText>
        </w:r>
        <w:r>
          <w:rPr>
            <w:noProof/>
            <w:webHidden/>
          </w:rPr>
        </w:r>
        <w:r>
          <w:rPr>
            <w:noProof/>
            <w:webHidden/>
          </w:rPr>
          <w:fldChar w:fldCharType="separate"/>
        </w:r>
        <w:r w:rsidR="009C59C6">
          <w:rPr>
            <w:noProof/>
            <w:webHidden/>
          </w:rPr>
          <w:t>28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8" w:history="1">
        <w:r w:rsidRPr="00AE26F2">
          <w:rPr>
            <w:rStyle w:val="Hyperlink"/>
            <w:noProof/>
          </w:rPr>
          <w:t>Figure 6 - 32.  E-Cat Item Entry Mass Load Form</w:t>
        </w:r>
        <w:r>
          <w:rPr>
            <w:noProof/>
            <w:webHidden/>
          </w:rPr>
          <w:tab/>
        </w:r>
        <w:r>
          <w:rPr>
            <w:noProof/>
            <w:webHidden/>
          </w:rPr>
          <w:fldChar w:fldCharType="begin"/>
        </w:r>
        <w:r>
          <w:rPr>
            <w:noProof/>
            <w:webHidden/>
          </w:rPr>
          <w:instrText xml:space="preserve"> PAGEREF _Toc512851178 \h </w:instrText>
        </w:r>
        <w:r>
          <w:rPr>
            <w:noProof/>
            <w:webHidden/>
          </w:rPr>
        </w:r>
        <w:r>
          <w:rPr>
            <w:noProof/>
            <w:webHidden/>
          </w:rPr>
          <w:fldChar w:fldCharType="separate"/>
        </w:r>
        <w:r w:rsidR="009C59C6">
          <w:rPr>
            <w:noProof/>
            <w:webHidden/>
          </w:rPr>
          <w:t>29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79" w:history="1">
        <w:r w:rsidRPr="00AE26F2">
          <w:rPr>
            <w:rStyle w:val="Hyperlink"/>
            <w:noProof/>
          </w:rPr>
          <w:t>Figure 6 - 33.  Freight Data Input Dialog Box</w:t>
        </w:r>
        <w:r>
          <w:rPr>
            <w:noProof/>
            <w:webHidden/>
          </w:rPr>
          <w:tab/>
        </w:r>
        <w:r>
          <w:rPr>
            <w:noProof/>
            <w:webHidden/>
          </w:rPr>
          <w:fldChar w:fldCharType="begin"/>
        </w:r>
        <w:r>
          <w:rPr>
            <w:noProof/>
            <w:webHidden/>
          </w:rPr>
          <w:instrText xml:space="preserve"> PAGEREF _Toc512851179 \h </w:instrText>
        </w:r>
        <w:r>
          <w:rPr>
            <w:noProof/>
            <w:webHidden/>
          </w:rPr>
        </w:r>
        <w:r>
          <w:rPr>
            <w:noProof/>
            <w:webHidden/>
          </w:rPr>
          <w:fldChar w:fldCharType="separate"/>
        </w:r>
        <w:r w:rsidR="009C59C6">
          <w:rPr>
            <w:noProof/>
            <w:webHidden/>
          </w:rPr>
          <w:t>30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0" w:history="1">
        <w:r w:rsidRPr="00AE26F2">
          <w:rPr>
            <w:rStyle w:val="Hyperlink"/>
            <w:noProof/>
          </w:rPr>
          <w:t>Figure 6 - 34.  Freight Data Page</w:t>
        </w:r>
        <w:r>
          <w:rPr>
            <w:noProof/>
            <w:webHidden/>
          </w:rPr>
          <w:tab/>
        </w:r>
        <w:r>
          <w:rPr>
            <w:noProof/>
            <w:webHidden/>
          </w:rPr>
          <w:fldChar w:fldCharType="begin"/>
        </w:r>
        <w:r>
          <w:rPr>
            <w:noProof/>
            <w:webHidden/>
          </w:rPr>
          <w:instrText xml:space="preserve"> PAGEREF _Toc512851180 \h </w:instrText>
        </w:r>
        <w:r>
          <w:rPr>
            <w:noProof/>
            <w:webHidden/>
          </w:rPr>
        </w:r>
        <w:r>
          <w:rPr>
            <w:noProof/>
            <w:webHidden/>
          </w:rPr>
          <w:fldChar w:fldCharType="separate"/>
        </w:r>
        <w:r w:rsidR="009C59C6">
          <w:rPr>
            <w:noProof/>
            <w:webHidden/>
          </w:rPr>
          <w:t>30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1" w:history="1">
        <w:r w:rsidRPr="00AE26F2">
          <w:rPr>
            <w:rStyle w:val="Hyperlink"/>
            <w:noProof/>
          </w:rPr>
          <w:t>Figure 6 - 35.  Freight Data Mass Load Dialog Box</w:t>
        </w:r>
        <w:r>
          <w:rPr>
            <w:noProof/>
            <w:webHidden/>
          </w:rPr>
          <w:tab/>
        </w:r>
        <w:r>
          <w:rPr>
            <w:noProof/>
            <w:webHidden/>
          </w:rPr>
          <w:fldChar w:fldCharType="begin"/>
        </w:r>
        <w:r>
          <w:rPr>
            <w:noProof/>
            <w:webHidden/>
          </w:rPr>
          <w:instrText xml:space="preserve"> PAGEREF _Toc512851181 \h </w:instrText>
        </w:r>
        <w:r>
          <w:rPr>
            <w:noProof/>
            <w:webHidden/>
          </w:rPr>
        </w:r>
        <w:r>
          <w:rPr>
            <w:noProof/>
            <w:webHidden/>
          </w:rPr>
          <w:fldChar w:fldCharType="separate"/>
        </w:r>
        <w:r w:rsidR="009C59C6">
          <w:rPr>
            <w:noProof/>
            <w:webHidden/>
          </w:rPr>
          <w:t>30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2" w:history="1">
        <w:r w:rsidRPr="00AE26F2">
          <w:rPr>
            <w:rStyle w:val="Hyperlink"/>
            <w:noProof/>
          </w:rPr>
          <w:t>Figure 6 - 36.  Add New Freight Data</w:t>
        </w:r>
        <w:r>
          <w:rPr>
            <w:noProof/>
            <w:webHidden/>
          </w:rPr>
          <w:tab/>
        </w:r>
        <w:r>
          <w:rPr>
            <w:noProof/>
            <w:webHidden/>
          </w:rPr>
          <w:fldChar w:fldCharType="begin"/>
        </w:r>
        <w:r>
          <w:rPr>
            <w:noProof/>
            <w:webHidden/>
          </w:rPr>
          <w:instrText xml:space="preserve"> PAGEREF _Toc512851182 \h </w:instrText>
        </w:r>
        <w:r>
          <w:rPr>
            <w:noProof/>
            <w:webHidden/>
          </w:rPr>
        </w:r>
        <w:r>
          <w:rPr>
            <w:noProof/>
            <w:webHidden/>
          </w:rPr>
          <w:fldChar w:fldCharType="separate"/>
        </w:r>
        <w:r w:rsidR="009C59C6">
          <w:rPr>
            <w:noProof/>
            <w:webHidden/>
          </w:rPr>
          <w:t>31</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3" w:history="1">
        <w:r w:rsidRPr="00AE26F2">
          <w:rPr>
            <w:rStyle w:val="Hyperlink"/>
            <w:noProof/>
          </w:rPr>
          <w:t>Figure 6 - 37.  Change Current Freight Data</w:t>
        </w:r>
        <w:r>
          <w:rPr>
            <w:noProof/>
            <w:webHidden/>
          </w:rPr>
          <w:tab/>
        </w:r>
        <w:r>
          <w:rPr>
            <w:noProof/>
            <w:webHidden/>
          </w:rPr>
          <w:fldChar w:fldCharType="begin"/>
        </w:r>
        <w:r>
          <w:rPr>
            <w:noProof/>
            <w:webHidden/>
          </w:rPr>
          <w:instrText xml:space="preserve"> PAGEREF _Toc512851183 \h </w:instrText>
        </w:r>
        <w:r>
          <w:rPr>
            <w:noProof/>
            <w:webHidden/>
          </w:rPr>
        </w:r>
        <w:r>
          <w:rPr>
            <w:noProof/>
            <w:webHidden/>
          </w:rPr>
          <w:fldChar w:fldCharType="separate"/>
        </w:r>
        <w:r w:rsidR="009C59C6">
          <w:rPr>
            <w:noProof/>
            <w:webHidden/>
          </w:rPr>
          <w:t>32</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4" w:history="1">
        <w:r w:rsidRPr="00AE26F2">
          <w:rPr>
            <w:rStyle w:val="Hyperlink"/>
            <w:noProof/>
          </w:rPr>
          <w:t>Figure 6 - 38.  Challenge Freight Data</w:t>
        </w:r>
        <w:r>
          <w:rPr>
            <w:noProof/>
            <w:webHidden/>
          </w:rPr>
          <w:tab/>
        </w:r>
        <w:r>
          <w:rPr>
            <w:noProof/>
            <w:webHidden/>
          </w:rPr>
          <w:fldChar w:fldCharType="begin"/>
        </w:r>
        <w:r>
          <w:rPr>
            <w:noProof/>
            <w:webHidden/>
          </w:rPr>
          <w:instrText xml:space="preserve"> PAGEREF _Toc512851184 \h </w:instrText>
        </w:r>
        <w:r>
          <w:rPr>
            <w:noProof/>
            <w:webHidden/>
          </w:rPr>
        </w:r>
        <w:r>
          <w:rPr>
            <w:noProof/>
            <w:webHidden/>
          </w:rPr>
          <w:fldChar w:fldCharType="separate"/>
        </w:r>
        <w:r w:rsidR="009C59C6">
          <w:rPr>
            <w:noProof/>
            <w:webHidden/>
          </w:rPr>
          <w:t>33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5" w:history="1">
        <w:r w:rsidRPr="00AE26F2">
          <w:rPr>
            <w:rStyle w:val="Hyperlink"/>
            <w:noProof/>
          </w:rPr>
          <w:t>Figure 6 - 39.  Freight Mass Load  Add or Change</w:t>
        </w:r>
        <w:r>
          <w:rPr>
            <w:noProof/>
            <w:webHidden/>
          </w:rPr>
          <w:tab/>
        </w:r>
        <w:r>
          <w:rPr>
            <w:noProof/>
            <w:webHidden/>
          </w:rPr>
          <w:fldChar w:fldCharType="begin"/>
        </w:r>
        <w:r>
          <w:rPr>
            <w:noProof/>
            <w:webHidden/>
          </w:rPr>
          <w:instrText xml:space="preserve"> PAGEREF _Toc512851185 \h </w:instrText>
        </w:r>
        <w:r>
          <w:rPr>
            <w:noProof/>
            <w:webHidden/>
          </w:rPr>
        </w:r>
        <w:r>
          <w:rPr>
            <w:noProof/>
            <w:webHidden/>
          </w:rPr>
          <w:fldChar w:fldCharType="separate"/>
        </w:r>
        <w:r w:rsidR="009C59C6">
          <w:rPr>
            <w:noProof/>
            <w:webHidden/>
          </w:rPr>
          <w:t>34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6" w:history="1">
        <w:r w:rsidRPr="00AE26F2">
          <w:rPr>
            <w:rStyle w:val="Hyperlink"/>
            <w:noProof/>
          </w:rPr>
          <w:t>Figure 6 - 40.  Freight Challenge Mass Load</w:t>
        </w:r>
        <w:r>
          <w:rPr>
            <w:noProof/>
            <w:webHidden/>
          </w:rPr>
          <w:tab/>
        </w:r>
        <w:r>
          <w:rPr>
            <w:noProof/>
            <w:webHidden/>
          </w:rPr>
          <w:fldChar w:fldCharType="begin"/>
        </w:r>
        <w:r>
          <w:rPr>
            <w:noProof/>
            <w:webHidden/>
          </w:rPr>
          <w:instrText xml:space="preserve"> PAGEREF _Toc512851186 \h </w:instrText>
        </w:r>
        <w:r>
          <w:rPr>
            <w:noProof/>
            <w:webHidden/>
          </w:rPr>
        </w:r>
        <w:r>
          <w:rPr>
            <w:noProof/>
            <w:webHidden/>
          </w:rPr>
          <w:fldChar w:fldCharType="separate"/>
        </w:r>
        <w:r w:rsidR="009C59C6">
          <w:rPr>
            <w:noProof/>
            <w:webHidden/>
          </w:rPr>
          <w:t>34</w:t>
        </w:r>
        <w:r>
          <w:rPr>
            <w:noProof/>
            <w:webHidden/>
          </w:rPr>
          <w:fldChar w:fldCharType="end"/>
        </w:r>
      </w:hyperlink>
    </w:p>
    <w:p w:rsidR="00944161" w:rsidRPr="00394BB8" w:rsidRDefault="00944161" w:rsidP="001C3976">
      <w:pPr>
        <w:spacing w:line="300" w:lineRule="exact"/>
        <w:rPr>
          <w:rFonts w:cs="Times New Roman"/>
          <w:sz w:val="24"/>
        </w:rPr>
      </w:pPr>
      <w:r w:rsidRPr="00394BB8">
        <w:rPr>
          <w:rFonts w:cs="Times New Roman"/>
          <w:sz w:val="24"/>
        </w:rPr>
        <w:fldChar w:fldCharType="end"/>
      </w:r>
    </w:p>
    <w:p w:rsidR="004260CD" w:rsidRDefault="00944161">
      <w:pPr>
        <w:pStyle w:val="TableofFigures"/>
        <w:tabs>
          <w:tab w:val="right" w:leader="dot" w:pos="9350"/>
        </w:tabs>
        <w:rPr>
          <w:rFonts w:asciiTheme="minorHAnsi" w:eastAsiaTheme="minorEastAsia" w:hAnsiTheme="minorHAnsi"/>
          <w:noProof/>
        </w:rPr>
      </w:pPr>
      <w:r w:rsidRPr="000C5056">
        <w:rPr>
          <w:rFonts w:cs="Times New Roman"/>
        </w:rPr>
        <w:fldChar w:fldCharType="begin"/>
      </w:r>
      <w:r w:rsidRPr="000C5056">
        <w:rPr>
          <w:rFonts w:cs="Times New Roman"/>
        </w:rPr>
        <w:instrText xml:space="preserve"> TOC \h \z \c "Figure 7 -" </w:instrText>
      </w:r>
      <w:r w:rsidRPr="000C5056">
        <w:rPr>
          <w:rFonts w:cs="Times New Roman"/>
        </w:rPr>
        <w:fldChar w:fldCharType="separate"/>
      </w:r>
      <w:hyperlink w:anchor="_Toc512851142" w:history="1">
        <w:r w:rsidR="004260CD" w:rsidRPr="000E03FF">
          <w:rPr>
            <w:rStyle w:val="Hyperlink"/>
            <w:noProof/>
          </w:rPr>
          <w:t>Figure 7 - 1.  Item Identification Data—Definition Displayed (Non-U.S. Customer)</w:t>
        </w:r>
        <w:r w:rsidR="004260CD">
          <w:rPr>
            <w:noProof/>
            <w:webHidden/>
          </w:rPr>
          <w:tab/>
        </w:r>
        <w:r w:rsidR="004260CD">
          <w:rPr>
            <w:noProof/>
            <w:webHidden/>
          </w:rPr>
          <w:fldChar w:fldCharType="begin"/>
        </w:r>
        <w:r w:rsidR="004260CD">
          <w:rPr>
            <w:noProof/>
            <w:webHidden/>
          </w:rPr>
          <w:instrText xml:space="preserve"> PAGEREF _Toc512851142 \h </w:instrText>
        </w:r>
        <w:r w:rsidR="004260CD">
          <w:rPr>
            <w:noProof/>
            <w:webHidden/>
          </w:rPr>
        </w:r>
        <w:r w:rsidR="004260CD">
          <w:rPr>
            <w:noProof/>
            <w:webHidden/>
          </w:rPr>
          <w:fldChar w:fldCharType="separate"/>
        </w:r>
        <w:r w:rsidR="009C59C6">
          <w:rPr>
            <w:noProof/>
            <w:webHidden/>
          </w:rPr>
          <w:t>36</w:t>
        </w:r>
        <w:r w:rsidR="004260CD">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3" w:history="1">
        <w:r w:rsidRPr="000E03FF">
          <w:rPr>
            <w:rStyle w:val="Hyperlink"/>
            <w:noProof/>
          </w:rPr>
          <w:t>Figure 7 - 2.  User Data Tab (Non-U.S. Customer)</w:t>
        </w:r>
        <w:r>
          <w:rPr>
            <w:noProof/>
            <w:webHidden/>
          </w:rPr>
          <w:tab/>
        </w:r>
        <w:r>
          <w:rPr>
            <w:noProof/>
            <w:webHidden/>
          </w:rPr>
          <w:fldChar w:fldCharType="begin"/>
        </w:r>
        <w:r>
          <w:rPr>
            <w:noProof/>
            <w:webHidden/>
          </w:rPr>
          <w:instrText xml:space="preserve"> PAGEREF _Toc512851143 \h </w:instrText>
        </w:r>
        <w:r>
          <w:rPr>
            <w:noProof/>
            <w:webHidden/>
          </w:rPr>
        </w:r>
        <w:r>
          <w:rPr>
            <w:noProof/>
            <w:webHidden/>
          </w:rPr>
          <w:fldChar w:fldCharType="separate"/>
        </w:r>
        <w:r w:rsidR="009C59C6">
          <w:rPr>
            <w:noProof/>
            <w:webHidden/>
          </w:rPr>
          <w:t>36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4" w:history="1">
        <w:r w:rsidRPr="000E03FF">
          <w:rPr>
            <w:rStyle w:val="Hyperlink"/>
            <w:noProof/>
          </w:rPr>
          <w:t>Figure 7 - 3.  Reference Data Tab (Non-U.S. Customer)</w:t>
        </w:r>
        <w:r>
          <w:rPr>
            <w:noProof/>
            <w:webHidden/>
          </w:rPr>
          <w:tab/>
        </w:r>
        <w:r>
          <w:rPr>
            <w:noProof/>
            <w:webHidden/>
          </w:rPr>
          <w:fldChar w:fldCharType="begin"/>
        </w:r>
        <w:r>
          <w:rPr>
            <w:noProof/>
            <w:webHidden/>
          </w:rPr>
          <w:instrText xml:space="preserve"> PAGEREF _Toc512851144 \h </w:instrText>
        </w:r>
        <w:r>
          <w:rPr>
            <w:noProof/>
            <w:webHidden/>
          </w:rPr>
        </w:r>
        <w:r>
          <w:rPr>
            <w:noProof/>
            <w:webHidden/>
          </w:rPr>
          <w:fldChar w:fldCharType="separate"/>
        </w:r>
        <w:r w:rsidR="009C59C6">
          <w:rPr>
            <w:noProof/>
            <w:webHidden/>
          </w:rPr>
          <w:t>37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5" w:history="1">
        <w:r w:rsidRPr="000E03FF">
          <w:rPr>
            <w:rStyle w:val="Hyperlink"/>
            <w:noProof/>
          </w:rPr>
          <w:t>Figure 7 - 4.  AC/135 No 7 Form (Non-U.S. Customer)</w:t>
        </w:r>
        <w:r>
          <w:rPr>
            <w:noProof/>
            <w:webHidden/>
          </w:rPr>
          <w:tab/>
        </w:r>
        <w:r>
          <w:rPr>
            <w:noProof/>
            <w:webHidden/>
          </w:rPr>
          <w:fldChar w:fldCharType="begin"/>
        </w:r>
        <w:r>
          <w:rPr>
            <w:noProof/>
            <w:webHidden/>
          </w:rPr>
          <w:instrText xml:space="preserve"> PAGEREF _Toc512851145 \h </w:instrText>
        </w:r>
        <w:r>
          <w:rPr>
            <w:noProof/>
            <w:webHidden/>
          </w:rPr>
        </w:r>
        <w:r>
          <w:rPr>
            <w:noProof/>
            <w:webHidden/>
          </w:rPr>
          <w:fldChar w:fldCharType="separate"/>
        </w:r>
        <w:r w:rsidR="009C59C6">
          <w:rPr>
            <w:noProof/>
            <w:webHidden/>
          </w:rPr>
          <w:t>38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6" w:history="1">
        <w:r w:rsidRPr="000E03FF">
          <w:rPr>
            <w:rStyle w:val="Hyperlink"/>
            <w:noProof/>
          </w:rPr>
          <w:t>Figure 7 - 5.  Item identification Data (Non-U.S. Customer)</w:t>
        </w:r>
        <w:r>
          <w:rPr>
            <w:noProof/>
            <w:webHidden/>
          </w:rPr>
          <w:tab/>
        </w:r>
        <w:r>
          <w:rPr>
            <w:noProof/>
            <w:webHidden/>
          </w:rPr>
          <w:fldChar w:fldCharType="begin"/>
        </w:r>
        <w:r>
          <w:rPr>
            <w:noProof/>
            <w:webHidden/>
          </w:rPr>
          <w:instrText xml:space="preserve"> PAGEREF _Toc512851146 \h </w:instrText>
        </w:r>
        <w:r>
          <w:rPr>
            <w:noProof/>
            <w:webHidden/>
          </w:rPr>
        </w:r>
        <w:r>
          <w:rPr>
            <w:noProof/>
            <w:webHidden/>
          </w:rPr>
          <w:fldChar w:fldCharType="separate"/>
        </w:r>
        <w:r w:rsidR="009C59C6">
          <w:rPr>
            <w:noProof/>
            <w:webHidden/>
          </w:rPr>
          <w:t>38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7" w:history="1">
        <w:r w:rsidRPr="000E03FF">
          <w:rPr>
            <w:rStyle w:val="Hyperlink"/>
            <w:noProof/>
          </w:rPr>
          <w:t>Figure 7 - 6.  User Data Action Indicators (Non-U.S. Customer)</w:t>
        </w:r>
        <w:r>
          <w:rPr>
            <w:noProof/>
            <w:webHidden/>
          </w:rPr>
          <w:tab/>
        </w:r>
        <w:r>
          <w:rPr>
            <w:noProof/>
            <w:webHidden/>
          </w:rPr>
          <w:fldChar w:fldCharType="begin"/>
        </w:r>
        <w:r>
          <w:rPr>
            <w:noProof/>
            <w:webHidden/>
          </w:rPr>
          <w:instrText xml:space="preserve"> PAGEREF _Toc512851147 \h </w:instrText>
        </w:r>
        <w:r>
          <w:rPr>
            <w:noProof/>
            <w:webHidden/>
          </w:rPr>
        </w:r>
        <w:r>
          <w:rPr>
            <w:noProof/>
            <w:webHidden/>
          </w:rPr>
          <w:fldChar w:fldCharType="separate"/>
        </w:r>
        <w:r w:rsidR="009C59C6">
          <w:rPr>
            <w:noProof/>
            <w:webHidden/>
          </w:rPr>
          <w:t>39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8" w:history="1">
        <w:r w:rsidRPr="000E03FF">
          <w:rPr>
            <w:rStyle w:val="Hyperlink"/>
            <w:noProof/>
          </w:rPr>
          <w:t>Figure 7 - 7.  Reference Data Tab (Non-U.S. Customer)</w:t>
        </w:r>
        <w:r>
          <w:rPr>
            <w:noProof/>
            <w:webHidden/>
          </w:rPr>
          <w:tab/>
        </w:r>
        <w:r>
          <w:rPr>
            <w:noProof/>
            <w:webHidden/>
          </w:rPr>
          <w:fldChar w:fldCharType="begin"/>
        </w:r>
        <w:r>
          <w:rPr>
            <w:noProof/>
            <w:webHidden/>
          </w:rPr>
          <w:instrText xml:space="preserve"> PAGEREF _Toc512851148 \h </w:instrText>
        </w:r>
        <w:r>
          <w:rPr>
            <w:noProof/>
            <w:webHidden/>
          </w:rPr>
        </w:r>
        <w:r>
          <w:rPr>
            <w:noProof/>
            <w:webHidden/>
          </w:rPr>
          <w:fldChar w:fldCharType="separate"/>
        </w:r>
        <w:r w:rsidR="009C59C6">
          <w:rPr>
            <w:noProof/>
            <w:webHidden/>
          </w:rPr>
          <w:t>39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49" w:history="1">
        <w:r w:rsidRPr="000E03FF">
          <w:rPr>
            <w:rStyle w:val="Hyperlink"/>
            <w:noProof/>
          </w:rPr>
          <w:t>Figure 7 - 8.  Show Results Confirmation Page</w:t>
        </w:r>
        <w:r>
          <w:rPr>
            <w:noProof/>
            <w:webHidden/>
          </w:rPr>
          <w:tab/>
        </w:r>
        <w:r>
          <w:rPr>
            <w:noProof/>
            <w:webHidden/>
          </w:rPr>
          <w:fldChar w:fldCharType="begin"/>
        </w:r>
        <w:r>
          <w:rPr>
            <w:noProof/>
            <w:webHidden/>
          </w:rPr>
          <w:instrText xml:space="preserve"> PAGEREF _Toc512851149 \h </w:instrText>
        </w:r>
        <w:r>
          <w:rPr>
            <w:noProof/>
            <w:webHidden/>
          </w:rPr>
        </w:r>
        <w:r>
          <w:rPr>
            <w:noProof/>
            <w:webHidden/>
          </w:rPr>
          <w:fldChar w:fldCharType="separate"/>
        </w:r>
        <w:r w:rsidR="009C59C6">
          <w:rPr>
            <w:noProof/>
            <w:webHidden/>
          </w:rPr>
          <w:t>40</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50" w:history="1">
        <w:r w:rsidRPr="000E03FF">
          <w:rPr>
            <w:rStyle w:val="Hyperlink"/>
            <w:noProof/>
          </w:rPr>
          <w:t>Figure 7 - 9.  Show Results Confirmation Page (continued)</w:t>
        </w:r>
        <w:r>
          <w:rPr>
            <w:noProof/>
            <w:webHidden/>
          </w:rPr>
          <w:tab/>
        </w:r>
        <w:r>
          <w:rPr>
            <w:noProof/>
            <w:webHidden/>
          </w:rPr>
          <w:fldChar w:fldCharType="begin"/>
        </w:r>
        <w:r>
          <w:rPr>
            <w:noProof/>
            <w:webHidden/>
          </w:rPr>
          <w:instrText xml:space="preserve"> PAGEREF _Toc512851150 \h </w:instrText>
        </w:r>
        <w:r>
          <w:rPr>
            <w:noProof/>
            <w:webHidden/>
          </w:rPr>
        </w:r>
        <w:r>
          <w:rPr>
            <w:noProof/>
            <w:webHidden/>
          </w:rPr>
          <w:fldChar w:fldCharType="separate"/>
        </w:r>
        <w:r w:rsidR="009C59C6">
          <w:rPr>
            <w:noProof/>
            <w:webHidden/>
          </w:rPr>
          <w:t>41</w:t>
        </w:r>
        <w:r>
          <w:rPr>
            <w:noProof/>
            <w:webHidden/>
          </w:rPr>
          <w:fldChar w:fldCharType="end"/>
        </w:r>
      </w:hyperlink>
    </w:p>
    <w:p w:rsidR="00944161" w:rsidRPr="000C5056" w:rsidRDefault="00944161" w:rsidP="001C3976">
      <w:pPr>
        <w:spacing w:line="300" w:lineRule="exact"/>
        <w:rPr>
          <w:rFonts w:cs="Times New Roman"/>
        </w:rPr>
      </w:pPr>
      <w:r w:rsidRPr="000C5056">
        <w:rPr>
          <w:rFonts w:cs="Times New Roman"/>
        </w:rPr>
        <w:fldChar w:fldCharType="end"/>
      </w:r>
    </w:p>
    <w:p w:rsidR="004260CD" w:rsidRDefault="00944161">
      <w:pPr>
        <w:pStyle w:val="TableofFigures"/>
        <w:tabs>
          <w:tab w:val="right" w:leader="dot" w:pos="9350"/>
        </w:tabs>
        <w:rPr>
          <w:rFonts w:asciiTheme="minorHAnsi" w:eastAsiaTheme="minorEastAsia" w:hAnsiTheme="minorHAnsi"/>
          <w:noProof/>
        </w:rPr>
      </w:pPr>
      <w:r w:rsidRPr="000C5056">
        <w:rPr>
          <w:rFonts w:cs="Times New Roman"/>
        </w:rPr>
        <w:fldChar w:fldCharType="begin"/>
      </w:r>
      <w:r w:rsidRPr="000C5056">
        <w:rPr>
          <w:rFonts w:cs="Times New Roman"/>
        </w:rPr>
        <w:instrText xml:space="preserve"> TOC \h \z \c "Figure 8 -" </w:instrText>
      </w:r>
      <w:r w:rsidRPr="000C5056">
        <w:rPr>
          <w:rFonts w:cs="Times New Roman"/>
        </w:rPr>
        <w:fldChar w:fldCharType="separate"/>
      </w:r>
      <w:hyperlink w:anchor="_Toc512851187" w:history="1">
        <w:r w:rsidR="004260CD" w:rsidRPr="00777FB2">
          <w:rPr>
            <w:rStyle w:val="Hyperlink"/>
            <w:noProof/>
          </w:rPr>
          <w:t>Figure 8 - 1.  Mass Load Form</w:t>
        </w:r>
        <w:r w:rsidR="004260CD">
          <w:rPr>
            <w:noProof/>
            <w:webHidden/>
          </w:rPr>
          <w:tab/>
        </w:r>
        <w:r w:rsidR="004260CD">
          <w:rPr>
            <w:noProof/>
            <w:webHidden/>
          </w:rPr>
          <w:fldChar w:fldCharType="begin"/>
        </w:r>
        <w:r w:rsidR="004260CD">
          <w:rPr>
            <w:noProof/>
            <w:webHidden/>
          </w:rPr>
          <w:instrText xml:space="preserve"> PAGEREF _Toc512851187 \h </w:instrText>
        </w:r>
        <w:r w:rsidR="004260CD">
          <w:rPr>
            <w:noProof/>
            <w:webHidden/>
          </w:rPr>
        </w:r>
        <w:r w:rsidR="004260CD">
          <w:rPr>
            <w:noProof/>
            <w:webHidden/>
          </w:rPr>
          <w:fldChar w:fldCharType="separate"/>
        </w:r>
        <w:r w:rsidR="009C59C6">
          <w:rPr>
            <w:noProof/>
            <w:webHidden/>
          </w:rPr>
          <w:t>42</w:t>
        </w:r>
        <w:r w:rsidR="004260CD">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8" w:history="1">
        <w:r w:rsidRPr="00777FB2">
          <w:rPr>
            <w:rStyle w:val="Hyperlink"/>
            <w:noProof/>
          </w:rPr>
          <w:t>Figure 8 - 2.  Excel Spreadsheet for Import</w:t>
        </w:r>
        <w:r>
          <w:rPr>
            <w:noProof/>
            <w:webHidden/>
          </w:rPr>
          <w:tab/>
        </w:r>
        <w:r>
          <w:rPr>
            <w:noProof/>
            <w:webHidden/>
          </w:rPr>
          <w:fldChar w:fldCharType="begin"/>
        </w:r>
        <w:r>
          <w:rPr>
            <w:noProof/>
            <w:webHidden/>
          </w:rPr>
          <w:instrText xml:space="preserve"> PAGEREF _Toc512851188 \h </w:instrText>
        </w:r>
        <w:r>
          <w:rPr>
            <w:noProof/>
            <w:webHidden/>
          </w:rPr>
        </w:r>
        <w:r>
          <w:rPr>
            <w:noProof/>
            <w:webHidden/>
          </w:rPr>
          <w:fldChar w:fldCharType="separate"/>
        </w:r>
        <w:r w:rsidR="009C59C6">
          <w:rPr>
            <w:noProof/>
            <w:webHidden/>
          </w:rPr>
          <w:t>43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89" w:history="1">
        <w:r w:rsidRPr="00777FB2">
          <w:rPr>
            <w:rStyle w:val="Hyperlink"/>
            <w:noProof/>
          </w:rPr>
          <w:t>Figure 8 - 3.  Select Elements for Import</w:t>
        </w:r>
        <w:r>
          <w:rPr>
            <w:noProof/>
            <w:webHidden/>
          </w:rPr>
          <w:tab/>
        </w:r>
        <w:r>
          <w:rPr>
            <w:noProof/>
            <w:webHidden/>
          </w:rPr>
          <w:fldChar w:fldCharType="begin"/>
        </w:r>
        <w:r>
          <w:rPr>
            <w:noProof/>
            <w:webHidden/>
          </w:rPr>
          <w:instrText xml:space="preserve"> PAGEREF _Toc512851189 \h </w:instrText>
        </w:r>
        <w:r>
          <w:rPr>
            <w:noProof/>
            <w:webHidden/>
          </w:rPr>
        </w:r>
        <w:r>
          <w:rPr>
            <w:noProof/>
            <w:webHidden/>
          </w:rPr>
          <w:fldChar w:fldCharType="separate"/>
        </w:r>
        <w:r w:rsidR="009C59C6">
          <w:rPr>
            <w:noProof/>
            <w:webHidden/>
          </w:rPr>
          <w:t>43</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0" w:history="1">
        <w:r w:rsidRPr="00777FB2">
          <w:rPr>
            <w:rStyle w:val="Hyperlink"/>
            <w:noProof/>
          </w:rPr>
          <w:t>Figure 8 - 4.  Elements Selected</w:t>
        </w:r>
        <w:r w:rsidRPr="00777FB2">
          <w:rPr>
            <w:rStyle w:val="Hyperlink"/>
            <w:noProof/>
          </w:rPr>
          <w:t>—</w:t>
        </w:r>
        <w:r w:rsidRPr="00777FB2">
          <w:rPr>
            <w:rStyle w:val="Hyperlink"/>
            <w:noProof/>
          </w:rPr>
          <w:t>Columns Identified</w:t>
        </w:r>
        <w:r>
          <w:rPr>
            <w:noProof/>
            <w:webHidden/>
          </w:rPr>
          <w:tab/>
        </w:r>
        <w:r>
          <w:rPr>
            <w:noProof/>
            <w:webHidden/>
          </w:rPr>
          <w:fldChar w:fldCharType="begin"/>
        </w:r>
        <w:r>
          <w:rPr>
            <w:noProof/>
            <w:webHidden/>
          </w:rPr>
          <w:instrText xml:space="preserve"> PAGEREF _Toc512851190 \h </w:instrText>
        </w:r>
        <w:r>
          <w:rPr>
            <w:noProof/>
            <w:webHidden/>
          </w:rPr>
        </w:r>
        <w:r>
          <w:rPr>
            <w:noProof/>
            <w:webHidden/>
          </w:rPr>
          <w:fldChar w:fldCharType="separate"/>
        </w:r>
        <w:r w:rsidR="009C59C6">
          <w:rPr>
            <w:noProof/>
            <w:webHidden/>
          </w:rPr>
          <w:t>44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1" w:history="1">
        <w:r w:rsidRPr="00777FB2">
          <w:rPr>
            <w:rStyle w:val="Hyperlink"/>
            <w:noProof/>
          </w:rPr>
          <w:t>Figure 8 - 5.  Import Spreadsheet Dialog Box</w:t>
        </w:r>
        <w:r>
          <w:rPr>
            <w:noProof/>
            <w:webHidden/>
          </w:rPr>
          <w:tab/>
        </w:r>
        <w:r>
          <w:rPr>
            <w:noProof/>
            <w:webHidden/>
          </w:rPr>
          <w:fldChar w:fldCharType="begin"/>
        </w:r>
        <w:r>
          <w:rPr>
            <w:noProof/>
            <w:webHidden/>
          </w:rPr>
          <w:instrText xml:space="preserve"> PAGEREF _Toc512851191 \h </w:instrText>
        </w:r>
        <w:r>
          <w:rPr>
            <w:noProof/>
            <w:webHidden/>
          </w:rPr>
        </w:r>
        <w:r>
          <w:rPr>
            <w:noProof/>
            <w:webHidden/>
          </w:rPr>
          <w:fldChar w:fldCharType="separate"/>
        </w:r>
        <w:r w:rsidR="009C59C6">
          <w:rPr>
            <w:noProof/>
            <w:webHidden/>
          </w:rPr>
          <w:t>44</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2" w:history="1">
        <w:r w:rsidRPr="00777FB2">
          <w:rPr>
            <w:rStyle w:val="Hyperlink"/>
            <w:noProof/>
          </w:rPr>
          <w:t>Figure 8 - 6.  File Imported</w:t>
        </w:r>
        <w:r>
          <w:rPr>
            <w:noProof/>
            <w:webHidden/>
          </w:rPr>
          <w:tab/>
        </w:r>
        <w:r>
          <w:rPr>
            <w:noProof/>
            <w:webHidden/>
          </w:rPr>
          <w:fldChar w:fldCharType="begin"/>
        </w:r>
        <w:r>
          <w:rPr>
            <w:noProof/>
            <w:webHidden/>
          </w:rPr>
          <w:instrText xml:space="preserve"> PAGEREF _Toc512851192 \h </w:instrText>
        </w:r>
        <w:r>
          <w:rPr>
            <w:noProof/>
            <w:webHidden/>
          </w:rPr>
        </w:r>
        <w:r>
          <w:rPr>
            <w:noProof/>
            <w:webHidden/>
          </w:rPr>
          <w:fldChar w:fldCharType="separate"/>
        </w:r>
        <w:r w:rsidR="009C59C6">
          <w:rPr>
            <w:noProof/>
            <w:webHidden/>
          </w:rPr>
          <w:t>45</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3" w:history="1">
        <w:r w:rsidRPr="00777FB2">
          <w:rPr>
            <w:rStyle w:val="Hyperlink"/>
            <w:noProof/>
          </w:rPr>
          <w:t>Figure 8 - 7.  View Imported File</w:t>
        </w:r>
        <w:r>
          <w:rPr>
            <w:noProof/>
            <w:webHidden/>
          </w:rPr>
          <w:tab/>
        </w:r>
        <w:r>
          <w:rPr>
            <w:noProof/>
            <w:webHidden/>
          </w:rPr>
          <w:fldChar w:fldCharType="begin"/>
        </w:r>
        <w:r>
          <w:rPr>
            <w:noProof/>
            <w:webHidden/>
          </w:rPr>
          <w:instrText xml:space="preserve"> PAGEREF _Toc512851193 \h </w:instrText>
        </w:r>
        <w:r>
          <w:rPr>
            <w:noProof/>
            <w:webHidden/>
          </w:rPr>
        </w:r>
        <w:r>
          <w:rPr>
            <w:noProof/>
            <w:webHidden/>
          </w:rPr>
          <w:fldChar w:fldCharType="separate"/>
        </w:r>
        <w:r w:rsidR="009C59C6">
          <w:rPr>
            <w:noProof/>
            <w:webHidden/>
          </w:rPr>
          <w:t>45</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4" w:history="1">
        <w:r w:rsidRPr="00777FB2">
          <w:rPr>
            <w:rStyle w:val="Hyperlink"/>
            <w:noProof/>
          </w:rPr>
          <w:t>Figure 8 - 8.  Apply Mappings</w:t>
        </w:r>
        <w:r>
          <w:rPr>
            <w:noProof/>
            <w:webHidden/>
          </w:rPr>
          <w:tab/>
        </w:r>
        <w:r>
          <w:rPr>
            <w:noProof/>
            <w:webHidden/>
          </w:rPr>
          <w:fldChar w:fldCharType="begin"/>
        </w:r>
        <w:r>
          <w:rPr>
            <w:noProof/>
            <w:webHidden/>
          </w:rPr>
          <w:instrText xml:space="preserve"> PAGEREF _Toc512851194 \h </w:instrText>
        </w:r>
        <w:r>
          <w:rPr>
            <w:noProof/>
            <w:webHidden/>
          </w:rPr>
        </w:r>
        <w:r>
          <w:rPr>
            <w:noProof/>
            <w:webHidden/>
          </w:rPr>
          <w:fldChar w:fldCharType="separate"/>
        </w:r>
        <w:r w:rsidR="009C59C6">
          <w:rPr>
            <w:noProof/>
            <w:webHidden/>
          </w:rPr>
          <w:t>46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5" w:history="1">
        <w:r w:rsidRPr="00777FB2">
          <w:rPr>
            <w:rStyle w:val="Hyperlink"/>
            <w:noProof/>
          </w:rPr>
          <w:t>Figure 8 - 9.  Invalid Field Indicator</w:t>
        </w:r>
        <w:r>
          <w:rPr>
            <w:noProof/>
            <w:webHidden/>
          </w:rPr>
          <w:tab/>
        </w:r>
        <w:r>
          <w:rPr>
            <w:noProof/>
            <w:webHidden/>
          </w:rPr>
          <w:fldChar w:fldCharType="begin"/>
        </w:r>
        <w:r>
          <w:rPr>
            <w:noProof/>
            <w:webHidden/>
          </w:rPr>
          <w:instrText xml:space="preserve"> PAGEREF _Toc512851195 \h </w:instrText>
        </w:r>
        <w:r>
          <w:rPr>
            <w:noProof/>
            <w:webHidden/>
          </w:rPr>
        </w:r>
        <w:r>
          <w:rPr>
            <w:noProof/>
            <w:webHidden/>
          </w:rPr>
          <w:fldChar w:fldCharType="separate"/>
        </w:r>
        <w:r w:rsidR="009C59C6">
          <w:rPr>
            <w:noProof/>
            <w:webHidden/>
          </w:rPr>
          <w:t>46</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6" w:history="1">
        <w:r w:rsidRPr="00777FB2">
          <w:rPr>
            <w:rStyle w:val="Hyperlink"/>
            <w:noProof/>
          </w:rPr>
          <w:t>Figure 8 - 10.  Review Errors</w:t>
        </w:r>
        <w:r>
          <w:rPr>
            <w:noProof/>
            <w:webHidden/>
          </w:rPr>
          <w:tab/>
        </w:r>
        <w:r>
          <w:rPr>
            <w:noProof/>
            <w:webHidden/>
          </w:rPr>
          <w:fldChar w:fldCharType="begin"/>
        </w:r>
        <w:r>
          <w:rPr>
            <w:noProof/>
            <w:webHidden/>
          </w:rPr>
          <w:instrText xml:space="preserve"> PAGEREF _Toc512851196 \h </w:instrText>
        </w:r>
        <w:r>
          <w:rPr>
            <w:noProof/>
            <w:webHidden/>
          </w:rPr>
        </w:r>
        <w:r>
          <w:rPr>
            <w:noProof/>
            <w:webHidden/>
          </w:rPr>
          <w:fldChar w:fldCharType="separate"/>
        </w:r>
        <w:r w:rsidR="009C59C6">
          <w:rPr>
            <w:noProof/>
            <w:webHidden/>
          </w:rPr>
          <w:t>47</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7" w:history="1">
        <w:r w:rsidRPr="00777FB2">
          <w:rPr>
            <w:rStyle w:val="Hyperlink"/>
            <w:noProof/>
          </w:rPr>
          <w:t>Figure 8 - 11.  No Errors Found</w:t>
        </w:r>
        <w:r>
          <w:rPr>
            <w:noProof/>
            <w:webHidden/>
          </w:rPr>
          <w:tab/>
        </w:r>
        <w:r>
          <w:rPr>
            <w:noProof/>
            <w:webHidden/>
          </w:rPr>
          <w:fldChar w:fldCharType="begin"/>
        </w:r>
        <w:r>
          <w:rPr>
            <w:noProof/>
            <w:webHidden/>
          </w:rPr>
          <w:instrText xml:space="preserve"> PAGEREF _Toc512851197 \h </w:instrText>
        </w:r>
        <w:r>
          <w:rPr>
            <w:noProof/>
            <w:webHidden/>
          </w:rPr>
        </w:r>
        <w:r>
          <w:rPr>
            <w:noProof/>
            <w:webHidden/>
          </w:rPr>
          <w:fldChar w:fldCharType="separate"/>
        </w:r>
        <w:r w:rsidR="009C59C6">
          <w:rPr>
            <w:noProof/>
            <w:webHidden/>
          </w:rPr>
          <w:t>48</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8" w:history="1">
        <w:r w:rsidRPr="00777FB2">
          <w:rPr>
            <w:rStyle w:val="Hyperlink"/>
            <w:noProof/>
          </w:rPr>
          <w:t>Figure 8 - 12.  Supporting Documents Added</w:t>
        </w:r>
        <w:r>
          <w:rPr>
            <w:noProof/>
            <w:webHidden/>
          </w:rPr>
          <w:tab/>
        </w:r>
        <w:r>
          <w:rPr>
            <w:noProof/>
            <w:webHidden/>
          </w:rPr>
          <w:fldChar w:fldCharType="begin"/>
        </w:r>
        <w:r>
          <w:rPr>
            <w:noProof/>
            <w:webHidden/>
          </w:rPr>
          <w:instrText xml:space="preserve"> PAGEREF _Toc512851198 \h </w:instrText>
        </w:r>
        <w:r>
          <w:rPr>
            <w:noProof/>
            <w:webHidden/>
          </w:rPr>
        </w:r>
        <w:r>
          <w:rPr>
            <w:noProof/>
            <w:webHidden/>
          </w:rPr>
          <w:fldChar w:fldCharType="separate"/>
        </w:r>
        <w:r w:rsidR="009C59C6">
          <w:rPr>
            <w:noProof/>
            <w:webHidden/>
          </w:rPr>
          <w:t>49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199" w:history="1">
        <w:r w:rsidRPr="00777FB2">
          <w:rPr>
            <w:rStyle w:val="Hyperlink"/>
            <w:noProof/>
          </w:rPr>
          <w:t>Figure 8 - 13.  Special Processing/Additional Information Field</w:t>
        </w:r>
        <w:r>
          <w:rPr>
            <w:noProof/>
            <w:webHidden/>
          </w:rPr>
          <w:tab/>
        </w:r>
        <w:r>
          <w:rPr>
            <w:noProof/>
            <w:webHidden/>
          </w:rPr>
          <w:fldChar w:fldCharType="begin"/>
        </w:r>
        <w:r>
          <w:rPr>
            <w:noProof/>
            <w:webHidden/>
          </w:rPr>
          <w:instrText xml:space="preserve"> PAGEREF _Toc512851199 \h </w:instrText>
        </w:r>
        <w:r>
          <w:rPr>
            <w:noProof/>
            <w:webHidden/>
          </w:rPr>
        </w:r>
        <w:r>
          <w:rPr>
            <w:noProof/>
            <w:webHidden/>
          </w:rPr>
          <w:fldChar w:fldCharType="separate"/>
        </w:r>
        <w:r w:rsidR="009C59C6">
          <w:rPr>
            <w:noProof/>
            <w:webHidden/>
          </w:rPr>
          <w:t>49</w:t>
        </w:r>
        <w:r>
          <w:rPr>
            <w:noProof/>
            <w:webHidden/>
          </w:rPr>
          <w:fldChar w:fldCharType="end"/>
        </w:r>
      </w:hyperlink>
    </w:p>
    <w:p w:rsidR="004260CD" w:rsidRDefault="004260CD">
      <w:pPr>
        <w:pStyle w:val="TableofFigures"/>
        <w:tabs>
          <w:tab w:val="right" w:leader="dot" w:pos="9350"/>
        </w:tabs>
        <w:rPr>
          <w:rFonts w:asciiTheme="minorHAnsi" w:eastAsiaTheme="minorEastAsia" w:hAnsiTheme="minorHAnsi"/>
          <w:noProof/>
        </w:rPr>
      </w:pPr>
      <w:hyperlink w:anchor="_Toc512851200" w:history="1">
        <w:r w:rsidRPr="00777FB2">
          <w:rPr>
            <w:rStyle w:val="Hyperlink"/>
            <w:noProof/>
          </w:rPr>
          <w:t>Figure 8 - 14.  Mass Load Successful Message</w:t>
        </w:r>
        <w:r>
          <w:rPr>
            <w:noProof/>
            <w:webHidden/>
          </w:rPr>
          <w:tab/>
        </w:r>
        <w:r>
          <w:rPr>
            <w:noProof/>
            <w:webHidden/>
          </w:rPr>
          <w:fldChar w:fldCharType="begin"/>
        </w:r>
        <w:r>
          <w:rPr>
            <w:noProof/>
            <w:webHidden/>
          </w:rPr>
          <w:instrText xml:space="preserve"> PAGEREF _Toc512851200 \h </w:instrText>
        </w:r>
        <w:r>
          <w:rPr>
            <w:noProof/>
            <w:webHidden/>
          </w:rPr>
        </w:r>
        <w:r>
          <w:rPr>
            <w:noProof/>
            <w:webHidden/>
          </w:rPr>
          <w:fldChar w:fldCharType="separate"/>
        </w:r>
        <w:r w:rsidR="009C59C6">
          <w:rPr>
            <w:noProof/>
            <w:webHidden/>
          </w:rPr>
          <w:t>50</w:t>
        </w:r>
        <w:r>
          <w:rPr>
            <w:noProof/>
            <w:webHidden/>
          </w:rPr>
          <w:fldChar w:fldCharType="end"/>
        </w:r>
      </w:hyperlink>
    </w:p>
    <w:p w:rsidR="00944161" w:rsidRPr="000C5056" w:rsidRDefault="00944161" w:rsidP="001C3976">
      <w:pPr>
        <w:spacing w:line="300" w:lineRule="exact"/>
        <w:rPr>
          <w:rFonts w:cs="Times New Roman"/>
        </w:rPr>
      </w:pPr>
      <w:r w:rsidRPr="000C5056">
        <w:rPr>
          <w:rFonts w:cs="Times New Roman"/>
        </w:rPr>
        <w:fldChar w:fldCharType="end"/>
      </w:r>
    </w:p>
    <w:p w:rsidR="004A4BD7" w:rsidRPr="001E1627" w:rsidRDefault="004A4BD7" w:rsidP="00205D68">
      <w:pPr>
        <w:pStyle w:val="BodyText"/>
        <w:jc w:val="center"/>
        <w:rPr>
          <w:rFonts w:ascii="Arial" w:hAnsi="Arial" w:cs="Arial"/>
          <w:b/>
        </w:rPr>
      </w:pPr>
      <w:r w:rsidRPr="001E1627">
        <w:rPr>
          <w:rFonts w:ascii="Arial" w:hAnsi="Arial" w:cs="Arial"/>
          <w:b/>
        </w:rPr>
        <w:t>List of Tables</w:t>
      </w:r>
    </w:p>
    <w:p w:rsidR="009C59C6" w:rsidRDefault="007F2960">
      <w:pPr>
        <w:pStyle w:val="TableofFigures"/>
        <w:tabs>
          <w:tab w:val="right" w:leader="dot" w:pos="9350"/>
        </w:tabs>
        <w:rPr>
          <w:noProof/>
        </w:rPr>
      </w:pPr>
      <w:r w:rsidRPr="000C5056">
        <w:rPr>
          <w:rFonts w:cs="Times New Roman"/>
          <w:b/>
        </w:rPr>
        <w:fldChar w:fldCharType="begin"/>
      </w:r>
      <w:r w:rsidRPr="000C5056">
        <w:rPr>
          <w:rFonts w:cs="Times New Roman"/>
          <w:b/>
        </w:rPr>
        <w:instrText xml:space="preserve"> TOC \h \z \c "Table 3 -" </w:instrText>
      </w:r>
      <w:r w:rsidRPr="000C5056">
        <w:rPr>
          <w:rFonts w:cs="Times New Roman"/>
          <w:b/>
        </w:rPr>
        <w:fldChar w:fldCharType="separate"/>
      </w:r>
      <w:hyperlink w:anchor="_Toc512851204" w:history="1">
        <w:r w:rsidR="004260CD" w:rsidRPr="00387E35">
          <w:rPr>
            <w:rStyle w:val="Hyperlink"/>
            <w:noProof/>
          </w:rPr>
          <w:t>Table 3 - 1.  Inquiry Format Guidelines</w:t>
        </w:r>
        <w:r w:rsidR="004260CD">
          <w:rPr>
            <w:noProof/>
            <w:webHidden/>
          </w:rPr>
          <w:tab/>
        </w:r>
        <w:r w:rsidR="004260CD">
          <w:rPr>
            <w:noProof/>
            <w:webHidden/>
          </w:rPr>
          <w:fldChar w:fldCharType="begin"/>
        </w:r>
        <w:r w:rsidR="004260CD">
          <w:rPr>
            <w:noProof/>
            <w:webHidden/>
          </w:rPr>
          <w:instrText xml:space="preserve"> PAGEREF _Toc512851204 \h </w:instrText>
        </w:r>
        <w:r w:rsidR="004260CD">
          <w:rPr>
            <w:noProof/>
            <w:webHidden/>
          </w:rPr>
        </w:r>
        <w:r w:rsidR="004260CD">
          <w:rPr>
            <w:noProof/>
            <w:webHidden/>
          </w:rPr>
          <w:fldChar w:fldCharType="separate"/>
        </w:r>
        <w:r w:rsidR="009C59C6">
          <w:rPr>
            <w:noProof/>
            <w:webHidden/>
          </w:rPr>
          <w:t>4</w:t>
        </w:r>
        <w:r w:rsidR="004260CD">
          <w:rPr>
            <w:noProof/>
            <w:webHidden/>
          </w:rPr>
          <w:fldChar w:fldCharType="end"/>
        </w:r>
      </w:hyperlink>
      <w:r w:rsidRPr="000C5056">
        <w:rPr>
          <w:rFonts w:cs="Times New Roman"/>
          <w:b/>
        </w:rPr>
        <w:fldChar w:fldCharType="end"/>
      </w:r>
      <w:r w:rsidRPr="000C5056">
        <w:rPr>
          <w:rFonts w:cs="Times New Roman"/>
          <w:b/>
        </w:rPr>
        <w:fldChar w:fldCharType="begin"/>
      </w:r>
      <w:r w:rsidRPr="000C5056">
        <w:rPr>
          <w:rFonts w:cs="Times New Roman"/>
          <w:b/>
        </w:rPr>
        <w:instrText xml:space="preserve"> TOC \h \z \c "Table 5 -" </w:instrText>
      </w:r>
      <w:r w:rsidRPr="000C5056">
        <w:rPr>
          <w:rFonts w:cs="Times New Roman"/>
          <w:b/>
        </w:rPr>
        <w:fldChar w:fldCharType="separate"/>
      </w:r>
    </w:p>
    <w:p w:rsidR="009C59C6" w:rsidRDefault="009C59C6">
      <w:pPr>
        <w:pStyle w:val="TableofFigures"/>
        <w:tabs>
          <w:tab w:val="right" w:leader="dot" w:pos="9350"/>
        </w:tabs>
        <w:rPr>
          <w:rFonts w:asciiTheme="minorHAnsi" w:eastAsiaTheme="minorEastAsia" w:hAnsiTheme="minorHAnsi"/>
          <w:noProof/>
        </w:rPr>
      </w:pPr>
      <w:hyperlink w:anchor="_Toc512855686" w:history="1">
        <w:r w:rsidRPr="00231EA5">
          <w:rPr>
            <w:rStyle w:val="Hyperlink"/>
            <w:noProof/>
          </w:rPr>
          <w:t>Table 5 - 1.  Cataloging Requests page Elements</w:t>
        </w:r>
        <w:r>
          <w:rPr>
            <w:noProof/>
            <w:webHidden/>
          </w:rPr>
          <w:tab/>
        </w:r>
        <w:r>
          <w:rPr>
            <w:noProof/>
            <w:webHidden/>
          </w:rPr>
          <w:fldChar w:fldCharType="begin"/>
        </w:r>
        <w:r>
          <w:rPr>
            <w:noProof/>
            <w:webHidden/>
          </w:rPr>
          <w:instrText xml:space="preserve"> PAGEREF _Toc512855686 \h </w:instrText>
        </w:r>
        <w:r>
          <w:rPr>
            <w:noProof/>
            <w:webHidden/>
          </w:rPr>
        </w:r>
        <w:r>
          <w:rPr>
            <w:noProof/>
            <w:webHidden/>
          </w:rPr>
          <w:fldChar w:fldCharType="separate"/>
        </w:r>
        <w:r>
          <w:rPr>
            <w:noProof/>
            <w:webHidden/>
          </w:rPr>
          <w:t>8</w:t>
        </w:r>
        <w:r>
          <w:rPr>
            <w:noProof/>
            <w:webHidden/>
          </w:rPr>
          <w:fldChar w:fldCharType="end"/>
        </w:r>
      </w:hyperlink>
    </w:p>
    <w:p w:rsidR="009C59C6" w:rsidRDefault="009C59C6">
      <w:pPr>
        <w:pStyle w:val="TableofFigures"/>
        <w:tabs>
          <w:tab w:val="right" w:leader="dot" w:pos="9350"/>
        </w:tabs>
        <w:rPr>
          <w:rFonts w:asciiTheme="minorHAnsi" w:eastAsiaTheme="minorEastAsia" w:hAnsiTheme="minorHAnsi"/>
          <w:noProof/>
        </w:rPr>
      </w:pPr>
      <w:hyperlink w:anchor="_Toc512855687" w:history="1">
        <w:r w:rsidRPr="00231EA5">
          <w:rPr>
            <w:rStyle w:val="Hyperlink"/>
            <w:noProof/>
          </w:rPr>
          <w:t>Table 5 - 2.  Collaboration Form Elements</w:t>
        </w:r>
        <w:r>
          <w:rPr>
            <w:noProof/>
            <w:webHidden/>
          </w:rPr>
          <w:tab/>
        </w:r>
        <w:r>
          <w:rPr>
            <w:noProof/>
            <w:webHidden/>
          </w:rPr>
          <w:fldChar w:fldCharType="begin"/>
        </w:r>
        <w:r>
          <w:rPr>
            <w:noProof/>
            <w:webHidden/>
          </w:rPr>
          <w:instrText xml:space="preserve"> PAGEREF _Toc512855687 \h </w:instrText>
        </w:r>
        <w:r>
          <w:rPr>
            <w:noProof/>
            <w:webHidden/>
          </w:rPr>
        </w:r>
        <w:r>
          <w:rPr>
            <w:noProof/>
            <w:webHidden/>
          </w:rPr>
          <w:fldChar w:fldCharType="separate"/>
        </w:r>
        <w:r>
          <w:rPr>
            <w:noProof/>
            <w:webHidden/>
          </w:rPr>
          <w:t>11</w:t>
        </w:r>
        <w:r>
          <w:rPr>
            <w:noProof/>
            <w:webHidden/>
          </w:rPr>
          <w:fldChar w:fldCharType="end"/>
        </w:r>
      </w:hyperlink>
    </w:p>
    <w:p w:rsidR="009C59C6" w:rsidRDefault="009C59C6">
      <w:pPr>
        <w:pStyle w:val="TableofFigures"/>
        <w:tabs>
          <w:tab w:val="right" w:leader="dot" w:pos="9350"/>
        </w:tabs>
        <w:rPr>
          <w:rFonts w:asciiTheme="minorHAnsi" w:eastAsiaTheme="minorEastAsia" w:hAnsiTheme="minorHAnsi"/>
          <w:noProof/>
        </w:rPr>
      </w:pPr>
      <w:hyperlink w:anchor="_Toc512855688" w:history="1">
        <w:r w:rsidRPr="00231EA5">
          <w:rPr>
            <w:rStyle w:val="Hyperlink"/>
            <w:noProof/>
          </w:rPr>
          <w:t>Table 5 - 3.  Cancellation Page Data Elements</w:t>
        </w:r>
        <w:r>
          <w:rPr>
            <w:noProof/>
            <w:webHidden/>
          </w:rPr>
          <w:tab/>
        </w:r>
        <w:r>
          <w:rPr>
            <w:noProof/>
            <w:webHidden/>
          </w:rPr>
          <w:fldChar w:fldCharType="begin"/>
        </w:r>
        <w:r>
          <w:rPr>
            <w:noProof/>
            <w:webHidden/>
          </w:rPr>
          <w:instrText xml:space="preserve"> PAGEREF _Toc512855688 \h </w:instrText>
        </w:r>
        <w:r>
          <w:rPr>
            <w:noProof/>
            <w:webHidden/>
          </w:rPr>
        </w:r>
        <w:r>
          <w:rPr>
            <w:noProof/>
            <w:webHidden/>
          </w:rPr>
          <w:fldChar w:fldCharType="separate"/>
        </w:r>
        <w:r>
          <w:rPr>
            <w:noProof/>
            <w:webHidden/>
          </w:rPr>
          <w:t>12</w:t>
        </w:r>
        <w:r>
          <w:rPr>
            <w:noProof/>
            <w:webHidden/>
          </w:rPr>
          <w:fldChar w:fldCharType="end"/>
        </w:r>
      </w:hyperlink>
    </w:p>
    <w:p w:rsidR="00A84DFE" w:rsidRDefault="007F2960" w:rsidP="009C59C6">
      <w:pPr>
        <w:spacing w:line="300" w:lineRule="exact"/>
        <w:sectPr w:rsidR="00A84DFE" w:rsidSect="005B6D36">
          <w:headerReference w:type="default" r:id="rId14"/>
          <w:pgSz w:w="12240" w:h="15840"/>
          <w:pgMar w:top="1440" w:right="1440" w:bottom="1440" w:left="1440" w:header="748" w:footer="720" w:gutter="0"/>
          <w:pgNumType w:fmt="lowerRoman" w:start="1"/>
          <w:cols w:space="720"/>
          <w:docGrid w:linePitch="299"/>
        </w:sectPr>
      </w:pPr>
      <w:r w:rsidRPr="000C5056">
        <w:rPr>
          <w:rFonts w:cs="Times New Roman"/>
          <w:b/>
        </w:rPr>
        <w:fldChar w:fldCharType="end"/>
      </w:r>
    </w:p>
    <w:p w:rsidR="00DC0401" w:rsidRPr="003D6A54" w:rsidRDefault="00DC0401" w:rsidP="004F32FD">
      <w:pPr>
        <w:pStyle w:val="Heading1"/>
      </w:pPr>
      <w:bookmarkStart w:id="0" w:name="_Toc510101998"/>
      <w:bookmarkStart w:id="1" w:name="_Toc512855433"/>
      <w:r w:rsidRPr="003D6A54">
        <w:t>Introduction</w:t>
      </w:r>
      <w:bookmarkEnd w:id="0"/>
      <w:bookmarkEnd w:id="1"/>
    </w:p>
    <w:p w:rsidR="00DC0401" w:rsidRPr="002C2E3C" w:rsidRDefault="00DC0401" w:rsidP="00440B1F">
      <w:pPr>
        <w:pStyle w:val="BodyText"/>
      </w:pPr>
      <w:r w:rsidRPr="002C2E3C">
        <w:t>Electronic Cataloging (E-Cat) Web application is intended for use by DLA Logistics Information Services personnel and their customers at various Inventory Control Points, the offices or agencies that manage supply items. Users can query and display cataloging request records</w:t>
      </w:r>
      <w:r w:rsidR="006A26B7" w:rsidRPr="002C2E3C">
        <w:t xml:space="preserve"> in</w:t>
      </w:r>
      <w:r w:rsidRPr="002C2E3C">
        <w:t xml:space="preserve"> the FLIS Portfolio Workbench (FPW)</w:t>
      </w:r>
      <w:r w:rsidR="00725DDA" w:rsidRPr="002C2E3C">
        <w:t xml:space="preserve"> </w:t>
      </w:r>
      <w:r w:rsidRPr="002C2E3C">
        <w:t xml:space="preserve">database. Outside of a </w:t>
      </w:r>
      <w:r w:rsidR="007112D4" w:rsidRPr="002C2E3C">
        <w:t>system-to-</w:t>
      </w:r>
      <w:r w:rsidRPr="002C2E3C">
        <w:t xml:space="preserve">system interface, E-Cat is the only method for authorized users to manually submit new requests for catalog </w:t>
      </w:r>
      <w:r w:rsidR="006A7FF6" w:rsidRPr="002C2E3C">
        <w:t>action.</w:t>
      </w:r>
    </w:p>
    <w:p w:rsidR="00DC0401" w:rsidRPr="0007135A" w:rsidRDefault="00DC0401" w:rsidP="004F32FD">
      <w:pPr>
        <w:pStyle w:val="Heading1"/>
      </w:pPr>
      <w:bookmarkStart w:id="2" w:name="_Toc510101999"/>
      <w:bookmarkStart w:id="3" w:name="_Toc512855434"/>
      <w:r w:rsidRPr="0007135A">
        <w:t>System Access</w:t>
      </w:r>
      <w:bookmarkEnd w:id="2"/>
      <w:bookmarkEnd w:id="3"/>
    </w:p>
    <w:p w:rsidR="00725DDA" w:rsidRPr="0007135A" w:rsidRDefault="006420DA" w:rsidP="00440B1F">
      <w:pPr>
        <w:pStyle w:val="BodyText"/>
      </w:pPr>
      <w:r>
        <w:t xml:space="preserve">Access </w:t>
      </w:r>
      <w:r w:rsidR="00DC0401" w:rsidRPr="0007135A">
        <w:t>E-Cat at</w:t>
      </w:r>
      <w:r w:rsidR="006A26B7" w:rsidRPr="0007135A">
        <w:t xml:space="preserve">: </w:t>
      </w:r>
      <w:hyperlink r:id="rId15" w:history="1">
        <w:r w:rsidR="006A26B7" w:rsidRPr="0007135A">
          <w:rPr>
            <w:rStyle w:val="Hyperlink"/>
          </w:rPr>
          <w:t>https://www.logisticsinformationservice.dla.mil/ecat/Default.aspx</w:t>
        </w:r>
      </w:hyperlink>
      <w:r w:rsidR="00A13AC5">
        <w:rPr>
          <w:rStyle w:val="Hyperlink"/>
        </w:rPr>
        <w:t>.</w:t>
      </w:r>
      <w:r w:rsidR="006A26B7" w:rsidRPr="0007135A">
        <w:t xml:space="preserve"> </w:t>
      </w:r>
      <w:r w:rsidR="00184656" w:rsidRPr="0007135A">
        <w:t>To register for E-Cat, from the home page, s</w:t>
      </w:r>
      <w:r w:rsidR="00DC0401" w:rsidRPr="0007135A">
        <w:t xml:space="preserve">elect </w:t>
      </w:r>
      <w:r w:rsidR="00DC0401" w:rsidRPr="00A13AC5">
        <w:rPr>
          <w:b/>
        </w:rPr>
        <w:t>System Access</w:t>
      </w:r>
      <w:r w:rsidR="00184656" w:rsidRPr="0007135A">
        <w:t xml:space="preserve"> and</w:t>
      </w:r>
      <w:r w:rsidR="00184656" w:rsidRPr="0007135A">
        <w:rPr>
          <w:spacing w:val="85"/>
        </w:rPr>
        <w:t xml:space="preserve"> </w:t>
      </w:r>
      <w:r w:rsidR="00DC0401" w:rsidRPr="0007135A">
        <w:t xml:space="preserve">click </w:t>
      </w:r>
      <w:r w:rsidR="00184656" w:rsidRPr="00A13AC5">
        <w:rPr>
          <w:b/>
        </w:rPr>
        <w:t>R</w:t>
      </w:r>
      <w:r w:rsidR="00DC0401" w:rsidRPr="00A13AC5">
        <w:rPr>
          <w:b/>
        </w:rPr>
        <w:t>egister for E-Cat</w:t>
      </w:r>
      <w:r w:rsidR="00A13AC5">
        <w:t xml:space="preserve">. </w:t>
      </w:r>
    </w:p>
    <w:p w:rsidR="00725DDA" w:rsidRDefault="00725DDA" w:rsidP="00440B1F">
      <w:pPr>
        <w:pStyle w:val="Heading2"/>
      </w:pPr>
      <w:bookmarkStart w:id="4" w:name="_Toc510102000"/>
      <w:bookmarkStart w:id="5" w:name="_Toc512855435"/>
      <w:r w:rsidRPr="00440B1F">
        <w:t>Registration Information</w:t>
      </w:r>
      <w:bookmarkEnd w:id="4"/>
      <w:bookmarkEnd w:id="5"/>
    </w:p>
    <w:p w:rsidR="00996131" w:rsidRDefault="00996131" w:rsidP="00996131">
      <w:r>
        <w:t xml:space="preserve">Users register for E-Cat through </w:t>
      </w:r>
      <w:r w:rsidR="006A13F4">
        <w:t>the Account Management and Provisioning System (</w:t>
      </w:r>
      <w:r>
        <w:t>AMPS</w:t>
      </w:r>
      <w:r w:rsidR="006A13F4">
        <w:t>)</w:t>
      </w:r>
      <w:r>
        <w:t xml:space="preserve">. </w:t>
      </w:r>
    </w:p>
    <w:p w:rsidR="00996131" w:rsidRDefault="00996131" w:rsidP="00996131">
      <w:pPr>
        <w:pStyle w:val="ListParagraph"/>
        <w:widowControl/>
        <w:numPr>
          <w:ilvl w:val="0"/>
          <w:numId w:val="59"/>
        </w:numPr>
        <w:spacing w:after="160" w:line="259" w:lineRule="auto"/>
        <w:contextualSpacing/>
      </w:pPr>
      <w:r>
        <w:t xml:space="preserve">Click on </w:t>
      </w:r>
      <w:r w:rsidRPr="00235361">
        <w:rPr>
          <w:b/>
        </w:rPr>
        <w:t>Register for E-Cat</w:t>
      </w:r>
      <w:r>
        <w:t xml:space="preserve">. A Windows Security Select a Certificate window opens. </w:t>
      </w:r>
    </w:p>
    <w:p w:rsidR="00996131" w:rsidRDefault="00996131" w:rsidP="00A25EA8">
      <w:pPr>
        <w:keepNext/>
        <w:jc w:val="center"/>
      </w:pPr>
      <w:r>
        <w:rPr>
          <w:noProof/>
        </w:rPr>
        <w:drawing>
          <wp:inline distT="0" distB="0" distL="0" distR="0" wp14:anchorId="4C1F8486" wp14:editId="702BD5A1">
            <wp:extent cx="3475021" cy="2895851"/>
            <wp:effectExtent l="38100" t="38100" r="3048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75021" cy="2895851"/>
                    </a:xfrm>
                    <a:prstGeom prst="rect">
                      <a:avLst/>
                    </a:prstGeom>
                    <a:ln w="28575">
                      <a:solidFill>
                        <a:schemeClr val="bg1">
                          <a:lumMod val="75000"/>
                        </a:schemeClr>
                      </a:solidFill>
                    </a:ln>
                  </pic:spPr>
                </pic:pic>
              </a:graphicData>
            </a:graphic>
          </wp:inline>
        </w:drawing>
      </w:r>
    </w:p>
    <w:p w:rsidR="00996131" w:rsidRDefault="00996131" w:rsidP="00A25EA8">
      <w:pPr>
        <w:pStyle w:val="Caption"/>
      </w:pPr>
      <w:r>
        <w:t xml:space="preserve">Figure 2 - </w:t>
      </w:r>
      <w:r>
        <w:fldChar w:fldCharType="begin"/>
      </w:r>
      <w:r>
        <w:instrText xml:space="preserve"> SEQ Figure_2_- \* ARABIC </w:instrText>
      </w:r>
      <w:r>
        <w:fldChar w:fldCharType="separate"/>
      </w:r>
      <w:r w:rsidR="005D1CAA">
        <w:rPr>
          <w:noProof/>
        </w:rPr>
        <w:t>1</w:t>
      </w:r>
      <w:r>
        <w:fldChar w:fldCharType="end"/>
      </w:r>
      <w:r>
        <w:t>.  Select a Certificate</w:t>
      </w:r>
    </w:p>
    <w:p w:rsidR="00996131" w:rsidRDefault="00996131" w:rsidP="00996131">
      <w:pPr>
        <w:pStyle w:val="ListParagraph"/>
        <w:widowControl/>
        <w:numPr>
          <w:ilvl w:val="0"/>
          <w:numId w:val="59"/>
        </w:numPr>
        <w:spacing w:after="160" w:line="259" w:lineRule="auto"/>
        <w:contextualSpacing/>
      </w:pPr>
      <w:r>
        <w:t xml:space="preserve">Select your email certificate and click </w:t>
      </w:r>
      <w:r w:rsidRPr="00235361">
        <w:rPr>
          <w:b/>
        </w:rPr>
        <w:t>OK</w:t>
      </w:r>
      <w:r>
        <w:t xml:space="preserve"> to open </w:t>
      </w:r>
      <w:r w:rsidR="00333E62">
        <w:t xml:space="preserve">the </w:t>
      </w:r>
      <w:r>
        <w:t>AMPS</w:t>
      </w:r>
      <w:r w:rsidR="00333E62">
        <w:t xml:space="preserve"> Gateway</w:t>
      </w:r>
      <w:r>
        <w:t>.</w:t>
      </w:r>
    </w:p>
    <w:p w:rsidR="00333E62" w:rsidRDefault="00996131" w:rsidP="00483378">
      <w:pPr>
        <w:keepNext/>
        <w:jc w:val="center"/>
      </w:pPr>
      <w:r>
        <w:rPr>
          <w:noProof/>
        </w:rPr>
        <w:drawing>
          <wp:inline distT="0" distB="0" distL="0" distR="0" wp14:anchorId="5CAF703B" wp14:editId="51717341">
            <wp:extent cx="5029200" cy="3299607"/>
            <wp:effectExtent l="38100" t="38100" r="38100" b="342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3299607"/>
                    </a:xfrm>
                    <a:prstGeom prst="rect">
                      <a:avLst/>
                    </a:prstGeom>
                    <a:ln w="28575">
                      <a:solidFill>
                        <a:schemeClr val="bg1">
                          <a:lumMod val="75000"/>
                        </a:schemeClr>
                      </a:solidFill>
                    </a:ln>
                  </pic:spPr>
                </pic:pic>
              </a:graphicData>
            </a:graphic>
          </wp:inline>
        </w:drawing>
      </w:r>
    </w:p>
    <w:p w:rsidR="00996131" w:rsidRDefault="00333E62" w:rsidP="00483378">
      <w:pPr>
        <w:pStyle w:val="Caption"/>
      </w:pPr>
      <w:r>
        <w:t xml:space="preserve">Figure 2 - </w:t>
      </w:r>
      <w:r>
        <w:fldChar w:fldCharType="begin"/>
      </w:r>
      <w:r>
        <w:instrText xml:space="preserve"> SEQ Figure_2_- \* ARABIC </w:instrText>
      </w:r>
      <w:r>
        <w:fldChar w:fldCharType="separate"/>
      </w:r>
      <w:r w:rsidR="005D1CAA">
        <w:rPr>
          <w:noProof/>
        </w:rPr>
        <w:t>2</w:t>
      </w:r>
      <w:r>
        <w:fldChar w:fldCharType="end"/>
      </w:r>
      <w:r>
        <w:t>.  Welcome to the AMPS Gateway</w:t>
      </w:r>
    </w:p>
    <w:p w:rsidR="00996131" w:rsidRDefault="00996131" w:rsidP="00996131">
      <w:pPr>
        <w:pStyle w:val="ListParagraph"/>
        <w:widowControl/>
        <w:numPr>
          <w:ilvl w:val="0"/>
          <w:numId w:val="59"/>
        </w:numPr>
        <w:spacing w:after="160" w:line="259" w:lineRule="auto"/>
        <w:contextualSpacing/>
      </w:pPr>
      <w:r>
        <w:t xml:space="preserve">Click on </w:t>
      </w:r>
      <w:r w:rsidRPr="00235361">
        <w:rPr>
          <w:b/>
        </w:rPr>
        <w:t>Click HERE for access to AMPS</w:t>
      </w:r>
      <w:r>
        <w:t>. See the AMPS documentation</w:t>
      </w:r>
      <w:r w:rsidR="00A6756F">
        <w:t xml:space="preserve"> on the AMPS website</w:t>
      </w:r>
      <w:r>
        <w:t xml:space="preserve"> for help using AMPS.</w:t>
      </w:r>
    </w:p>
    <w:p w:rsidR="00483378" w:rsidRDefault="004260CD" w:rsidP="00483378">
      <w:pPr>
        <w:pStyle w:val="ListParagraph"/>
        <w:widowControl/>
        <w:numPr>
          <w:ilvl w:val="1"/>
          <w:numId w:val="59"/>
        </w:numPr>
        <w:spacing w:after="160" w:line="259" w:lineRule="auto"/>
        <w:contextualSpacing/>
      </w:pPr>
      <w:r>
        <w:t xml:space="preserve">E-Cataloging </w:t>
      </w:r>
      <w:r w:rsidR="00483378">
        <w:t>is listed under DLA Informati</w:t>
      </w:r>
      <w:r>
        <w:t>on Services Applications.</w:t>
      </w:r>
      <w:r w:rsidR="00483378">
        <w:t xml:space="preserve"> </w:t>
      </w:r>
    </w:p>
    <w:p w:rsidR="00483378" w:rsidRDefault="00483378" w:rsidP="00483378">
      <w:pPr>
        <w:pStyle w:val="ListParagraph"/>
        <w:widowControl/>
        <w:numPr>
          <w:ilvl w:val="1"/>
          <w:numId w:val="59"/>
        </w:numPr>
        <w:spacing w:after="160" w:line="259" w:lineRule="auto"/>
        <w:contextualSpacing/>
      </w:pPr>
      <w:r>
        <w:t>Choose options as needed:</w:t>
      </w:r>
    </w:p>
    <w:p w:rsidR="00483378" w:rsidRDefault="00483378" w:rsidP="00483378">
      <w:pPr>
        <w:pStyle w:val="ListParagraph"/>
        <w:widowControl/>
        <w:numPr>
          <w:ilvl w:val="2"/>
          <w:numId w:val="59"/>
        </w:numPr>
        <w:spacing w:after="160" w:line="259" w:lineRule="auto"/>
        <w:contextualSpacing/>
      </w:pPr>
      <w:r>
        <w:t>E-Cataloging PROD – ECAT-002 CT/UP to allow you to input Cataloging transactions</w:t>
      </w:r>
    </w:p>
    <w:p w:rsidR="00483378" w:rsidRDefault="00A96FE6" w:rsidP="00483378">
      <w:pPr>
        <w:pStyle w:val="ListParagraph"/>
        <w:widowControl/>
        <w:numPr>
          <w:ilvl w:val="2"/>
          <w:numId w:val="59"/>
        </w:numPr>
        <w:spacing w:after="160" w:line="259" w:lineRule="auto"/>
        <w:contextualSpacing/>
      </w:pPr>
      <w:r>
        <w:t xml:space="preserve">E-Cataloging PROD – </w:t>
      </w:r>
      <w:r w:rsidR="00483378">
        <w:t>ECAT-001 CT/IQ to allow you to inquiry only on previous inputs</w:t>
      </w:r>
      <w:r>
        <w:t>.</w:t>
      </w:r>
    </w:p>
    <w:p w:rsidR="00996131" w:rsidRPr="00E54711" w:rsidRDefault="00996131" w:rsidP="00483378">
      <w:pPr>
        <w:pStyle w:val="BodyText"/>
      </w:pPr>
    </w:p>
    <w:p w:rsidR="00725DDA" w:rsidRPr="0007135A" w:rsidRDefault="00725DDA" w:rsidP="00440B1F">
      <w:pPr>
        <w:pStyle w:val="Heading2"/>
      </w:pPr>
      <w:bookmarkStart w:id="6" w:name="_Toc512851002"/>
      <w:bookmarkStart w:id="7" w:name="_Toc512851006"/>
      <w:bookmarkStart w:id="8" w:name="_Toc510102002"/>
      <w:bookmarkStart w:id="9" w:name="_Toc512855436"/>
      <w:bookmarkEnd w:id="6"/>
      <w:bookmarkEnd w:id="7"/>
      <w:r w:rsidRPr="0007135A">
        <w:t>Training</w:t>
      </w:r>
      <w:bookmarkEnd w:id="8"/>
      <w:bookmarkEnd w:id="9"/>
    </w:p>
    <w:p w:rsidR="00725DDA" w:rsidRPr="00492549" w:rsidRDefault="00725DDA" w:rsidP="00903943">
      <w:pPr>
        <w:pStyle w:val="ListParagraph"/>
        <w:keepNext/>
        <w:rPr>
          <w:rFonts w:cs="Times New Roman"/>
          <w:sz w:val="24"/>
          <w:szCs w:val="24"/>
        </w:rPr>
      </w:pPr>
      <w:r w:rsidRPr="00492549">
        <w:rPr>
          <w:rFonts w:cs="Times New Roman"/>
          <w:sz w:val="24"/>
          <w:szCs w:val="24"/>
        </w:rPr>
        <w:t>Training can be condu</w:t>
      </w:r>
      <w:r w:rsidR="004735F9" w:rsidRPr="00492549">
        <w:rPr>
          <w:rFonts w:cs="Times New Roman"/>
          <w:sz w:val="24"/>
          <w:szCs w:val="24"/>
        </w:rPr>
        <w:t>cted by site visit or Webinar. P</w:t>
      </w:r>
      <w:r w:rsidRPr="00492549">
        <w:rPr>
          <w:rFonts w:cs="Times New Roman"/>
          <w:sz w:val="24"/>
          <w:szCs w:val="24"/>
        </w:rPr>
        <w:t>lease contact the Training Branch by one of the following methods:</w:t>
      </w:r>
    </w:p>
    <w:p w:rsidR="00725DDA" w:rsidRPr="0007135A" w:rsidRDefault="002C2E3C" w:rsidP="00D80C9D">
      <w:pPr>
        <w:pStyle w:val="ListParagraph"/>
        <w:numPr>
          <w:ilvl w:val="0"/>
          <w:numId w:val="29"/>
        </w:numPr>
        <w:ind w:hanging="360"/>
        <w:rPr>
          <w:rFonts w:cs="Times New Roman"/>
          <w:sz w:val="24"/>
          <w:szCs w:val="24"/>
        </w:rPr>
      </w:pPr>
      <w:hyperlink r:id="rId18" w:history="1">
        <w:r w:rsidR="00725DDA" w:rsidRPr="0007135A">
          <w:rPr>
            <w:rStyle w:val="Hyperlink"/>
            <w:rFonts w:cs="Times New Roman"/>
            <w:sz w:val="24"/>
            <w:szCs w:val="24"/>
          </w:rPr>
          <w:t>https://www.logisticsinformationservice.dla.mil/training/request/</w:t>
        </w:r>
      </w:hyperlink>
    </w:p>
    <w:p w:rsidR="00725DDA" w:rsidRPr="0007135A" w:rsidRDefault="00725DDA" w:rsidP="00D80C9D">
      <w:pPr>
        <w:pStyle w:val="ListParagraph"/>
        <w:numPr>
          <w:ilvl w:val="0"/>
          <w:numId w:val="29"/>
        </w:numPr>
        <w:ind w:hanging="360"/>
        <w:rPr>
          <w:rFonts w:cs="Times New Roman"/>
          <w:sz w:val="24"/>
          <w:szCs w:val="24"/>
        </w:rPr>
      </w:pPr>
      <w:r w:rsidRPr="0007135A">
        <w:rPr>
          <w:rFonts w:cs="Times New Roman"/>
          <w:sz w:val="24"/>
          <w:szCs w:val="24"/>
        </w:rPr>
        <w:t xml:space="preserve">Email: </w:t>
      </w:r>
      <w:hyperlink r:id="rId19" w:history="1">
        <w:r w:rsidRPr="0007135A">
          <w:rPr>
            <w:rStyle w:val="Hyperlink"/>
            <w:rFonts w:cs="Times New Roman"/>
            <w:sz w:val="24"/>
            <w:szCs w:val="24"/>
          </w:rPr>
          <w:t>dla.tng@dla.mil</w:t>
        </w:r>
      </w:hyperlink>
    </w:p>
    <w:p w:rsidR="00725DDA" w:rsidRPr="00492549" w:rsidRDefault="00725DDA" w:rsidP="00D80C9D">
      <w:pPr>
        <w:pStyle w:val="ListParagraph"/>
        <w:numPr>
          <w:ilvl w:val="0"/>
          <w:numId w:val="29"/>
        </w:numPr>
        <w:ind w:hanging="360"/>
        <w:rPr>
          <w:rFonts w:cs="Times New Roman"/>
          <w:sz w:val="24"/>
          <w:szCs w:val="24"/>
        </w:rPr>
      </w:pPr>
      <w:r w:rsidRPr="0007135A">
        <w:rPr>
          <w:rFonts w:cs="Times New Roman"/>
          <w:sz w:val="24"/>
          <w:szCs w:val="24"/>
        </w:rPr>
        <w:t xml:space="preserve">Phone 269-961-4829 (COM)  </w:t>
      </w:r>
      <w:r w:rsidR="00F83449" w:rsidRPr="00D06BF3">
        <w:rPr>
          <w:rFonts w:cs="Times New Roman"/>
          <w:sz w:val="24"/>
          <w:szCs w:val="24"/>
        </w:rPr>
        <w:t>312-661-4829</w:t>
      </w:r>
      <w:r w:rsidR="00F83449">
        <w:rPr>
          <w:rFonts w:cs="Times New Roman"/>
          <w:sz w:val="24"/>
          <w:szCs w:val="24"/>
        </w:rPr>
        <w:t xml:space="preserve"> </w:t>
      </w:r>
      <w:r w:rsidRPr="0007135A">
        <w:rPr>
          <w:rFonts w:cs="Times New Roman"/>
          <w:sz w:val="24"/>
          <w:szCs w:val="24"/>
        </w:rPr>
        <w:t>(DSN)</w:t>
      </w:r>
    </w:p>
    <w:p w:rsidR="00DC0401" w:rsidRPr="0007135A" w:rsidRDefault="00DC0401" w:rsidP="004F32FD">
      <w:pPr>
        <w:pStyle w:val="Heading1"/>
      </w:pPr>
      <w:bookmarkStart w:id="10" w:name="_Toc510102003"/>
      <w:bookmarkStart w:id="11" w:name="_Toc512855437"/>
      <w:r w:rsidRPr="0007135A">
        <w:t>Inquiry</w:t>
      </w:r>
      <w:bookmarkEnd w:id="10"/>
      <w:bookmarkEnd w:id="11"/>
    </w:p>
    <w:p w:rsidR="00903943" w:rsidRDefault="00112D3B" w:rsidP="00440B1F">
      <w:pPr>
        <w:pStyle w:val="BodyText"/>
        <w:jc w:val="center"/>
      </w:pPr>
      <w:r w:rsidRPr="0007135A">
        <w:rPr>
          <w:noProof/>
        </w:rPr>
        <w:drawing>
          <wp:inline distT="0" distB="0" distL="0" distR="0" wp14:anchorId="085F6D11" wp14:editId="4FE7E098">
            <wp:extent cx="4791075" cy="1153596"/>
            <wp:effectExtent l="38100" t="38100" r="28575" b="469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4318"/>
                    <a:stretch/>
                  </pic:blipFill>
                  <pic:spPr bwMode="auto">
                    <a:xfrm>
                      <a:off x="0" y="0"/>
                      <a:ext cx="4940795" cy="1189646"/>
                    </a:xfrm>
                    <a:prstGeom prst="rect">
                      <a:avLst/>
                    </a:prstGeom>
                    <a:ln w="28575">
                      <a:solidFill>
                        <a:schemeClr val="bg1">
                          <a:lumMod val="75000"/>
                        </a:schemeClr>
                      </a:solidFill>
                      <a:miter lim="800000"/>
                    </a:ln>
                    <a:extLst>
                      <a:ext uri="{53640926-AAD7-44D8-BBD7-CCE9431645EC}">
                        <a14:shadowObscured xmlns:a14="http://schemas.microsoft.com/office/drawing/2010/main"/>
                      </a:ext>
                    </a:extLst>
                  </pic:spPr>
                </pic:pic>
              </a:graphicData>
            </a:graphic>
          </wp:inline>
        </w:drawing>
      </w:r>
    </w:p>
    <w:p w:rsidR="00112D3B" w:rsidRPr="002579EB" w:rsidRDefault="00903943" w:rsidP="00A84DFE">
      <w:pPr>
        <w:pStyle w:val="Caption"/>
      </w:pPr>
      <w:bookmarkStart w:id="12" w:name="_Toc512855479"/>
      <w:r w:rsidRPr="002579EB">
        <w:t xml:space="preserve">Figure 3 - </w:t>
      </w:r>
      <w:r w:rsidR="00EA38C5">
        <w:fldChar w:fldCharType="begin"/>
      </w:r>
      <w:r w:rsidR="00EA38C5">
        <w:instrText xml:space="preserve"> SEQ Figure_3_- \* ARABIC </w:instrText>
      </w:r>
      <w:r w:rsidR="00EA38C5">
        <w:fldChar w:fldCharType="separate"/>
      </w:r>
      <w:r w:rsidR="005D1CAA">
        <w:rPr>
          <w:noProof/>
        </w:rPr>
        <w:t>1</w:t>
      </w:r>
      <w:r w:rsidR="00EA38C5">
        <w:rPr>
          <w:noProof/>
        </w:rPr>
        <w:fldChar w:fldCharType="end"/>
      </w:r>
      <w:r w:rsidRPr="002579EB">
        <w:t>.  Inquiry Menu Option</w:t>
      </w:r>
      <w:bookmarkEnd w:id="12"/>
    </w:p>
    <w:p w:rsidR="00DC0401" w:rsidRPr="0007135A" w:rsidRDefault="00903943" w:rsidP="00440B1F">
      <w:pPr>
        <w:pStyle w:val="BodyText"/>
      </w:pPr>
      <w:r>
        <w:t>Access t</w:t>
      </w:r>
      <w:r w:rsidRPr="0007135A">
        <w:t xml:space="preserve">he </w:t>
      </w:r>
      <w:r w:rsidR="00DC0401" w:rsidRPr="0007135A">
        <w:t>E-Cat</w:t>
      </w:r>
      <w:r w:rsidR="00DC0401" w:rsidRPr="0007135A">
        <w:rPr>
          <w:spacing w:val="2"/>
        </w:rPr>
        <w:t xml:space="preserve"> </w:t>
      </w:r>
      <w:r w:rsidR="00DC0401" w:rsidRPr="0007135A">
        <w:t>Inquiry</w:t>
      </w:r>
      <w:r w:rsidR="00DC0401" w:rsidRPr="0007135A">
        <w:rPr>
          <w:spacing w:val="-5"/>
        </w:rPr>
        <w:t xml:space="preserve"> </w:t>
      </w:r>
      <w:r w:rsidR="00DC0401" w:rsidRPr="0007135A">
        <w:t xml:space="preserve">function </w:t>
      </w:r>
      <w:r w:rsidR="002923BB" w:rsidRPr="0007135A">
        <w:t xml:space="preserve">by clicking on </w:t>
      </w:r>
      <w:r w:rsidR="002923BB" w:rsidRPr="00903943">
        <w:rPr>
          <w:b/>
        </w:rPr>
        <w:t>System Access</w:t>
      </w:r>
      <w:r w:rsidR="002923BB" w:rsidRPr="0007135A">
        <w:t xml:space="preserve"> and then </w:t>
      </w:r>
      <w:r w:rsidR="002923BB" w:rsidRPr="00903943">
        <w:rPr>
          <w:b/>
        </w:rPr>
        <w:t>Inquiry</w:t>
      </w:r>
      <w:r w:rsidR="002923BB" w:rsidRPr="0007135A">
        <w:t xml:space="preserve">. This function </w:t>
      </w:r>
      <w:r w:rsidR="00DC0401" w:rsidRPr="0007135A">
        <w:t>allows</w:t>
      </w:r>
      <w:r w:rsidR="00DC0401" w:rsidRPr="0007135A">
        <w:rPr>
          <w:spacing w:val="2"/>
        </w:rPr>
        <w:t xml:space="preserve"> </w:t>
      </w:r>
      <w:r w:rsidR="00DC0401" w:rsidRPr="0007135A">
        <w:rPr>
          <w:spacing w:val="-2"/>
        </w:rPr>
        <w:t>you</w:t>
      </w:r>
      <w:r w:rsidR="00DC0401" w:rsidRPr="0007135A">
        <w:t xml:space="preserve"> to search </w:t>
      </w:r>
      <w:r w:rsidR="00DC0401" w:rsidRPr="0007135A">
        <w:rPr>
          <w:spacing w:val="1"/>
        </w:rPr>
        <w:t>by</w:t>
      </w:r>
      <w:r w:rsidR="00DC0401" w:rsidRPr="0007135A">
        <w:rPr>
          <w:spacing w:val="-3"/>
        </w:rPr>
        <w:t xml:space="preserve"> </w:t>
      </w:r>
      <w:r w:rsidR="00DC0401" w:rsidRPr="0007135A">
        <w:t>certain data elements and view detailed</w:t>
      </w:r>
      <w:r w:rsidR="00DC0401" w:rsidRPr="0007135A">
        <w:rPr>
          <w:spacing w:val="67"/>
        </w:rPr>
        <w:t xml:space="preserve"> </w:t>
      </w:r>
      <w:r w:rsidR="00DC0401" w:rsidRPr="0007135A">
        <w:t>information about the requests returned in the search.</w:t>
      </w:r>
    </w:p>
    <w:p w:rsidR="002579EB" w:rsidRDefault="00F96B29" w:rsidP="00D06BF3">
      <w:pPr>
        <w:pStyle w:val="BodyText"/>
        <w:spacing w:before="120"/>
        <w:jc w:val="center"/>
      </w:pPr>
      <w:r w:rsidRPr="0007135A">
        <w:rPr>
          <w:noProof/>
        </w:rPr>
        <w:drawing>
          <wp:inline distT="0" distB="0" distL="0" distR="0" wp14:anchorId="0DA002A2" wp14:editId="4E91CB68">
            <wp:extent cx="2190164" cy="1817370"/>
            <wp:effectExtent l="38100" t="38100" r="38735" b="304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805" t="1595" r="49748" b="998"/>
                    <a:stretch/>
                  </pic:blipFill>
                  <pic:spPr bwMode="auto">
                    <a:xfrm>
                      <a:off x="0" y="0"/>
                      <a:ext cx="2236856" cy="1856114"/>
                    </a:xfrm>
                    <a:prstGeom prst="rect">
                      <a:avLst/>
                    </a:prstGeom>
                    <a:ln w="28575" cmpd="sng">
                      <a:solidFill>
                        <a:schemeClr val="bg1">
                          <a:lumMod val="75000"/>
                        </a:schemeClr>
                      </a:solidFill>
                      <a:miter lim="800000"/>
                    </a:ln>
                    <a:extLst>
                      <a:ext uri="{53640926-AAD7-44D8-BBD7-CCE9431645EC}">
                        <a14:shadowObscured xmlns:a14="http://schemas.microsoft.com/office/drawing/2010/main"/>
                      </a:ext>
                    </a:extLst>
                  </pic:spPr>
                </pic:pic>
              </a:graphicData>
            </a:graphic>
          </wp:inline>
        </w:drawing>
      </w:r>
    </w:p>
    <w:p w:rsidR="00F96B29" w:rsidRPr="0007135A" w:rsidRDefault="002579EB" w:rsidP="00A84DFE">
      <w:pPr>
        <w:pStyle w:val="Caption"/>
      </w:pPr>
      <w:bookmarkStart w:id="13" w:name="_Toc512855480"/>
      <w:r>
        <w:t xml:space="preserve">Figure 3 - </w:t>
      </w:r>
      <w:r w:rsidR="00EA38C5">
        <w:fldChar w:fldCharType="begin"/>
      </w:r>
      <w:r w:rsidR="00EA38C5">
        <w:instrText xml:space="preserve"> SEQ Figure_3_- \* ARABIC </w:instrText>
      </w:r>
      <w:r w:rsidR="00EA38C5">
        <w:fldChar w:fldCharType="separate"/>
      </w:r>
      <w:r w:rsidR="005D1CAA">
        <w:rPr>
          <w:noProof/>
        </w:rPr>
        <w:t>2</w:t>
      </w:r>
      <w:r w:rsidR="00EA38C5">
        <w:rPr>
          <w:noProof/>
        </w:rPr>
        <w:fldChar w:fldCharType="end"/>
      </w:r>
      <w:r>
        <w:t>.  Inquiry Search Criteria</w:t>
      </w:r>
      <w:bookmarkEnd w:id="13"/>
    </w:p>
    <w:p w:rsidR="002923BB" w:rsidRPr="0007135A" w:rsidRDefault="00DC0401" w:rsidP="00440B1F">
      <w:pPr>
        <w:pStyle w:val="BodyText"/>
        <w:numPr>
          <w:ilvl w:val="0"/>
          <w:numId w:val="15"/>
        </w:numPr>
        <w:sectPr w:rsidR="002923BB" w:rsidRPr="0007135A" w:rsidSect="00F3620A">
          <w:footerReference w:type="default" r:id="rId22"/>
          <w:pgSz w:w="12240" w:h="15840"/>
          <w:pgMar w:top="1440" w:right="1440" w:bottom="1440" w:left="1440" w:header="748" w:footer="720" w:gutter="0"/>
          <w:pgNumType w:start="1"/>
          <w:cols w:space="720"/>
          <w:docGrid w:linePitch="299"/>
        </w:sectPr>
      </w:pPr>
      <w:r w:rsidRPr="0007135A">
        <w:t>Select the item to search</w:t>
      </w:r>
      <w:r w:rsidRPr="0007135A">
        <w:rPr>
          <w:spacing w:val="2"/>
        </w:rPr>
        <w:t xml:space="preserve"> </w:t>
      </w:r>
      <w:r w:rsidRPr="0007135A">
        <w:rPr>
          <w:spacing w:val="1"/>
        </w:rPr>
        <w:t>by</w:t>
      </w:r>
      <w:r w:rsidRPr="0007135A">
        <w:rPr>
          <w:spacing w:val="-5"/>
        </w:rPr>
        <w:t xml:space="preserve"> </w:t>
      </w:r>
      <w:r w:rsidRPr="0007135A">
        <w:t>from the drop-down list. You can only choose</w:t>
      </w:r>
      <w:r w:rsidRPr="0007135A">
        <w:rPr>
          <w:spacing w:val="1"/>
        </w:rPr>
        <w:t xml:space="preserve"> </w:t>
      </w:r>
      <w:r w:rsidR="00534336">
        <w:rPr>
          <w:spacing w:val="1"/>
        </w:rPr>
        <w:t>one</w:t>
      </w:r>
      <w:r w:rsidRPr="0007135A">
        <w:rPr>
          <w:spacing w:val="1"/>
        </w:rPr>
        <w:t xml:space="preserve"> value at a time </w:t>
      </w:r>
      <w:r w:rsidRPr="0007135A">
        <w:t>from</w:t>
      </w:r>
      <w:r w:rsidRPr="0007135A">
        <w:rPr>
          <w:spacing w:val="2"/>
        </w:rPr>
        <w:t xml:space="preserve"> </w:t>
      </w:r>
      <w:r w:rsidRPr="0007135A">
        <w:t>the following</w:t>
      </w:r>
      <w:r w:rsidRPr="0007135A">
        <w:rPr>
          <w:spacing w:val="67"/>
        </w:rPr>
        <w:t xml:space="preserve"> </w:t>
      </w:r>
      <w:r w:rsidR="002923BB" w:rsidRPr="0007135A">
        <w:t>options</w:t>
      </w:r>
      <w:r w:rsidR="00534336">
        <w:t>:</w:t>
      </w:r>
    </w:p>
    <w:p w:rsidR="00DC0401" w:rsidRPr="0007135A" w:rsidRDefault="00DC0401" w:rsidP="00020E8A">
      <w:pPr>
        <w:pStyle w:val="BodyText"/>
        <w:numPr>
          <w:ilvl w:val="1"/>
          <w:numId w:val="15"/>
        </w:numPr>
        <w:ind w:left="270"/>
      </w:pPr>
      <w:r w:rsidRPr="0007135A">
        <w:t>Action</w:t>
      </w:r>
      <w:r w:rsidRPr="0007135A">
        <w:rPr>
          <w:spacing w:val="2"/>
        </w:rPr>
        <w:t xml:space="preserve"> </w:t>
      </w:r>
      <w:r w:rsidRPr="0007135A">
        <w:rPr>
          <w:spacing w:val="-2"/>
        </w:rPr>
        <w:t>ID</w:t>
      </w:r>
    </w:p>
    <w:p w:rsidR="00DC0401" w:rsidRPr="0007135A" w:rsidRDefault="00DC0401" w:rsidP="00020E8A">
      <w:pPr>
        <w:pStyle w:val="BodyText"/>
        <w:numPr>
          <w:ilvl w:val="1"/>
          <w:numId w:val="15"/>
        </w:numPr>
        <w:ind w:left="270"/>
      </w:pPr>
      <w:r w:rsidRPr="0007135A">
        <w:t>Contact Name</w:t>
      </w:r>
    </w:p>
    <w:p w:rsidR="00DC0401" w:rsidRPr="0007135A" w:rsidRDefault="00DC0401" w:rsidP="00020E8A">
      <w:pPr>
        <w:pStyle w:val="BodyText"/>
        <w:numPr>
          <w:ilvl w:val="1"/>
          <w:numId w:val="15"/>
        </w:numPr>
        <w:ind w:left="270"/>
      </w:pPr>
      <w:r w:rsidRPr="0007135A">
        <w:t>Control Number</w:t>
      </w:r>
    </w:p>
    <w:p w:rsidR="00DC0401" w:rsidRPr="0007135A" w:rsidRDefault="00DC0401" w:rsidP="00020E8A">
      <w:pPr>
        <w:pStyle w:val="BodyText"/>
        <w:numPr>
          <w:ilvl w:val="1"/>
          <w:numId w:val="15"/>
        </w:numPr>
        <w:ind w:left="270"/>
      </w:pPr>
      <w:r w:rsidRPr="0007135A">
        <w:t>DOR</w:t>
      </w:r>
    </w:p>
    <w:p w:rsidR="00DC0401" w:rsidRPr="0007135A" w:rsidRDefault="00DC0401" w:rsidP="00020E8A">
      <w:pPr>
        <w:pStyle w:val="BodyText"/>
        <w:numPr>
          <w:ilvl w:val="1"/>
          <w:numId w:val="15"/>
        </w:numPr>
        <w:ind w:left="270"/>
      </w:pPr>
      <w:r w:rsidRPr="0007135A">
        <w:t>ISN</w:t>
      </w:r>
    </w:p>
    <w:p w:rsidR="00DC0401" w:rsidRPr="0007135A" w:rsidRDefault="00DC0401" w:rsidP="00020E8A">
      <w:pPr>
        <w:pStyle w:val="BodyText"/>
        <w:numPr>
          <w:ilvl w:val="1"/>
          <w:numId w:val="15"/>
        </w:numPr>
        <w:ind w:left="270"/>
      </w:pPr>
      <w:r w:rsidRPr="0007135A">
        <w:t>Part Number</w:t>
      </w:r>
    </w:p>
    <w:p w:rsidR="00534336" w:rsidRPr="00534336" w:rsidRDefault="00DC0401" w:rsidP="00020E8A">
      <w:pPr>
        <w:pStyle w:val="BodyText"/>
        <w:numPr>
          <w:ilvl w:val="1"/>
          <w:numId w:val="15"/>
        </w:numPr>
        <w:ind w:left="270"/>
        <w:rPr>
          <w:spacing w:val="-4"/>
        </w:rPr>
      </w:pPr>
      <w:r w:rsidRPr="002579EB">
        <w:t>PC</w:t>
      </w:r>
      <w:r w:rsidR="00B17E57" w:rsidRPr="002579EB">
        <w:t>C</w:t>
      </w:r>
    </w:p>
    <w:p w:rsidR="00DC0401" w:rsidRPr="002579EB" w:rsidRDefault="002579EB" w:rsidP="00020E8A">
      <w:pPr>
        <w:pStyle w:val="BodyText"/>
        <w:numPr>
          <w:ilvl w:val="1"/>
          <w:numId w:val="15"/>
        </w:numPr>
        <w:ind w:left="270"/>
      </w:pPr>
      <w:r w:rsidRPr="002579EB">
        <w:br w:type="column"/>
      </w:r>
      <w:r w:rsidR="00DC0401" w:rsidRPr="002579EB">
        <w:t xml:space="preserve">PCCN </w:t>
      </w:r>
      <w:r w:rsidR="00DC0401" w:rsidRPr="00534336">
        <w:t>(</w:t>
      </w:r>
      <w:r w:rsidR="00DC0401" w:rsidRPr="002579EB">
        <w:t>Provisioning Contact Control Number)</w:t>
      </w:r>
    </w:p>
    <w:p w:rsidR="00DC0401" w:rsidRPr="0007135A" w:rsidRDefault="00DC0401" w:rsidP="00020E8A">
      <w:pPr>
        <w:pStyle w:val="BodyText"/>
        <w:numPr>
          <w:ilvl w:val="1"/>
          <w:numId w:val="15"/>
        </w:numPr>
        <w:ind w:left="270"/>
      </w:pPr>
      <w:r w:rsidRPr="0007135A">
        <w:rPr>
          <w:spacing w:val="-4"/>
        </w:rPr>
        <w:t>PLISN (Provisioning</w:t>
      </w:r>
      <w:r w:rsidRPr="0007135A">
        <w:t xml:space="preserve"> Line</w:t>
      </w:r>
      <w:r w:rsidRPr="0007135A">
        <w:rPr>
          <w:spacing w:val="1"/>
        </w:rPr>
        <w:t xml:space="preserve"> </w:t>
      </w:r>
      <w:r w:rsidRPr="0007135A">
        <w:t>Item Serial Number)</w:t>
      </w:r>
    </w:p>
    <w:p w:rsidR="00DC0401" w:rsidRPr="0007135A" w:rsidRDefault="00DC0401" w:rsidP="00020E8A">
      <w:pPr>
        <w:pStyle w:val="BodyText"/>
        <w:numPr>
          <w:ilvl w:val="1"/>
          <w:numId w:val="15"/>
        </w:numPr>
        <w:ind w:left="270"/>
      </w:pPr>
      <w:r w:rsidRPr="0007135A">
        <w:t>DCSN (Document Control Serial Number--last 7 chars of</w:t>
      </w:r>
      <w:r w:rsidRPr="0007135A">
        <w:rPr>
          <w:spacing w:val="1"/>
        </w:rPr>
        <w:t xml:space="preserve"> </w:t>
      </w:r>
      <w:r w:rsidRPr="0007135A">
        <w:t>DCN</w:t>
      </w:r>
    </w:p>
    <w:p w:rsidR="00DC0401" w:rsidRPr="0007135A" w:rsidRDefault="00DC0401" w:rsidP="00020E8A">
      <w:pPr>
        <w:pStyle w:val="BodyText"/>
        <w:numPr>
          <w:ilvl w:val="1"/>
          <w:numId w:val="15"/>
        </w:numPr>
        <w:ind w:left="270"/>
      </w:pPr>
      <w:r w:rsidRPr="0007135A">
        <w:rPr>
          <w:spacing w:val="-3"/>
        </w:rPr>
        <w:t>NIIN</w:t>
      </w:r>
      <w:r w:rsidRPr="0007135A">
        <w:t xml:space="preserve"> (National</w:t>
      </w:r>
      <w:r w:rsidRPr="0007135A">
        <w:rPr>
          <w:spacing w:val="2"/>
        </w:rPr>
        <w:t xml:space="preserve"> </w:t>
      </w:r>
      <w:r w:rsidRPr="0007135A">
        <w:t>Item</w:t>
      </w:r>
      <w:r w:rsidRPr="0007135A">
        <w:rPr>
          <w:spacing w:val="2"/>
        </w:rPr>
        <w:t xml:space="preserve"> </w:t>
      </w:r>
      <w:r w:rsidRPr="0007135A">
        <w:t>Identifier Number)</w:t>
      </w:r>
    </w:p>
    <w:p w:rsidR="002923BB" w:rsidRPr="0007135A" w:rsidRDefault="00DC0401" w:rsidP="00020E8A">
      <w:pPr>
        <w:pStyle w:val="BodyText"/>
        <w:numPr>
          <w:ilvl w:val="1"/>
          <w:numId w:val="15"/>
        </w:numPr>
        <w:ind w:left="270"/>
        <w:sectPr w:rsidR="002923BB" w:rsidRPr="0007135A" w:rsidSect="00020E8A">
          <w:type w:val="continuous"/>
          <w:pgSz w:w="12240" w:h="15840"/>
          <w:pgMar w:top="1440" w:right="1440" w:bottom="1440" w:left="2340" w:header="748" w:footer="1049" w:gutter="0"/>
          <w:pgNumType w:start="1"/>
          <w:cols w:num="2" w:space="2268" w:equalWidth="0">
            <w:col w:w="3888" w:space="288"/>
            <w:col w:w="4284"/>
          </w:cols>
        </w:sectPr>
      </w:pPr>
      <w:r w:rsidRPr="0007135A">
        <w:rPr>
          <w:spacing w:val="-5"/>
        </w:rPr>
        <w:t>NICN</w:t>
      </w:r>
      <w:r w:rsidRPr="0007135A">
        <w:rPr>
          <w:spacing w:val="1"/>
        </w:rPr>
        <w:t xml:space="preserve"> </w:t>
      </w:r>
      <w:r w:rsidRPr="0007135A">
        <w:t>(Navy Item Control Number)</w:t>
      </w:r>
    </w:p>
    <w:p w:rsidR="002923BB" w:rsidRPr="0007135A" w:rsidRDefault="002923BB" w:rsidP="00440B1F">
      <w:pPr>
        <w:pStyle w:val="BodyText"/>
      </w:pPr>
    </w:p>
    <w:p w:rsidR="00DC0401" w:rsidRDefault="00DC0401" w:rsidP="00440B1F">
      <w:pPr>
        <w:pStyle w:val="BodyText"/>
        <w:numPr>
          <w:ilvl w:val="0"/>
          <w:numId w:val="15"/>
        </w:numPr>
      </w:pPr>
      <w:r w:rsidRPr="0007135A">
        <w:t>Enter value to search for in “Inquiry” field.</w:t>
      </w:r>
      <w:r w:rsidR="004735F9" w:rsidRPr="0007135A">
        <w:t xml:space="preserve"> </w:t>
      </w:r>
      <w:r w:rsidRPr="0007135A">
        <w:t>Format guidelines for each search data element are shown in</w:t>
      </w:r>
      <w:r w:rsidRPr="0007135A">
        <w:rPr>
          <w:spacing w:val="2"/>
        </w:rPr>
        <w:t xml:space="preserve"> </w:t>
      </w:r>
      <w:r w:rsidR="00534336">
        <w:t>Table 1</w:t>
      </w:r>
      <w:r w:rsidRPr="0007135A">
        <w:t>.</w:t>
      </w:r>
    </w:p>
    <w:p w:rsidR="00492549" w:rsidRPr="0007135A" w:rsidRDefault="00492549" w:rsidP="000C4257">
      <w:pPr>
        <w:pStyle w:val="BodyText"/>
      </w:pPr>
    </w:p>
    <w:tbl>
      <w:tblPr>
        <w:tblW w:w="0" w:type="auto"/>
        <w:jc w:val="center"/>
        <w:tblBorders>
          <w:top w:val="single" w:sz="4" w:space="0" w:color="auto"/>
          <w:left w:val="single" w:sz="4" w:space="0" w:color="auto"/>
          <w:bottom w:val="single" w:sz="4" w:space="0" w:color="auto"/>
          <w:right w:val="single" w:sz="4" w:space="0" w:color="auto"/>
          <w:insideH w:val="single" w:sz="12" w:space="0" w:color="A1A1A1"/>
          <w:insideV w:val="single" w:sz="12" w:space="0" w:color="A1A1A1"/>
        </w:tblBorders>
        <w:tblLayout w:type="fixed"/>
        <w:tblCellMar>
          <w:top w:w="58" w:type="dxa"/>
          <w:left w:w="58" w:type="dxa"/>
          <w:bottom w:w="58" w:type="dxa"/>
          <w:right w:w="58" w:type="dxa"/>
        </w:tblCellMar>
        <w:tblLook w:val="01E0" w:firstRow="1" w:lastRow="1" w:firstColumn="1" w:lastColumn="1" w:noHBand="0" w:noVBand="0"/>
      </w:tblPr>
      <w:tblGrid>
        <w:gridCol w:w="3595"/>
        <w:gridCol w:w="3420"/>
      </w:tblGrid>
      <w:tr w:rsidR="00DC0401" w:rsidRPr="0007135A" w:rsidTr="00020E8A">
        <w:trPr>
          <w:tblHeader/>
          <w:jc w:val="center"/>
        </w:trPr>
        <w:tc>
          <w:tcPr>
            <w:tcW w:w="3595" w:type="dxa"/>
            <w:shd w:val="clear" w:color="auto" w:fill="4F81BD"/>
          </w:tcPr>
          <w:p w:rsidR="00DC0401" w:rsidRPr="0007135A" w:rsidRDefault="00DC0401" w:rsidP="00C6689A">
            <w:pPr>
              <w:pStyle w:val="TableParagraph"/>
              <w:keepNext/>
              <w:spacing w:line="224" w:lineRule="exact"/>
              <w:jc w:val="center"/>
              <w:rPr>
                <w:rFonts w:eastAsia="Arial" w:cs="Times New Roman"/>
                <w:sz w:val="24"/>
                <w:szCs w:val="24"/>
              </w:rPr>
            </w:pPr>
            <w:r w:rsidRPr="0007135A">
              <w:rPr>
                <w:rFonts w:cs="Times New Roman"/>
                <w:b/>
                <w:spacing w:val="-1"/>
                <w:sz w:val="24"/>
                <w:szCs w:val="24"/>
              </w:rPr>
              <w:t>Item</w:t>
            </w:r>
            <w:r w:rsidRPr="0007135A">
              <w:rPr>
                <w:rFonts w:cs="Times New Roman"/>
                <w:b/>
                <w:spacing w:val="-5"/>
                <w:sz w:val="24"/>
                <w:szCs w:val="24"/>
              </w:rPr>
              <w:t xml:space="preserve"> </w:t>
            </w:r>
            <w:r w:rsidRPr="0007135A">
              <w:rPr>
                <w:rFonts w:cs="Times New Roman"/>
                <w:b/>
                <w:sz w:val="24"/>
                <w:szCs w:val="24"/>
              </w:rPr>
              <w:t>to</w:t>
            </w:r>
            <w:r w:rsidRPr="0007135A">
              <w:rPr>
                <w:rFonts w:cs="Times New Roman"/>
                <w:b/>
                <w:spacing w:val="-6"/>
                <w:sz w:val="24"/>
                <w:szCs w:val="24"/>
              </w:rPr>
              <w:t xml:space="preserve"> </w:t>
            </w:r>
            <w:r w:rsidRPr="0007135A">
              <w:rPr>
                <w:rFonts w:cs="Times New Roman"/>
                <w:b/>
                <w:spacing w:val="-1"/>
                <w:sz w:val="24"/>
                <w:szCs w:val="24"/>
              </w:rPr>
              <w:t>Search</w:t>
            </w:r>
            <w:r w:rsidRPr="0007135A">
              <w:rPr>
                <w:rFonts w:cs="Times New Roman"/>
                <w:b/>
                <w:spacing w:val="-3"/>
                <w:sz w:val="24"/>
                <w:szCs w:val="24"/>
              </w:rPr>
              <w:t xml:space="preserve"> </w:t>
            </w:r>
            <w:r w:rsidRPr="0007135A">
              <w:rPr>
                <w:rFonts w:cs="Times New Roman"/>
                <w:b/>
                <w:spacing w:val="1"/>
                <w:sz w:val="24"/>
                <w:szCs w:val="24"/>
              </w:rPr>
              <w:t>By</w:t>
            </w:r>
          </w:p>
        </w:tc>
        <w:tc>
          <w:tcPr>
            <w:tcW w:w="3420" w:type="dxa"/>
            <w:shd w:val="clear" w:color="auto" w:fill="4F81BD"/>
          </w:tcPr>
          <w:p w:rsidR="00DC0401" w:rsidRPr="0007135A" w:rsidRDefault="00DC0401" w:rsidP="003A2288">
            <w:pPr>
              <w:pStyle w:val="TableParagraph"/>
              <w:spacing w:line="224" w:lineRule="exact"/>
              <w:ind w:left="23"/>
              <w:jc w:val="center"/>
              <w:rPr>
                <w:rFonts w:eastAsia="Arial" w:cs="Times New Roman"/>
                <w:sz w:val="24"/>
                <w:szCs w:val="24"/>
              </w:rPr>
            </w:pPr>
            <w:r w:rsidRPr="0007135A">
              <w:rPr>
                <w:rFonts w:cs="Times New Roman"/>
                <w:b/>
                <w:spacing w:val="-1"/>
                <w:sz w:val="24"/>
                <w:szCs w:val="24"/>
              </w:rPr>
              <w:t>Number</w:t>
            </w:r>
            <w:r w:rsidRPr="0007135A">
              <w:rPr>
                <w:rFonts w:cs="Times New Roman"/>
                <w:b/>
                <w:spacing w:val="-12"/>
                <w:sz w:val="24"/>
                <w:szCs w:val="24"/>
              </w:rPr>
              <w:t xml:space="preserve"> </w:t>
            </w:r>
            <w:r w:rsidRPr="0007135A">
              <w:rPr>
                <w:rFonts w:cs="Times New Roman"/>
                <w:b/>
                <w:sz w:val="24"/>
                <w:szCs w:val="24"/>
              </w:rPr>
              <w:t>of</w:t>
            </w:r>
            <w:r w:rsidRPr="0007135A">
              <w:rPr>
                <w:rFonts w:cs="Times New Roman"/>
                <w:b/>
                <w:spacing w:val="-10"/>
                <w:sz w:val="24"/>
                <w:szCs w:val="24"/>
              </w:rPr>
              <w:t xml:space="preserve"> </w:t>
            </w:r>
            <w:r w:rsidRPr="0007135A">
              <w:rPr>
                <w:rFonts w:cs="Times New Roman"/>
                <w:b/>
                <w:sz w:val="24"/>
                <w:szCs w:val="24"/>
              </w:rPr>
              <w:t>Characters</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z w:val="24"/>
                <w:szCs w:val="24"/>
              </w:rPr>
              <w:t>Action</w:t>
            </w:r>
            <w:r w:rsidRPr="0007135A">
              <w:rPr>
                <w:rFonts w:cs="Times New Roman"/>
                <w:spacing w:val="-9"/>
                <w:sz w:val="24"/>
                <w:szCs w:val="24"/>
              </w:rPr>
              <w:t xml:space="preserve"> </w:t>
            </w:r>
            <w:r w:rsidRPr="0007135A">
              <w:rPr>
                <w:rFonts w:cs="Times New Roman"/>
                <w:spacing w:val="-1"/>
                <w:sz w:val="24"/>
                <w:szCs w:val="24"/>
              </w:rPr>
              <w:t>ID</w:t>
            </w:r>
          </w:p>
        </w:tc>
        <w:tc>
          <w:tcPr>
            <w:tcW w:w="3420" w:type="dxa"/>
            <w:shd w:val="clear" w:color="auto" w:fill="D3DFEE"/>
          </w:tcPr>
          <w:p w:rsidR="00DC0401" w:rsidRPr="0007135A" w:rsidRDefault="00DC0401" w:rsidP="00442F03">
            <w:pPr>
              <w:pStyle w:val="TableParagraph"/>
              <w:spacing w:line="226" w:lineRule="exact"/>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8</w:t>
            </w:r>
          </w:p>
        </w:tc>
      </w:tr>
      <w:tr w:rsidR="00DC0401" w:rsidRPr="0007135A" w:rsidTr="005762CD">
        <w:trPr>
          <w:jc w:val="center"/>
        </w:trPr>
        <w:tc>
          <w:tcPr>
            <w:tcW w:w="3595" w:type="dxa"/>
          </w:tcPr>
          <w:p w:rsidR="00DC0401" w:rsidRPr="0007135A" w:rsidRDefault="00DC0401" w:rsidP="00C6689A">
            <w:pPr>
              <w:pStyle w:val="TableParagraph"/>
              <w:jc w:val="center"/>
              <w:rPr>
                <w:rFonts w:eastAsia="Arial" w:cs="Times New Roman"/>
                <w:sz w:val="24"/>
                <w:szCs w:val="24"/>
              </w:rPr>
            </w:pPr>
            <w:r w:rsidRPr="0007135A">
              <w:rPr>
                <w:rFonts w:cs="Times New Roman"/>
                <w:spacing w:val="-1"/>
                <w:sz w:val="24"/>
                <w:szCs w:val="24"/>
              </w:rPr>
              <w:t>Contact</w:t>
            </w:r>
            <w:r w:rsidRPr="0007135A">
              <w:rPr>
                <w:rFonts w:cs="Times New Roman"/>
                <w:spacing w:val="-12"/>
                <w:sz w:val="24"/>
                <w:szCs w:val="24"/>
              </w:rPr>
              <w:t xml:space="preserve"> </w:t>
            </w:r>
            <w:r w:rsidRPr="0007135A">
              <w:rPr>
                <w:rFonts w:cs="Times New Roman"/>
                <w:sz w:val="24"/>
                <w:szCs w:val="24"/>
              </w:rPr>
              <w:t>Name</w:t>
            </w:r>
          </w:p>
        </w:tc>
        <w:tc>
          <w:tcPr>
            <w:tcW w:w="3420" w:type="dxa"/>
          </w:tcPr>
          <w:p w:rsidR="00DC0401" w:rsidRPr="0007135A" w:rsidRDefault="00DC0401" w:rsidP="00442F03">
            <w:pPr>
              <w:pStyle w:val="TableParagraph"/>
              <w:spacing w:before="6"/>
              <w:ind w:right="12"/>
              <w:jc w:val="center"/>
              <w:rPr>
                <w:rFonts w:eastAsia="Arial" w:cs="Times New Roman"/>
                <w:sz w:val="24"/>
                <w:szCs w:val="24"/>
              </w:rPr>
            </w:pPr>
            <w:r w:rsidRPr="0007135A">
              <w:rPr>
                <w:rFonts w:cs="Times New Roman"/>
                <w:sz w:val="24"/>
                <w:szCs w:val="24"/>
              </w:rPr>
              <w:t>Up</w:t>
            </w:r>
            <w:r w:rsidRPr="0007135A">
              <w:rPr>
                <w:rFonts w:cs="Times New Roman"/>
                <w:spacing w:val="-5"/>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pacing w:val="-1"/>
                <w:sz w:val="24"/>
                <w:szCs w:val="24"/>
              </w:rPr>
              <w:t>50</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pacing w:val="-1"/>
                <w:sz w:val="24"/>
                <w:szCs w:val="24"/>
              </w:rPr>
              <w:t>Control</w:t>
            </w:r>
            <w:r w:rsidRPr="0007135A">
              <w:rPr>
                <w:rFonts w:cs="Times New Roman"/>
                <w:spacing w:val="-16"/>
                <w:sz w:val="24"/>
                <w:szCs w:val="24"/>
              </w:rPr>
              <w:t xml:space="preserve"> </w:t>
            </w:r>
            <w:r w:rsidRPr="0007135A">
              <w:rPr>
                <w:rFonts w:cs="Times New Roman"/>
                <w:sz w:val="24"/>
                <w:szCs w:val="24"/>
              </w:rPr>
              <w:t>Number</w:t>
            </w:r>
          </w:p>
        </w:tc>
        <w:tc>
          <w:tcPr>
            <w:tcW w:w="3420" w:type="dxa"/>
            <w:shd w:val="clear" w:color="auto" w:fill="D3DFEE"/>
          </w:tcPr>
          <w:p w:rsidR="00DC0401" w:rsidRPr="0007135A" w:rsidRDefault="00DC0401" w:rsidP="00442F03">
            <w:pPr>
              <w:pStyle w:val="TableParagraph"/>
              <w:spacing w:line="226" w:lineRule="exact"/>
              <w:ind w:right="12"/>
              <w:jc w:val="center"/>
              <w:rPr>
                <w:rFonts w:eastAsia="Arial" w:cs="Times New Roman"/>
                <w:sz w:val="24"/>
                <w:szCs w:val="24"/>
              </w:rPr>
            </w:pPr>
            <w:r w:rsidRPr="0007135A">
              <w:rPr>
                <w:rFonts w:cs="Times New Roman"/>
                <w:sz w:val="24"/>
                <w:szCs w:val="24"/>
              </w:rPr>
              <w:t>Up</w:t>
            </w:r>
            <w:r w:rsidRPr="0007135A">
              <w:rPr>
                <w:rFonts w:cs="Times New Roman"/>
                <w:spacing w:val="-5"/>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pacing w:val="-1"/>
                <w:sz w:val="24"/>
                <w:szCs w:val="24"/>
              </w:rPr>
              <w:t>35</w:t>
            </w:r>
          </w:p>
        </w:tc>
      </w:tr>
      <w:tr w:rsidR="00DC0401" w:rsidRPr="0007135A" w:rsidTr="005762CD">
        <w:trPr>
          <w:jc w:val="center"/>
        </w:trPr>
        <w:tc>
          <w:tcPr>
            <w:tcW w:w="3595" w:type="dxa"/>
          </w:tcPr>
          <w:p w:rsidR="00DC0401" w:rsidRPr="0007135A" w:rsidRDefault="00DC0401" w:rsidP="00C6689A">
            <w:pPr>
              <w:pStyle w:val="TableParagraph"/>
              <w:jc w:val="center"/>
              <w:rPr>
                <w:rFonts w:eastAsia="Arial" w:cs="Times New Roman"/>
                <w:sz w:val="24"/>
                <w:szCs w:val="24"/>
              </w:rPr>
            </w:pPr>
            <w:r w:rsidRPr="0007135A">
              <w:rPr>
                <w:rFonts w:cs="Times New Roman"/>
                <w:sz w:val="24"/>
                <w:szCs w:val="24"/>
              </w:rPr>
              <w:t>DOR</w:t>
            </w:r>
          </w:p>
        </w:tc>
        <w:tc>
          <w:tcPr>
            <w:tcW w:w="3420" w:type="dxa"/>
          </w:tcPr>
          <w:p w:rsidR="00DC0401" w:rsidRPr="0007135A" w:rsidRDefault="00DC0401" w:rsidP="00442F03">
            <w:pPr>
              <w:pStyle w:val="TableParagraph"/>
              <w:spacing w:before="3"/>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4</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pacing w:val="-1"/>
                <w:sz w:val="24"/>
                <w:szCs w:val="24"/>
              </w:rPr>
              <w:t>DCSN</w:t>
            </w:r>
            <w:r w:rsidRPr="0007135A">
              <w:rPr>
                <w:rFonts w:cs="Times New Roman"/>
                <w:spacing w:val="-6"/>
                <w:sz w:val="24"/>
                <w:szCs w:val="24"/>
              </w:rPr>
              <w:t xml:space="preserve"> </w:t>
            </w:r>
            <w:r w:rsidRPr="0007135A">
              <w:rPr>
                <w:rFonts w:cs="Times New Roman"/>
                <w:sz w:val="24"/>
                <w:szCs w:val="24"/>
              </w:rPr>
              <w:t>(last</w:t>
            </w:r>
            <w:r w:rsidRPr="0007135A">
              <w:rPr>
                <w:rFonts w:cs="Times New Roman"/>
                <w:spacing w:val="-5"/>
                <w:sz w:val="24"/>
                <w:szCs w:val="24"/>
              </w:rPr>
              <w:t xml:space="preserve"> </w:t>
            </w:r>
            <w:r w:rsidRPr="0007135A">
              <w:rPr>
                <w:rFonts w:cs="Times New Roman"/>
                <w:sz w:val="24"/>
                <w:szCs w:val="24"/>
              </w:rPr>
              <w:t>7</w:t>
            </w:r>
            <w:r w:rsidRPr="0007135A">
              <w:rPr>
                <w:rFonts w:cs="Times New Roman"/>
                <w:spacing w:val="-6"/>
                <w:sz w:val="24"/>
                <w:szCs w:val="24"/>
              </w:rPr>
              <w:t xml:space="preserve"> </w:t>
            </w:r>
            <w:r w:rsidRPr="0007135A">
              <w:rPr>
                <w:rFonts w:cs="Times New Roman"/>
                <w:sz w:val="24"/>
                <w:szCs w:val="24"/>
              </w:rPr>
              <w:t>chars</w:t>
            </w:r>
            <w:r w:rsidRPr="0007135A">
              <w:rPr>
                <w:rFonts w:cs="Times New Roman"/>
                <w:spacing w:val="-4"/>
                <w:sz w:val="24"/>
                <w:szCs w:val="24"/>
              </w:rPr>
              <w:t xml:space="preserve"> </w:t>
            </w:r>
            <w:r w:rsidRPr="0007135A">
              <w:rPr>
                <w:rFonts w:cs="Times New Roman"/>
                <w:spacing w:val="-1"/>
                <w:sz w:val="24"/>
                <w:szCs w:val="24"/>
              </w:rPr>
              <w:t>of</w:t>
            </w:r>
            <w:r w:rsidRPr="0007135A">
              <w:rPr>
                <w:rFonts w:cs="Times New Roman"/>
                <w:spacing w:val="-4"/>
                <w:sz w:val="24"/>
                <w:szCs w:val="24"/>
              </w:rPr>
              <w:t xml:space="preserve"> </w:t>
            </w:r>
            <w:r w:rsidRPr="0007135A">
              <w:rPr>
                <w:rFonts w:cs="Times New Roman"/>
                <w:sz w:val="24"/>
                <w:szCs w:val="24"/>
              </w:rPr>
              <w:t>DCN)</w:t>
            </w:r>
          </w:p>
        </w:tc>
        <w:tc>
          <w:tcPr>
            <w:tcW w:w="3420" w:type="dxa"/>
            <w:shd w:val="clear" w:color="auto" w:fill="D3DFEE"/>
          </w:tcPr>
          <w:p w:rsidR="00DC0401" w:rsidRPr="0007135A" w:rsidRDefault="00DC0401" w:rsidP="00442F03">
            <w:pPr>
              <w:pStyle w:val="TableParagraph"/>
              <w:spacing w:line="226" w:lineRule="exact"/>
              <w:ind w:right="14"/>
              <w:jc w:val="center"/>
              <w:rPr>
                <w:rFonts w:eastAsia="Arial" w:cs="Times New Roman"/>
                <w:sz w:val="24"/>
                <w:szCs w:val="24"/>
              </w:rPr>
            </w:pPr>
            <w:r w:rsidRPr="0007135A">
              <w:rPr>
                <w:rFonts w:cs="Times New Roman"/>
                <w:sz w:val="24"/>
                <w:szCs w:val="24"/>
              </w:rPr>
              <w:t>Exactly</w:t>
            </w:r>
            <w:r w:rsidRPr="0007135A">
              <w:rPr>
                <w:rFonts w:cs="Times New Roman"/>
                <w:spacing w:val="-13"/>
                <w:sz w:val="24"/>
                <w:szCs w:val="24"/>
              </w:rPr>
              <w:t xml:space="preserve"> </w:t>
            </w:r>
            <w:r w:rsidRPr="0007135A">
              <w:rPr>
                <w:rFonts w:cs="Times New Roman"/>
                <w:sz w:val="24"/>
                <w:szCs w:val="24"/>
              </w:rPr>
              <w:t>7</w:t>
            </w:r>
          </w:p>
        </w:tc>
      </w:tr>
      <w:tr w:rsidR="00DC0401" w:rsidRPr="0007135A" w:rsidTr="005762CD">
        <w:trPr>
          <w:jc w:val="center"/>
        </w:trPr>
        <w:tc>
          <w:tcPr>
            <w:tcW w:w="3595" w:type="dxa"/>
          </w:tcPr>
          <w:p w:rsidR="00DC0401" w:rsidRPr="0007135A" w:rsidRDefault="00DC0401" w:rsidP="00C6689A">
            <w:pPr>
              <w:pStyle w:val="TableParagraph"/>
              <w:jc w:val="center"/>
              <w:rPr>
                <w:rFonts w:eastAsia="Arial" w:cs="Times New Roman"/>
                <w:sz w:val="24"/>
                <w:szCs w:val="24"/>
              </w:rPr>
            </w:pPr>
            <w:r w:rsidRPr="0007135A">
              <w:rPr>
                <w:rFonts w:cs="Times New Roman"/>
                <w:spacing w:val="-1"/>
                <w:sz w:val="24"/>
                <w:szCs w:val="24"/>
              </w:rPr>
              <w:t>ISN</w:t>
            </w:r>
          </w:p>
        </w:tc>
        <w:tc>
          <w:tcPr>
            <w:tcW w:w="3420" w:type="dxa"/>
          </w:tcPr>
          <w:p w:rsidR="00DC0401" w:rsidRPr="0007135A" w:rsidRDefault="00DC0401" w:rsidP="00442F03">
            <w:pPr>
              <w:pStyle w:val="TableParagraph"/>
              <w:spacing w:before="3"/>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6</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pacing w:val="-1"/>
                <w:sz w:val="24"/>
                <w:szCs w:val="24"/>
              </w:rPr>
              <w:t>NIIN/NICN</w:t>
            </w:r>
          </w:p>
        </w:tc>
        <w:tc>
          <w:tcPr>
            <w:tcW w:w="3420" w:type="dxa"/>
            <w:shd w:val="clear" w:color="auto" w:fill="D3DFEE"/>
          </w:tcPr>
          <w:p w:rsidR="00DC0401" w:rsidRPr="0007135A" w:rsidRDefault="00DC0401" w:rsidP="00442F03">
            <w:pPr>
              <w:pStyle w:val="TableParagraph"/>
              <w:spacing w:line="226" w:lineRule="exact"/>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9</w:t>
            </w:r>
          </w:p>
        </w:tc>
      </w:tr>
      <w:tr w:rsidR="00DC0401" w:rsidRPr="0007135A" w:rsidTr="005762CD">
        <w:trPr>
          <w:jc w:val="center"/>
        </w:trPr>
        <w:tc>
          <w:tcPr>
            <w:tcW w:w="3595" w:type="dxa"/>
          </w:tcPr>
          <w:p w:rsidR="00DC0401" w:rsidRPr="0007135A" w:rsidRDefault="00DC0401" w:rsidP="00C6689A">
            <w:pPr>
              <w:pStyle w:val="TableParagraph"/>
              <w:jc w:val="center"/>
              <w:rPr>
                <w:rFonts w:eastAsia="Arial" w:cs="Times New Roman"/>
                <w:sz w:val="24"/>
                <w:szCs w:val="24"/>
              </w:rPr>
            </w:pPr>
            <w:r w:rsidRPr="0007135A">
              <w:rPr>
                <w:rFonts w:cs="Times New Roman"/>
                <w:spacing w:val="-1"/>
                <w:sz w:val="24"/>
                <w:szCs w:val="24"/>
              </w:rPr>
              <w:t>Part</w:t>
            </w:r>
            <w:r w:rsidRPr="0007135A">
              <w:rPr>
                <w:rFonts w:cs="Times New Roman"/>
                <w:spacing w:val="-12"/>
                <w:sz w:val="24"/>
                <w:szCs w:val="24"/>
              </w:rPr>
              <w:t xml:space="preserve"> </w:t>
            </w:r>
            <w:r w:rsidRPr="0007135A">
              <w:rPr>
                <w:rFonts w:cs="Times New Roman"/>
                <w:sz w:val="24"/>
                <w:szCs w:val="24"/>
              </w:rPr>
              <w:t>Number</w:t>
            </w:r>
          </w:p>
        </w:tc>
        <w:tc>
          <w:tcPr>
            <w:tcW w:w="3420" w:type="dxa"/>
          </w:tcPr>
          <w:p w:rsidR="00DC0401" w:rsidRPr="0007135A" w:rsidRDefault="00DC0401" w:rsidP="00442F03">
            <w:pPr>
              <w:pStyle w:val="TableParagraph"/>
              <w:spacing w:before="6"/>
              <w:ind w:right="12"/>
              <w:jc w:val="center"/>
              <w:rPr>
                <w:rFonts w:eastAsia="Arial" w:cs="Times New Roman"/>
                <w:sz w:val="24"/>
                <w:szCs w:val="24"/>
              </w:rPr>
            </w:pPr>
            <w:r w:rsidRPr="0007135A">
              <w:rPr>
                <w:rFonts w:cs="Times New Roman"/>
                <w:sz w:val="24"/>
                <w:szCs w:val="24"/>
              </w:rPr>
              <w:t>Up</w:t>
            </w:r>
            <w:r w:rsidRPr="0007135A">
              <w:rPr>
                <w:rFonts w:cs="Times New Roman"/>
                <w:spacing w:val="-5"/>
                <w:sz w:val="24"/>
                <w:szCs w:val="24"/>
              </w:rPr>
              <w:t xml:space="preserve"> </w:t>
            </w:r>
            <w:r w:rsidRPr="0007135A">
              <w:rPr>
                <w:rFonts w:cs="Times New Roman"/>
                <w:spacing w:val="-1"/>
                <w:sz w:val="24"/>
                <w:szCs w:val="24"/>
              </w:rPr>
              <w:t>to</w:t>
            </w:r>
            <w:r w:rsidRPr="0007135A">
              <w:rPr>
                <w:rFonts w:cs="Times New Roman"/>
                <w:spacing w:val="-3"/>
                <w:sz w:val="24"/>
                <w:szCs w:val="24"/>
              </w:rPr>
              <w:t xml:space="preserve"> </w:t>
            </w:r>
            <w:r w:rsidRPr="0007135A">
              <w:rPr>
                <w:rFonts w:cs="Times New Roman"/>
                <w:spacing w:val="-1"/>
                <w:sz w:val="24"/>
                <w:szCs w:val="24"/>
              </w:rPr>
              <w:t>500</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pacing w:val="-1"/>
                <w:sz w:val="24"/>
                <w:szCs w:val="24"/>
              </w:rPr>
              <w:t>PCC</w:t>
            </w:r>
          </w:p>
        </w:tc>
        <w:tc>
          <w:tcPr>
            <w:tcW w:w="3420" w:type="dxa"/>
            <w:shd w:val="clear" w:color="auto" w:fill="D3DFEE"/>
          </w:tcPr>
          <w:p w:rsidR="00DC0401" w:rsidRPr="0007135A" w:rsidRDefault="00DC0401" w:rsidP="00442F03">
            <w:pPr>
              <w:pStyle w:val="TableParagraph"/>
              <w:spacing w:line="226" w:lineRule="exact"/>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3</w:t>
            </w:r>
          </w:p>
        </w:tc>
      </w:tr>
      <w:tr w:rsidR="00DC0401" w:rsidRPr="0007135A" w:rsidTr="005762CD">
        <w:trPr>
          <w:jc w:val="center"/>
        </w:trPr>
        <w:tc>
          <w:tcPr>
            <w:tcW w:w="3595" w:type="dxa"/>
          </w:tcPr>
          <w:p w:rsidR="00DC0401" w:rsidRPr="0007135A" w:rsidRDefault="00DC0401" w:rsidP="00C6689A">
            <w:pPr>
              <w:pStyle w:val="TableParagraph"/>
              <w:jc w:val="center"/>
              <w:rPr>
                <w:rFonts w:eastAsia="Arial" w:cs="Times New Roman"/>
                <w:sz w:val="24"/>
                <w:szCs w:val="24"/>
              </w:rPr>
            </w:pPr>
            <w:r w:rsidRPr="0007135A">
              <w:rPr>
                <w:rFonts w:cs="Times New Roman"/>
                <w:spacing w:val="-1"/>
                <w:sz w:val="24"/>
                <w:szCs w:val="24"/>
              </w:rPr>
              <w:t>PCCN</w:t>
            </w:r>
          </w:p>
        </w:tc>
        <w:tc>
          <w:tcPr>
            <w:tcW w:w="3420" w:type="dxa"/>
          </w:tcPr>
          <w:p w:rsidR="00DC0401" w:rsidRPr="0007135A" w:rsidRDefault="00DC0401" w:rsidP="00442F03">
            <w:pPr>
              <w:pStyle w:val="TableParagraph"/>
              <w:spacing w:before="3"/>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6</w:t>
            </w:r>
          </w:p>
        </w:tc>
      </w:tr>
      <w:tr w:rsidR="00DC0401" w:rsidRPr="0007135A" w:rsidTr="005762CD">
        <w:trPr>
          <w:jc w:val="center"/>
        </w:trPr>
        <w:tc>
          <w:tcPr>
            <w:tcW w:w="3595" w:type="dxa"/>
            <w:shd w:val="clear" w:color="auto" w:fill="D3DFEE"/>
          </w:tcPr>
          <w:p w:rsidR="00DC0401" w:rsidRPr="0007135A" w:rsidRDefault="00DC0401" w:rsidP="00C6689A">
            <w:pPr>
              <w:pStyle w:val="TableParagraph"/>
              <w:spacing w:line="226" w:lineRule="exact"/>
              <w:jc w:val="center"/>
              <w:rPr>
                <w:rFonts w:eastAsia="Arial" w:cs="Times New Roman"/>
                <w:sz w:val="24"/>
                <w:szCs w:val="24"/>
              </w:rPr>
            </w:pPr>
            <w:r w:rsidRPr="0007135A">
              <w:rPr>
                <w:rFonts w:cs="Times New Roman"/>
                <w:spacing w:val="-1"/>
                <w:sz w:val="24"/>
                <w:szCs w:val="24"/>
              </w:rPr>
              <w:t>PLISN</w:t>
            </w:r>
          </w:p>
        </w:tc>
        <w:tc>
          <w:tcPr>
            <w:tcW w:w="3420" w:type="dxa"/>
            <w:shd w:val="clear" w:color="auto" w:fill="D3DFEE"/>
          </w:tcPr>
          <w:p w:rsidR="00DC0401" w:rsidRPr="0007135A" w:rsidRDefault="00DC0401" w:rsidP="00442F03">
            <w:pPr>
              <w:pStyle w:val="TableParagraph"/>
              <w:spacing w:line="226" w:lineRule="exact"/>
              <w:ind w:right="12"/>
              <w:jc w:val="center"/>
              <w:rPr>
                <w:rFonts w:eastAsia="Arial" w:cs="Times New Roman"/>
                <w:sz w:val="24"/>
                <w:szCs w:val="24"/>
              </w:rPr>
            </w:pPr>
            <w:r w:rsidRPr="0007135A">
              <w:rPr>
                <w:rFonts w:cs="Times New Roman"/>
                <w:sz w:val="24"/>
                <w:szCs w:val="24"/>
              </w:rPr>
              <w:t>Up</w:t>
            </w:r>
            <w:r w:rsidRPr="0007135A">
              <w:rPr>
                <w:rFonts w:cs="Times New Roman"/>
                <w:spacing w:val="-4"/>
                <w:sz w:val="24"/>
                <w:szCs w:val="24"/>
              </w:rPr>
              <w:t xml:space="preserve"> </w:t>
            </w:r>
            <w:r w:rsidRPr="0007135A">
              <w:rPr>
                <w:rFonts w:cs="Times New Roman"/>
                <w:spacing w:val="-1"/>
                <w:sz w:val="24"/>
                <w:szCs w:val="24"/>
              </w:rPr>
              <w:t>to</w:t>
            </w:r>
            <w:r w:rsidRPr="0007135A">
              <w:rPr>
                <w:rFonts w:cs="Times New Roman"/>
                <w:spacing w:val="-2"/>
                <w:sz w:val="24"/>
                <w:szCs w:val="24"/>
              </w:rPr>
              <w:t xml:space="preserve"> </w:t>
            </w:r>
            <w:r w:rsidRPr="0007135A">
              <w:rPr>
                <w:rFonts w:cs="Times New Roman"/>
                <w:sz w:val="24"/>
                <w:szCs w:val="24"/>
              </w:rPr>
              <w:t>8</w:t>
            </w:r>
          </w:p>
        </w:tc>
      </w:tr>
    </w:tbl>
    <w:p w:rsidR="00534336" w:rsidRPr="00534336" w:rsidRDefault="00153487" w:rsidP="00A84DFE">
      <w:pPr>
        <w:pStyle w:val="Caption"/>
      </w:pPr>
      <w:bookmarkStart w:id="14" w:name="_Toc512851204"/>
      <w:r>
        <w:t xml:space="preserve">Table 3 - </w:t>
      </w:r>
      <w:r w:rsidR="00EA38C5">
        <w:fldChar w:fldCharType="begin"/>
      </w:r>
      <w:r w:rsidR="00EA38C5">
        <w:instrText xml:space="preserve"> SEQ Table_3_- \* ARABIC </w:instrText>
      </w:r>
      <w:r w:rsidR="00EA38C5">
        <w:fldChar w:fldCharType="separate"/>
      </w:r>
      <w:r w:rsidR="005D1CAA">
        <w:rPr>
          <w:noProof/>
        </w:rPr>
        <w:t>1</w:t>
      </w:r>
      <w:r w:rsidR="00EA38C5">
        <w:rPr>
          <w:noProof/>
        </w:rPr>
        <w:fldChar w:fldCharType="end"/>
      </w:r>
      <w:r w:rsidR="00534336">
        <w:t>.  Inquiry Format Guidelines</w:t>
      </w:r>
      <w:bookmarkEnd w:id="14"/>
    </w:p>
    <w:p w:rsidR="00DC0401" w:rsidRPr="0007135A" w:rsidRDefault="00DC0401" w:rsidP="00440B1F">
      <w:pPr>
        <w:pStyle w:val="BodyText"/>
        <w:numPr>
          <w:ilvl w:val="0"/>
          <w:numId w:val="15"/>
        </w:numPr>
      </w:pPr>
      <w:r w:rsidRPr="0007135A">
        <w:t>Select the number of</w:t>
      </w:r>
      <w:r w:rsidRPr="0007135A">
        <w:rPr>
          <w:spacing w:val="1"/>
        </w:rPr>
        <w:t xml:space="preserve"> </w:t>
      </w:r>
      <w:r w:rsidRPr="0007135A">
        <w:t>results from the inquiry</w:t>
      </w:r>
      <w:r w:rsidRPr="0007135A">
        <w:rPr>
          <w:spacing w:val="-5"/>
        </w:rPr>
        <w:t xml:space="preserve"> </w:t>
      </w:r>
      <w:r w:rsidRPr="0007135A">
        <w:t>that</w:t>
      </w:r>
      <w:r w:rsidRPr="0007135A">
        <w:rPr>
          <w:spacing w:val="2"/>
        </w:rPr>
        <w:t xml:space="preserve"> </w:t>
      </w:r>
      <w:r w:rsidRPr="0007135A">
        <w:t xml:space="preserve">you want displayed on the page, from </w:t>
      </w:r>
      <w:r w:rsidR="00534336">
        <w:t>10</w:t>
      </w:r>
      <w:r w:rsidRPr="0007135A">
        <w:rPr>
          <w:spacing w:val="49"/>
        </w:rPr>
        <w:t xml:space="preserve"> </w:t>
      </w:r>
      <w:r w:rsidRPr="0007135A">
        <w:t xml:space="preserve">to </w:t>
      </w:r>
      <w:r w:rsidR="00534336">
        <w:t>50</w:t>
      </w:r>
      <w:r w:rsidRPr="0007135A">
        <w:t>. This selection only</w:t>
      </w:r>
      <w:r w:rsidRPr="0007135A">
        <w:rPr>
          <w:spacing w:val="-5"/>
        </w:rPr>
        <w:t xml:space="preserve"> </w:t>
      </w:r>
      <w:r w:rsidRPr="0007135A">
        <w:t xml:space="preserve">limits the way </w:t>
      </w:r>
      <w:r w:rsidRPr="0007135A">
        <w:rPr>
          <w:spacing w:val="-2"/>
        </w:rPr>
        <w:t>you</w:t>
      </w:r>
      <w:r w:rsidRPr="0007135A">
        <w:t xml:space="preserve"> view the results and does not restrict the</w:t>
      </w:r>
      <w:r w:rsidRPr="0007135A">
        <w:rPr>
          <w:spacing w:val="67"/>
        </w:rPr>
        <w:t xml:space="preserve"> </w:t>
      </w:r>
      <w:r w:rsidRPr="0007135A">
        <w:t>number of matches returned.</w:t>
      </w:r>
    </w:p>
    <w:p w:rsidR="00DC0401" w:rsidRPr="0007135A" w:rsidRDefault="00DC0401" w:rsidP="00440B1F">
      <w:pPr>
        <w:pStyle w:val="BodyText"/>
        <w:numPr>
          <w:ilvl w:val="0"/>
          <w:numId w:val="15"/>
        </w:numPr>
      </w:pPr>
      <w:r w:rsidRPr="0007135A">
        <w:t xml:space="preserve">Click the </w:t>
      </w:r>
      <w:r w:rsidRPr="0007135A">
        <w:rPr>
          <w:b/>
        </w:rPr>
        <w:t xml:space="preserve">Search </w:t>
      </w:r>
      <w:r w:rsidRPr="0007135A">
        <w:t xml:space="preserve">button. (The </w:t>
      </w:r>
      <w:r w:rsidRPr="0007135A">
        <w:rPr>
          <w:b/>
        </w:rPr>
        <w:t xml:space="preserve">Reset </w:t>
      </w:r>
      <w:r w:rsidRPr="0007135A">
        <w:t>button clears</w:t>
      </w:r>
      <w:r w:rsidRPr="0007135A">
        <w:rPr>
          <w:spacing w:val="2"/>
        </w:rPr>
        <w:t xml:space="preserve"> </w:t>
      </w:r>
      <w:r w:rsidRPr="0007135A">
        <w:t>your selections for</w:t>
      </w:r>
      <w:r w:rsidRPr="0007135A">
        <w:rPr>
          <w:spacing w:val="1"/>
        </w:rPr>
        <w:t xml:space="preserve"> </w:t>
      </w:r>
      <w:r w:rsidRPr="0007135A">
        <w:t>a new</w:t>
      </w:r>
      <w:r w:rsidRPr="0007135A">
        <w:rPr>
          <w:spacing w:val="1"/>
        </w:rPr>
        <w:t xml:space="preserve"> </w:t>
      </w:r>
      <w:r w:rsidRPr="0007135A">
        <w:t>search.)</w:t>
      </w:r>
    </w:p>
    <w:p w:rsidR="00B0710B" w:rsidRPr="003B0744" w:rsidRDefault="00DC0401" w:rsidP="00440B1F">
      <w:pPr>
        <w:pStyle w:val="BodyText"/>
        <w:numPr>
          <w:ilvl w:val="0"/>
          <w:numId w:val="15"/>
        </w:numPr>
      </w:pPr>
      <w:r w:rsidRPr="0007135A">
        <w:t>The results of the search</w:t>
      </w:r>
      <w:r w:rsidRPr="0007135A">
        <w:rPr>
          <w:spacing w:val="2"/>
        </w:rPr>
        <w:t xml:space="preserve"> </w:t>
      </w:r>
      <w:r w:rsidRPr="0007135A">
        <w:t>are listed on the</w:t>
      </w:r>
      <w:r w:rsidRPr="0007135A">
        <w:rPr>
          <w:spacing w:val="1"/>
        </w:rPr>
        <w:t xml:space="preserve"> </w:t>
      </w:r>
      <w:r w:rsidRPr="0007135A">
        <w:t>Inquiry</w:t>
      </w:r>
      <w:r w:rsidRPr="0007135A">
        <w:rPr>
          <w:spacing w:val="-3"/>
        </w:rPr>
        <w:t xml:space="preserve"> </w:t>
      </w:r>
      <w:r w:rsidRPr="0007135A">
        <w:t>Results</w:t>
      </w:r>
      <w:r w:rsidRPr="0007135A">
        <w:rPr>
          <w:spacing w:val="2"/>
        </w:rPr>
        <w:t xml:space="preserve"> </w:t>
      </w:r>
      <w:r w:rsidRPr="0007135A">
        <w:rPr>
          <w:spacing w:val="-2"/>
        </w:rPr>
        <w:t>List.</w:t>
      </w:r>
    </w:p>
    <w:p w:rsidR="00E20E02" w:rsidRPr="0007135A" w:rsidRDefault="00E20E02" w:rsidP="001E1627">
      <w:pPr>
        <w:pStyle w:val="BodyText"/>
        <w:ind w:left="500"/>
      </w:pPr>
    </w:p>
    <w:p w:rsidR="00153487" w:rsidRDefault="00F96B29" w:rsidP="00020E8A">
      <w:pPr>
        <w:pStyle w:val="BodyText"/>
        <w:jc w:val="center"/>
      </w:pPr>
      <w:r w:rsidRPr="0007135A">
        <w:rPr>
          <w:noProof/>
        </w:rPr>
        <w:drawing>
          <wp:inline distT="0" distB="0" distL="0" distR="0" wp14:anchorId="4A35245B" wp14:editId="73C08D26">
            <wp:extent cx="3383280" cy="3003221"/>
            <wp:effectExtent l="38100" t="38100" r="45720" b="450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7483" r="2365" b="18967"/>
                    <a:stretch/>
                  </pic:blipFill>
                  <pic:spPr bwMode="auto">
                    <a:xfrm>
                      <a:off x="0" y="0"/>
                      <a:ext cx="3383280" cy="3003221"/>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505952" w:rsidRPr="0007135A" w:rsidRDefault="00153487" w:rsidP="00A84DFE">
      <w:pPr>
        <w:pStyle w:val="Caption"/>
      </w:pPr>
      <w:bookmarkStart w:id="15" w:name="_Toc512855481"/>
      <w:r>
        <w:t xml:space="preserve">Figure 3 - </w:t>
      </w:r>
      <w:r w:rsidR="00EA38C5">
        <w:fldChar w:fldCharType="begin"/>
      </w:r>
      <w:r w:rsidR="00EA38C5">
        <w:instrText xml:space="preserve"> SEQ Figure_3_- \* ARABIC </w:instrText>
      </w:r>
      <w:r w:rsidR="00EA38C5">
        <w:fldChar w:fldCharType="separate"/>
      </w:r>
      <w:r w:rsidR="005D1CAA">
        <w:rPr>
          <w:noProof/>
        </w:rPr>
        <w:t>3</w:t>
      </w:r>
      <w:r w:rsidR="00EA38C5">
        <w:rPr>
          <w:noProof/>
        </w:rPr>
        <w:fldChar w:fldCharType="end"/>
      </w:r>
      <w:r>
        <w:t>.  Inquiry Results List</w:t>
      </w:r>
      <w:bookmarkEnd w:id="15"/>
    </w:p>
    <w:p w:rsidR="00DC0401" w:rsidRPr="0007135A" w:rsidRDefault="00DC0401" w:rsidP="00440B1F">
      <w:pPr>
        <w:pStyle w:val="BodyText"/>
        <w:numPr>
          <w:ilvl w:val="0"/>
          <w:numId w:val="15"/>
        </w:numPr>
      </w:pPr>
      <w:r w:rsidRPr="0007135A">
        <w:t>When multiple matches are found,</w:t>
      </w:r>
      <w:r w:rsidRPr="0007135A">
        <w:rPr>
          <w:spacing w:val="2"/>
        </w:rPr>
        <w:t xml:space="preserve"> </w:t>
      </w:r>
      <w:r w:rsidRPr="0007135A">
        <w:t>Inquiry</w:t>
      </w:r>
      <w:r w:rsidRPr="0007135A">
        <w:rPr>
          <w:spacing w:val="-3"/>
        </w:rPr>
        <w:t xml:space="preserve"> </w:t>
      </w:r>
      <w:r w:rsidRPr="0007135A">
        <w:t>results</w:t>
      </w:r>
      <w:r w:rsidRPr="0007135A">
        <w:rPr>
          <w:spacing w:val="2"/>
        </w:rPr>
        <w:t xml:space="preserve"> </w:t>
      </w:r>
      <w:r w:rsidRPr="0007135A">
        <w:t>are listed in a table on the page.</w:t>
      </w:r>
    </w:p>
    <w:p w:rsidR="00DC0401" w:rsidRPr="0007135A" w:rsidRDefault="00DC0401" w:rsidP="00440B1F">
      <w:pPr>
        <w:pStyle w:val="BodyText"/>
        <w:numPr>
          <w:ilvl w:val="0"/>
          <w:numId w:val="15"/>
        </w:numPr>
      </w:pPr>
      <w:r w:rsidRPr="0007135A">
        <w:t>Column headings are clickable for sorting</w:t>
      </w:r>
      <w:r w:rsidRPr="0007135A">
        <w:rPr>
          <w:spacing w:val="-3"/>
        </w:rPr>
        <w:t xml:space="preserve"> </w:t>
      </w:r>
      <w:r w:rsidRPr="0007135A">
        <w:t>the results in ascending</w:t>
      </w:r>
      <w:r w:rsidRPr="0007135A">
        <w:rPr>
          <w:spacing w:val="-3"/>
        </w:rPr>
        <w:t xml:space="preserve"> </w:t>
      </w:r>
      <w:r w:rsidRPr="0007135A">
        <w:t>or descending</w:t>
      </w:r>
      <w:r w:rsidRPr="0007135A">
        <w:rPr>
          <w:spacing w:val="-3"/>
        </w:rPr>
        <w:t xml:space="preserve"> </w:t>
      </w:r>
      <w:r w:rsidRPr="0007135A">
        <w:t>order.</w:t>
      </w:r>
    </w:p>
    <w:p w:rsidR="00DC0401" w:rsidRPr="0007135A" w:rsidRDefault="00DC0401" w:rsidP="00440B1F">
      <w:pPr>
        <w:pStyle w:val="BodyText"/>
        <w:numPr>
          <w:ilvl w:val="0"/>
          <w:numId w:val="15"/>
        </w:numPr>
      </w:pPr>
      <w:r w:rsidRPr="0007135A">
        <w:t xml:space="preserve">Use the </w:t>
      </w:r>
      <w:r w:rsidRPr="0007135A">
        <w:rPr>
          <w:b/>
        </w:rPr>
        <w:t>New</w:t>
      </w:r>
      <w:r w:rsidRPr="0007135A">
        <w:rPr>
          <w:b/>
          <w:spacing w:val="1"/>
        </w:rPr>
        <w:t xml:space="preserve"> </w:t>
      </w:r>
      <w:r w:rsidRPr="0007135A">
        <w:rPr>
          <w:b/>
        </w:rPr>
        <w:t xml:space="preserve">Search </w:t>
      </w:r>
      <w:r w:rsidRPr="0007135A">
        <w:t>link</w:t>
      </w:r>
      <w:r w:rsidRPr="0007135A">
        <w:rPr>
          <w:spacing w:val="2"/>
        </w:rPr>
        <w:t xml:space="preserve"> </w:t>
      </w:r>
      <w:r w:rsidRPr="0007135A">
        <w:t>at the bottom of the results page to perform</w:t>
      </w:r>
      <w:r w:rsidRPr="0007135A">
        <w:rPr>
          <w:spacing w:val="2"/>
        </w:rPr>
        <w:t xml:space="preserve"> </w:t>
      </w:r>
      <w:r w:rsidRPr="0007135A">
        <w:t>a new</w:t>
      </w:r>
      <w:r w:rsidRPr="0007135A">
        <w:rPr>
          <w:spacing w:val="1"/>
        </w:rPr>
        <w:t xml:space="preserve"> </w:t>
      </w:r>
      <w:r w:rsidRPr="0007135A">
        <w:t>inquiry.</w:t>
      </w:r>
    </w:p>
    <w:p w:rsidR="002D160F" w:rsidRPr="0007135A" w:rsidRDefault="00DC0401" w:rsidP="00440B1F">
      <w:pPr>
        <w:pStyle w:val="BodyText"/>
        <w:numPr>
          <w:ilvl w:val="0"/>
          <w:numId w:val="15"/>
        </w:numPr>
      </w:pPr>
      <w:r w:rsidRPr="0007135A">
        <w:t xml:space="preserve">Click the </w:t>
      </w:r>
      <w:r w:rsidRPr="0007135A">
        <w:rPr>
          <w:b/>
        </w:rPr>
        <w:t xml:space="preserve">Details </w:t>
      </w:r>
      <w:r w:rsidRPr="0007135A">
        <w:t>link of an item to see view-only</w:t>
      </w:r>
      <w:r w:rsidRPr="0007135A">
        <w:rPr>
          <w:spacing w:val="-3"/>
        </w:rPr>
        <w:t xml:space="preserve"> </w:t>
      </w:r>
      <w:r w:rsidRPr="0007135A">
        <w:t>details of that item on the Detailed</w:t>
      </w:r>
      <w:r w:rsidR="00196BAA" w:rsidRPr="0007135A">
        <w:t xml:space="preserve"> </w:t>
      </w:r>
      <w:r w:rsidRPr="0007135A">
        <w:t>Search</w:t>
      </w:r>
      <w:r w:rsidRPr="0007135A">
        <w:rPr>
          <w:spacing w:val="71"/>
        </w:rPr>
        <w:t xml:space="preserve"> </w:t>
      </w:r>
      <w:r w:rsidRPr="0007135A">
        <w:t xml:space="preserve">Results </w:t>
      </w:r>
      <w:r w:rsidRPr="0007135A">
        <w:rPr>
          <w:spacing w:val="-2"/>
        </w:rPr>
        <w:t>page.</w:t>
      </w:r>
    </w:p>
    <w:p w:rsidR="00153487" w:rsidRDefault="00F96B29" w:rsidP="00020E8A">
      <w:pPr>
        <w:pStyle w:val="BodyText"/>
        <w:spacing w:after="120"/>
        <w:jc w:val="center"/>
      </w:pPr>
      <w:r w:rsidRPr="0007135A">
        <w:rPr>
          <w:noProof/>
        </w:rPr>
        <w:drawing>
          <wp:inline distT="0" distB="0" distL="0" distR="0" wp14:anchorId="3CF3DFB1" wp14:editId="72D970ED">
            <wp:extent cx="4206240" cy="3114235"/>
            <wp:effectExtent l="38100" t="38100" r="41910" b="292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06240" cy="3114235"/>
                    </a:xfrm>
                    <a:prstGeom prst="rect">
                      <a:avLst/>
                    </a:prstGeom>
                    <a:ln w="28575">
                      <a:solidFill>
                        <a:schemeClr val="bg1">
                          <a:lumMod val="75000"/>
                        </a:schemeClr>
                      </a:solidFill>
                    </a:ln>
                  </pic:spPr>
                </pic:pic>
              </a:graphicData>
            </a:graphic>
          </wp:inline>
        </w:drawing>
      </w:r>
    </w:p>
    <w:p w:rsidR="00DC0401" w:rsidRPr="0007135A" w:rsidRDefault="00153487" w:rsidP="00A84DFE">
      <w:pPr>
        <w:pStyle w:val="Caption"/>
      </w:pPr>
      <w:bookmarkStart w:id="16" w:name="_Toc512855482"/>
      <w:r>
        <w:t xml:space="preserve">Figure 3 - </w:t>
      </w:r>
      <w:r w:rsidR="00EA38C5">
        <w:fldChar w:fldCharType="begin"/>
      </w:r>
      <w:r w:rsidR="00EA38C5">
        <w:instrText xml:space="preserve"> SEQ Figure_3_- \* ARABIC </w:instrText>
      </w:r>
      <w:r w:rsidR="00EA38C5">
        <w:fldChar w:fldCharType="separate"/>
      </w:r>
      <w:r w:rsidR="005D1CAA">
        <w:rPr>
          <w:noProof/>
        </w:rPr>
        <w:t>4</w:t>
      </w:r>
      <w:r w:rsidR="00EA38C5">
        <w:rPr>
          <w:noProof/>
        </w:rPr>
        <w:fldChar w:fldCharType="end"/>
      </w:r>
      <w:r>
        <w:t>.  Detailed Search Results</w:t>
      </w:r>
      <w:bookmarkEnd w:id="16"/>
    </w:p>
    <w:p w:rsidR="00DC0401" w:rsidRPr="0007135A" w:rsidRDefault="00DC0401" w:rsidP="00440B1F">
      <w:pPr>
        <w:pStyle w:val="BodyText"/>
        <w:numPr>
          <w:ilvl w:val="0"/>
          <w:numId w:val="15"/>
        </w:numPr>
      </w:pPr>
      <w:r w:rsidRPr="0007135A">
        <w:t xml:space="preserve">Click the </w:t>
      </w:r>
      <w:r w:rsidRPr="0007135A">
        <w:rPr>
          <w:b/>
        </w:rPr>
        <w:t>New</w:t>
      </w:r>
      <w:r w:rsidRPr="0007135A">
        <w:rPr>
          <w:b/>
          <w:spacing w:val="1"/>
        </w:rPr>
        <w:t xml:space="preserve"> </w:t>
      </w:r>
      <w:r w:rsidRPr="0007135A">
        <w:rPr>
          <w:b/>
        </w:rPr>
        <w:t xml:space="preserve">Search </w:t>
      </w:r>
      <w:r w:rsidRPr="0007135A">
        <w:t>link at the bottom of the page to perform another inquiry.</w:t>
      </w:r>
    </w:p>
    <w:p w:rsidR="00DC0401" w:rsidRPr="0007135A" w:rsidRDefault="00DC0401" w:rsidP="00440B1F">
      <w:pPr>
        <w:pStyle w:val="BodyText"/>
        <w:numPr>
          <w:ilvl w:val="0"/>
          <w:numId w:val="15"/>
        </w:numPr>
      </w:pPr>
      <w:r w:rsidRPr="0007135A">
        <w:t xml:space="preserve">The </w:t>
      </w:r>
      <w:r w:rsidRPr="0007135A">
        <w:rPr>
          <w:b/>
        </w:rPr>
        <w:t xml:space="preserve">Back </w:t>
      </w:r>
      <w:r w:rsidRPr="0007135A">
        <w:t>link returns to the previous page.</w:t>
      </w:r>
    </w:p>
    <w:p w:rsidR="002D160F" w:rsidRPr="0007135A" w:rsidRDefault="00DC0401" w:rsidP="000C4257">
      <w:pPr>
        <w:pStyle w:val="Heading1"/>
        <w:spacing w:before="360"/>
        <w:ind w:left="547" w:hanging="547"/>
      </w:pPr>
      <w:bookmarkStart w:id="17" w:name="_Toc510102004"/>
      <w:bookmarkStart w:id="18" w:name="_Toc512855438"/>
      <w:r w:rsidRPr="00737CBF">
        <w:t>Inquiry</w:t>
      </w:r>
      <w:r w:rsidRPr="0007135A">
        <w:t xml:space="preserve"> Statistics</w:t>
      </w:r>
      <w:bookmarkEnd w:id="17"/>
      <w:bookmarkEnd w:id="18"/>
    </w:p>
    <w:p w:rsidR="002D160F" w:rsidRPr="0007135A" w:rsidRDefault="002D160F" w:rsidP="00440B1F">
      <w:pPr>
        <w:pStyle w:val="BodyText"/>
      </w:pPr>
      <w:r w:rsidRPr="0007135A">
        <w:t>This inquiry</w:t>
      </w:r>
      <w:r w:rsidRPr="0007135A">
        <w:rPr>
          <w:spacing w:val="-5"/>
        </w:rPr>
        <w:t xml:space="preserve"> </w:t>
      </w:r>
      <w:r w:rsidRPr="0007135A">
        <w:t>provides the</w:t>
      </w:r>
      <w:r w:rsidRPr="0007135A">
        <w:rPr>
          <w:spacing w:val="1"/>
        </w:rPr>
        <w:t xml:space="preserve"> </w:t>
      </w:r>
      <w:r w:rsidRPr="0007135A">
        <w:t xml:space="preserve">number of inquiries processed </w:t>
      </w:r>
      <w:r w:rsidRPr="0007135A">
        <w:rPr>
          <w:spacing w:val="2"/>
        </w:rPr>
        <w:t>by</w:t>
      </w:r>
      <w:r w:rsidRPr="0007135A">
        <w:rPr>
          <w:spacing w:val="-5"/>
        </w:rPr>
        <w:t xml:space="preserve"> </w:t>
      </w:r>
      <w:r w:rsidRPr="0007135A">
        <w:t>a specified date</w:t>
      </w:r>
      <w:r w:rsidRPr="0007135A">
        <w:rPr>
          <w:spacing w:val="1"/>
        </w:rPr>
        <w:t xml:space="preserve"> </w:t>
      </w:r>
      <w:r w:rsidRPr="0007135A">
        <w:t>range.</w:t>
      </w:r>
    </w:p>
    <w:p w:rsidR="002D160F" w:rsidRPr="0007135A" w:rsidRDefault="002D160F" w:rsidP="00440B1F">
      <w:pPr>
        <w:pStyle w:val="BodyText"/>
        <w:numPr>
          <w:ilvl w:val="0"/>
          <w:numId w:val="14"/>
        </w:numPr>
      </w:pPr>
      <w:r w:rsidRPr="0007135A">
        <w:t xml:space="preserve">Click the </w:t>
      </w:r>
      <w:r w:rsidRPr="0007135A">
        <w:rPr>
          <w:b/>
        </w:rPr>
        <w:t xml:space="preserve">Inquiry Statistics </w:t>
      </w:r>
      <w:r w:rsidRPr="0007135A">
        <w:t>link at the bottom of the</w:t>
      </w:r>
      <w:r w:rsidRPr="0007135A">
        <w:rPr>
          <w:spacing w:val="1"/>
        </w:rPr>
        <w:t xml:space="preserve"> </w:t>
      </w:r>
      <w:r w:rsidRPr="0007135A">
        <w:t>Inquiry</w:t>
      </w:r>
      <w:r w:rsidRPr="0007135A">
        <w:rPr>
          <w:spacing w:val="-5"/>
        </w:rPr>
        <w:t xml:space="preserve"> </w:t>
      </w:r>
      <w:r w:rsidRPr="0007135A">
        <w:t>page to open the</w:t>
      </w:r>
      <w:r w:rsidRPr="0007135A">
        <w:rPr>
          <w:spacing w:val="1"/>
        </w:rPr>
        <w:t xml:space="preserve"> </w:t>
      </w:r>
      <w:r w:rsidRPr="0007135A">
        <w:t>Inquiry</w:t>
      </w:r>
      <w:r w:rsidRPr="0007135A">
        <w:rPr>
          <w:spacing w:val="47"/>
        </w:rPr>
        <w:t xml:space="preserve"> </w:t>
      </w:r>
      <w:r w:rsidRPr="0007135A">
        <w:t>Statistics page.</w:t>
      </w:r>
    </w:p>
    <w:p w:rsidR="00737CBF" w:rsidRDefault="00F96B29" w:rsidP="000C4257">
      <w:pPr>
        <w:pStyle w:val="BodyText"/>
        <w:spacing w:before="120"/>
        <w:jc w:val="center"/>
      </w:pPr>
      <w:r w:rsidRPr="0007135A">
        <w:rPr>
          <w:noProof/>
        </w:rPr>
        <w:drawing>
          <wp:inline distT="0" distB="0" distL="0" distR="0" wp14:anchorId="1ACE15F5" wp14:editId="6F2D142B">
            <wp:extent cx="3050903" cy="2415527"/>
            <wp:effectExtent l="38100" t="38100" r="35560" b="425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900" r="-37" b="5063"/>
                    <a:stretch/>
                  </pic:blipFill>
                  <pic:spPr bwMode="auto">
                    <a:xfrm>
                      <a:off x="0" y="0"/>
                      <a:ext cx="3067361" cy="2428557"/>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725DDA" w:rsidRPr="0007135A" w:rsidRDefault="00124942" w:rsidP="00124942">
      <w:pPr>
        <w:pStyle w:val="Caption"/>
        <w:rPr>
          <w:spacing w:val="-1"/>
        </w:rPr>
      </w:pPr>
      <w:r>
        <w:t xml:space="preserve">Figure 4 - </w:t>
      </w:r>
      <w:r w:rsidR="00EA38C5">
        <w:fldChar w:fldCharType="begin"/>
      </w:r>
      <w:r w:rsidR="00EA38C5">
        <w:instrText xml:space="preserve"> SEQ Figure_4_- \* ARABIC </w:instrText>
      </w:r>
      <w:r w:rsidR="00EA38C5">
        <w:fldChar w:fldCharType="separate"/>
      </w:r>
      <w:r w:rsidR="005D1CAA">
        <w:rPr>
          <w:noProof/>
        </w:rPr>
        <w:t>1</w:t>
      </w:r>
      <w:r w:rsidR="00EA38C5">
        <w:rPr>
          <w:noProof/>
        </w:rPr>
        <w:fldChar w:fldCharType="end"/>
      </w:r>
      <w:r>
        <w:t xml:space="preserve">.  </w:t>
      </w:r>
      <w:r w:rsidR="00737CBF">
        <w:t>Inquiry Statistics Page</w:t>
      </w:r>
    </w:p>
    <w:p w:rsidR="00725DDA" w:rsidRPr="0007135A" w:rsidRDefault="00725DDA" w:rsidP="00725DDA">
      <w:pPr>
        <w:numPr>
          <w:ilvl w:val="0"/>
          <w:numId w:val="14"/>
        </w:numPr>
        <w:tabs>
          <w:tab w:val="left" w:pos="500"/>
        </w:tabs>
        <w:spacing w:before="94"/>
        <w:rPr>
          <w:rFonts w:eastAsia="Times New Roman" w:cs="Times New Roman"/>
          <w:sz w:val="24"/>
          <w:szCs w:val="24"/>
        </w:rPr>
      </w:pPr>
      <w:r w:rsidRPr="0007135A">
        <w:rPr>
          <w:rFonts w:cs="Times New Roman"/>
          <w:spacing w:val="-1"/>
          <w:sz w:val="24"/>
          <w:szCs w:val="24"/>
        </w:rPr>
        <w:t xml:space="preserve">Enter </w:t>
      </w:r>
      <w:r w:rsidRPr="0007135A">
        <w:rPr>
          <w:rFonts w:cs="Times New Roman"/>
          <w:sz w:val="24"/>
          <w:szCs w:val="24"/>
        </w:rPr>
        <w:t>a</w:t>
      </w:r>
      <w:r w:rsidRPr="0007135A">
        <w:rPr>
          <w:rFonts w:cs="Times New Roman"/>
          <w:spacing w:val="-1"/>
          <w:sz w:val="24"/>
          <w:szCs w:val="24"/>
        </w:rPr>
        <w:t xml:space="preserve"> </w:t>
      </w:r>
      <w:r w:rsidRPr="0007135A">
        <w:rPr>
          <w:rFonts w:cs="Times New Roman"/>
          <w:b/>
          <w:sz w:val="24"/>
          <w:szCs w:val="24"/>
        </w:rPr>
        <w:t>start</w:t>
      </w:r>
      <w:r w:rsidRPr="0007135A">
        <w:rPr>
          <w:rFonts w:cs="Times New Roman"/>
          <w:b/>
          <w:spacing w:val="-1"/>
          <w:sz w:val="24"/>
          <w:szCs w:val="24"/>
        </w:rPr>
        <w:t xml:space="preserve"> date</w:t>
      </w:r>
      <w:r w:rsidRPr="0007135A">
        <w:rPr>
          <w:rFonts w:cs="Times New Roman"/>
          <w:b/>
          <w:spacing w:val="1"/>
          <w:sz w:val="24"/>
          <w:szCs w:val="24"/>
        </w:rPr>
        <w:t xml:space="preserve"> </w:t>
      </w:r>
      <w:r w:rsidRPr="0007135A">
        <w:rPr>
          <w:rFonts w:cs="Times New Roman"/>
          <w:spacing w:val="-1"/>
          <w:sz w:val="24"/>
          <w:szCs w:val="24"/>
        </w:rPr>
        <w:t>and</w:t>
      </w:r>
      <w:r w:rsidRPr="0007135A">
        <w:rPr>
          <w:rFonts w:cs="Times New Roman"/>
          <w:sz w:val="24"/>
          <w:szCs w:val="24"/>
        </w:rPr>
        <w:t xml:space="preserve"> </w:t>
      </w:r>
      <w:r w:rsidRPr="0007135A">
        <w:rPr>
          <w:rFonts w:cs="Times New Roman"/>
          <w:spacing w:val="-1"/>
          <w:sz w:val="24"/>
          <w:szCs w:val="24"/>
        </w:rPr>
        <w:t>an</w:t>
      </w:r>
      <w:r w:rsidRPr="0007135A">
        <w:rPr>
          <w:rFonts w:cs="Times New Roman"/>
          <w:spacing w:val="2"/>
          <w:sz w:val="24"/>
          <w:szCs w:val="24"/>
        </w:rPr>
        <w:t xml:space="preserve"> </w:t>
      </w:r>
      <w:r w:rsidRPr="0007135A">
        <w:rPr>
          <w:rFonts w:cs="Times New Roman"/>
          <w:b/>
          <w:spacing w:val="-1"/>
          <w:sz w:val="24"/>
          <w:szCs w:val="24"/>
        </w:rPr>
        <w:t>end</w:t>
      </w:r>
      <w:r w:rsidRPr="0007135A">
        <w:rPr>
          <w:rFonts w:cs="Times New Roman"/>
          <w:b/>
          <w:sz w:val="24"/>
          <w:szCs w:val="24"/>
        </w:rPr>
        <w:t xml:space="preserve"> </w:t>
      </w:r>
      <w:r w:rsidRPr="0007135A">
        <w:rPr>
          <w:rFonts w:cs="Times New Roman"/>
          <w:b/>
          <w:spacing w:val="-1"/>
          <w:sz w:val="24"/>
          <w:szCs w:val="24"/>
        </w:rPr>
        <w:t xml:space="preserve">date </w:t>
      </w:r>
      <w:r w:rsidRPr="0007135A">
        <w:rPr>
          <w:rFonts w:cs="Times New Roman"/>
          <w:sz w:val="24"/>
          <w:szCs w:val="24"/>
        </w:rPr>
        <w:t xml:space="preserve">in </w:t>
      </w:r>
      <w:r w:rsidRPr="0007135A">
        <w:rPr>
          <w:rFonts w:cs="Times New Roman"/>
          <w:spacing w:val="-1"/>
          <w:sz w:val="24"/>
          <w:szCs w:val="24"/>
        </w:rPr>
        <w:t>mm/dd/yyyy</w:t>
      </w:r>
      <w:r w:rsidRPr="0007135A">
        <w:rPr>
          <w:rFonts w:cs="Times New Roman"/>
          <w:spacing w:val="-3"/>
          <w:sz w:val="24"/>
          <w:szCs w:val="24"/>
        </w:rPr>
        <w:t xml:space="preserve"> </w:t>
      </w:r>
      <w:r w:rsidRPr="0007135A">
        <w:rPr>
          <w:rFonts w:cs="Times New Roman"/>
          <w:spacing w:val="-1"/>
          <w:sz w:val="24"/>
          <w:szCs w:val="24"/>
        </w:rPr>
        <w:t>format.</w:t>
      </w:r>
    </w:p>
    <w:p w:rsidR="00725DDA" w:rsidRPr="0007135A" w:rsidRDefault="00725DDA" w:rsidP="000C4257">
      <w:pPr>
        <w:keepNext/>
        <w:numPr>
          <w:ilvl w:val="0"/>
          <w:numId w:val="14"/>
        </w:numPr>
        <w:tabs>
          <w:tab w:val="left" w:pos="500"/>
        </w:tabs>
        <w:spacing w:before="57"/>
        <w:rPr>
          <w:rFonts w:eastAsia="Times New Roman" w:cs="Times New Roman"/>
          <w:sz w:val="24"/>
          <w:szCs w:val="24"/>
        </w:rPr>
      </w:pPr>
      <w:r w:rsidRPr="0007135A">
        <w:rPr>
          <w:rFonts w:cs="Times New Roman"/>
          <w:spacing w:val="-1"/>
          <w:sz w:val="24"/>
          <w:szCs w:val="24"/>
        </w:rPr>
        <w:t>Click</w:t>
      </w:r>
      <w:r w:rsidRPr="0007135A">
        <w:rPr>
          <w:rFonts w:cs="Times New Roman"/>
          <w:spacing w:val="-5"/>
          <w:sz w:val="24"/>
          <w:szCs w:val="24"/>
        </w:rPr>
        <w:t xml:space="preserve"> </w:t>
      </w:r>
      <w:r w:rsidRPr="0007135A">
        <w:rPr>
          <w:rFonts w:cs="Times New Roman"/>
          <w:b/>
          <w:spacing w:val="-1"/>
          <w:sz w:val="24"/>
          <w:szCs w:val="24"/>
        </w:rPr>
        <w:t>Run</w:t>
      </w:r>
      <w:r w:rsidRPr="0007135A">
        <w:rPr>
          <w:rFonts w:cs="Times New Roman"/>
          <w:b/>
          <w:sz w:val="24"/>
          <w:szCs w:val="24"/>
        </w:rPr>
        <w:t xml:space="preserve"> </w:t>
      </w:r>
      <w:r w:rsidRPr="0007135A">
        <w:rPr>
          <w:rFonts w:cs="Times New Roman"/>
          <w:b/>
          <w:spacing w:val="-1"/>
          <w:sz w:val="24"/>
          <w:szCs w:val="24"/>
        </w:rPr>
        <w:t>Statistics</w:t>
      </w:r>
      <w:r w:rsidRPr="0007135A">
        <w:rPr>
          <w:rFonts w:cs="Times New Roman"/>
          <w:spacing w:val="-1"/>
          <w:sz w:val="24"/>
          <w:szCs w:val="24"/>
        </w:rPr>
        <w:t>.</w:t>
      </w:r>
    </w:p>
    <w:p w:rsidR="00737CBF" w:rsidRDefault="00827BC6" w:rsidP="000C4257">
      <w:pPr>
        <w:keepNext/>
        <w:spacing w:before="120"/>
        <w:jc w:val="center"/>
      </w:pPr>
      <w:r w:rsidRPr="0007135A">
        <w:rPr>
          <w:rFonts w:cs="Times New Roman"/>
          <w:noProof/>
          <w:sz w:val="24"/>
          <w:szCs w:val="24"/>
        </w:rPr>
        <w:drawing>
          <wp:inline distT="0" distB="0" distL="0" distR="0" wp14:anchorId="2F6BB05B" wp14:editId="51595AEA">
            <wp:extent cx="5267325" cy="1992692"/>
            <wp:effectExtent l="38100" t="38100" r="28575" b="457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40103" cy="2020225"/>
                    </a:xfrm>
                    <a:prstGeom prst="rect">
                      <a:avLst/>
                    </a:prstGeom>
                    <a:ln w="28575">
                      <a:solidFill>
                        <a:schemeClr val="bg1">
                          <a:lumMod val="75000"/>
                        </a:schemeClr>
                      </a:solidFill>
                    </a:ln>
                  </pic:spPr>
                </pic:pic>
              </a:graphicData>
            </a:graphic>
          </wp:inline>
        </w:drawing>
      </w:r>
    </w:p>
    <w:p w:rsidR="00DC0401" w:rsidRPr="0007135A" w:rsidRDefault="00124942" w:rsidP="00124942">
      <w:pPr>
        <w:pStyle w:val="Caption"/>
        <w:rPr>
          <w:rFonts w:eastAsia="Times New Roman"/>
          <w:sz w:val="24"/>
          <w:szCs w:val="24"/>
        </w:rPr>
      </w:pPr>
      <w:r>
        <w:t xml:space="preserve">Figure 4 - </w:t>
      </w:r>
      <w:r w:rsidR="00EA38C5">
        <w:fldChar w:fldCharType="begin"/>
      </w:r>
      <w:r w:rsidR="00EA38C5">
        <w:instrText xml:space="preserve"> SEQ Figure_4_- \* ARABIC </w:instrText>
      </w:r>
      <w:r w:rsidR="00EA38C5">
        <w:fldChar w:fldCharType="separate"/>
      </w:r>
      <w:r w:rsidR="005D1CAA">
        <w:rPr>
          <w:noProof/>
        </w:rPr>
        <w:t>2</w:t>
      </w:r>
      <w:r w:rsidR="00EA38C5">
        <w:rPr>
          <w:noProof/>
        </w:rPr>
        <w:fldChar w:fldCharType="end"/>
      </w:r>
      <w:r w:rsidR="00737CBF">
        <w:t>.  Run Statistics</w:t>
      </w:r>
    </w:p>
    <w:p w:rsidR="00C321D2" w:rsidRPr="0007135A" w:rsidRDefault="00E74CCC" w:rsidP="000C4257">
      <w:pPr>
        <w:pStyle w:val="BodyText"/>
        <w:ind w:left="540"/>
      </w:pPr>
      <w:r w:rsidRPr="0007135A">
        <w:t>Results are then listed at the bottom of the same pa</w:t>
      </w:r>
      <w:r w:rsidR="00C321D2" w:rsidRPr="0007135A">
        <w:t>ge.</w:t>
      </w:r>
    </w:p>
    <w:p w:rsidR="00737CBF" w:rsidRDefault="00827BC6" w:rsidP="000C4257">
      <w:pPr>
        <w:pStyle w:val="BodyText"/>
        <w:keepNext/>
        <w:spacing w:before="120"/>
        <w:jc w:val="center"/>
      </w:pPr>
      <w:r w:rsidRPr="0007135A">
        <w:rPr>
          <w:noProof/>
        </w:rPr>
        <w:drawing>
          <wp:inline distT="0" distB="0" distL="0" distR="0" wp14:anchorId="6C01A443" wp14:editId="160795B4">
            <wp:extent cx="5295900" cy="3848579"/>
            <wp:effectExtent l="38100" t="38100" r="38100" b="381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33002" cy="3875541"/>
                    </a:xfrm>
                    <a:prstGeom prst="rect">
                      <a:avLst/>
                    </a:prstGeom>
                    <a:ln w="28575">
                      <a:solidFill>
                        <a:schemeClr val="bg1">
                          <a:lumMod val="75000"/>
                        </a:schemeClr>
                      </a:solidFill>
                    </a:ln>
                  </pic:spPr>
                </pic:pic>
              </a:graphicData>
            </a:graphic>
          </wp:inline>
        </w:drawing>
      </w:r>
    </w:p>
    <w:p w:rsidR="00827BC6" w:rsidRPr="0007135A" w:rsidRDefault="00124942" w:rsidP="00124942">
      <w:pPr>
        <w:pStyle w:val="Caption"/>
      </w:pPr>
      <w:r>
        <w:t xml:space="preserve">Figure 4 - </w:t>
      </w:r>
      <w:r w:rsidR="00EA38C5">
        <w:fldChar w:fldCharType="begin"/>
      </w:r>
      <w:r w:rsidR="00EA38C5">
        <w:instrText xml:space="preserve"> SEQ Figure_4_- \* ARABIC </w:instrText>
      </w:r>
      <w:r w:rsidR="00EA38C5">
        <w:fldChar w:fldCharType="separate"/>
      </w:r>
      <w:r w:rsidR="005D1CAA">
        <w:rPr>
          <w:noProof/>
        </w:rPr>
        <w:t>3</w:t>
      </w:r>
      <w:r w:rsidR="00EA38C5">
        <w:rPr>
          <w:noProof/>
        </w:rPr>
        <w:fldChar w:fldCharType="end"/>
      </w:r>
      <w:r w:rsidR="00737CBF">
        <w:t>.  Run Statistics Results</w:t>
      </w:r>
    </w:p>
    <w:p w:rsidR="00DC0401" w:rsidRPr="0007135A" w:rsidRDefault="00DC0401" w:rsidP="00440B1F">
      <w:pPr>
        <w:pStyle w:val="BodyText"/>
        <w:numPr>
          <w:ilvl w:val="0"/>
          <w:numId w:val="14"/>
        </w:numPr>
      </w:pPr>
      <w:r w:rsidRPr="0007135A">
        <w:t xml:space="preserve">Column </w:t>
      </w:r>
      <w:r w:rsidR="004735F9" w:rsidRPr="0007135A">
        <w:t>H</w:t>
      </w:r>
      <w:r w:rsidRPr="0007135A">
        <w:t xml:space="preserve">eadings: </w:t>
      </w:r>
      <w:r w:rsidRPr="00737CBF">
        <w:rPr>
          <w:b/>
        </w:rPr>
        <w:t>Search Area</w:t>
      </w:r>
      <w:r w:rsidRPr="0007135A">
        <w:rPr>
          <w:spacing w:val="2"/>
        </w:rPr>
        <w:t xml:space="preserve"> </w:t>
      </w:r>
      <w:r w:rsidRPr="0007135A">
        <w:t xml:space="preserve">and </w:t>
      </w:r>
      <w:r w:rsidRPr="00737CBF">
        <w:rPr>
          <w:b/>
        </w:rPr>
        <w:t>Count</w:t>
      </w:r>
      <w:r w:rsidRPr="0007135A">
        <w:t xml:space="preserve"> are</w:t>
      </w:r>
      <w:r w:rsidRPr="0007135A">
        <w:rPr>
          <w:spacing w:val="1"/>
        </w:rPr>
        <w:t xml:space="preserve"> </w:t>
      </w:r>
      <w:r w:rsidRPr="0007135A">
        <w:t>clickable to sort the results.</w:t>
      </w:r>
    </w:p>
    <w:p w:rsidR="006A7FF6" w:rsidRPr="0007135A" w:rsidRDefault="00DC0401" w:rsidP="00440B1F">
      <w:pPr>
        <w:pStyle w:val="BodyText"/>
        <w:numPr>
          <w:ilvl w:val="0"/>
          <w:numId w:val="14"/>
        </w:numPr>
      </w:pPr>
      <w:r w:rsidRPr="0007135A">
        <w:t>You can change the dates</w:t>
      </w:r>
      <w:r w:rsidRPr="0007135A">
        <w:rPr>
          <w:spacing w:val="2"/>
        </w:rPr>
        <w:t xml:space="preserve"> </w:t>
      </w:r>
      <w:r w:rsidRPr="0007135A">
        <w:t>and re-run as needed.</w:t>
      </w:r>
    </w:p>
    <w:p w:rsidR="00DC0401" w:rsidRPr="0007135A" w:rsidRDefault="00DC0401" w:rsidP="004F32FD">
      <w:pPr>
        <w:pStyle w:val="Heading1"/>
      </w:pPr>
      <w:bookmarkStart w:id="19" w:name="_Toc510102005"/>
      <w:bookmarkStart w:id="20" w:name="_Toc512855439"/>
      <w:r w:rsidRPr="0007135A">
        <w:t>General Cataloging Request Information</w:t>
      </w:r>
      <w:bookmarkEnd w:id="19"/>
      <w:bookmarkEnd w:id="20"/>
    </w:p>
    <w:p w:rsidR="00564087" w:rsidRPr="0007135A" w:rsidRDefault="00564087" w:rsidP="000C4257">
      <w:pPr>
        <w:pStyle w:val="BodyText"/>
        <w:keepNext/>
      </w:pPr>
      <w:bookmarkStart w:id="21" w:name="_Toc450571399"/>
      <w:r w:rsidRPr="0007135A">
        <w:t>All data elem</w:t>
      </w:r>
      <w:r w:rsidR="00D634F6">
        <w:t>ents/fields identified with an ‘</w:t>
      </w:r>
      <w:r w:rsidRPr="0007135A">
        <w:t>*’ are mandatory values</w:t>
      </w:r>
      <w:r w:rsidR="003F60E5" w:rsidRPr="0007135A">
        <w:t>.</w:t>
      </w:r>
      <w:bookmarkEnd w:id="21"/>
    </w:p>
    <w:p w:rsidR="00C71560" w:rsidRPr="0007135A" w:rsidRDefault="00C71560" w:rsidP="000C4257">
      <w:pPr>
        <w:pStyle w:val="BodyText"/>
        <w:keepNext/>
      </w:pPr>
    </w:p>
    <w:p w:rsidR="00DC0401" w:rsidRPr="0007135A" w:rsidRDefault="00DC0401" w:rsidP="00440B1F">
      <w:pPr>
        <w:pStyle w:val="BodyText"/>
      </w:pPr>
      <w:r w:rsidRPr="0007135A">
        <w:t>The Cataloging</w:t>
      </w:r>
      <w:r w:rsidRPr="0007135A">
        <w:rPr>
          <w:spacing w:val="-3"/>
        </w:rPr>
        <w:t xml:space="preserve"> </w:t>
      </w:r>
      <w:r w:rsidRPr="0007135A">
        <w:t xml:space="preserve">Requests </w:t>
      </w:r>
      <w:r w:rsidR="00D634F6">
        <w:t>menu option</w:t>
      </w:r>
      <w:r w:rsidRPr="0007135A">
        <w:t xml:space="preserve"> is the launch page for all E-Cat forms.</w:t>
      </w:r>
    </w:p>
    <w:p w:rsidR="00D634F6" w:rsidRDefault="00520B73" w:rsidP="000C4257">
      <w:pPr>
        <w:pStyle w:val="BodyText"/>
        <w:spacing w:before="120"/>
        <w:jc w:val="center"/>
      </w:pPr>
      <w:r w:rsidRPr="0007135A">
        <w:rPr>
          <w:noProof/>
        </w:rPr>
        <w:drawing>
          <wp:inline distT="0" distB="0" distL="0" distR="0" wp14:anchorId="3C06DB81" wp14:editId="6E1FB7C8">
            <wp:extent cx="5029200" cy="1852918"/>
            <wp:effectExtent l="38100" t="38100" r="38100" b="336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43393"/>
                    <a:stretch/>
                  </pic:blipFill>
                  <pic:spPr bwMode="auto">
                    <a:xfrm>
                      <a:off x="0" y="0"/>
                      <a:ext cx="5029200" cy="1852918"/>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520B73" w:rsidRPr="0007135A" w:rsidRDefault="00D634F6" w:rsidP="00A84DFE">
      <w:pPr>
        <w:pStyle w:val="Caption"/>
      </w:pPr>
      <w:bookmarkStart w:id="22" w:name="_Toc512851095"/>
      <w:r>
        <w:t xml:space="preserve">Figure 5 - </w:t>
      </w:r>
      <w:r w:rsidR="00EA38C5">
        <w:fldChar w:fldCharType="begin"/>
      </w:r>
      <w:r w:rsidR="00EA38C5">
        <w:instrText xml:space="preserve"> SEQ Figure_5_- \* ARABIC </w:instrText>
      </w:r>
      <w:r w:rsidR="00EA38C5">
        <w:fldChar w:fldCharType="separate"/>
      </w:r>
      <w:r w:rsidR="005D1CAA">
        <w:rPr>
          <w:noProof/>
        </w:rPr>
        <w:t>1</w:t>
      </w:r>
      <w:r w:rsidR="00EA38C5">
        <w:rPr>
          <w:noProof/>
        </w:rPr>
        <w:fldChar w:fldCharType="end"/>
      </w:r>
      <w:r>
        <w:t>.  Cataloging Requests Menu Option</w:t>
      </w:r>
      <w:bookmarkEnd w:id="22"/>
    </w:p>
    <w:p w:rsidR="002D160F" w:rsidRPr="0007135A" w:rsidRDefault="00D634F6" w:rsidP="00440B1F">
      <w:pPr>
        <w:pStyle w:val="BodyText"/>
      </w:pPr>
      <w:r>
        <w:t>Select Cataloging Requests from the System Access menu. The Cataloging Requests page displays.</w:t>
      </w:r>
    </w:p>
    <w:p w:rsidR="00D634F6" w:rsidRDefault="00E144BD" w:rsidP="000C4257">
      <w:pPr>
        <w:pStyle w:val="BodyText"/>
        <w:spacing w:before="120"/>
        <w:jc w:val="center"/>
      </w:pPr>
      <w:r>
        <w:rPr>
          <w:noProof/>
        </w:rPr>
        <w:drawing>
          <wp:inline distT="0" distB="0" distL="0" distR="0" wp14:anchorId="0FD2AFF9" wp14:editId="20B58E65">
            <wp:extent cx="4206240" cy="2098626"/>
            <wp:effectExtent l="38100" t="38100" r="41910" b="3556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6240" cy="2098626"/>
                    </a:xfrm>
                    <a:prstGeom prst="rect">
                      <a:avLst/>
                    </a:prstGeom>
                    <a:ln w="28575">
                      <a:solidFill>
                        <a:schemeClr val="bg1">
                          <a:lumMod val="75000"/>
                        </a:schemeClr>
                      </a:solidFill>
                    </a:ln>
                  </pic:spPr>
                </pic:pic>
              </a:graphicData>
            </a:graphic>
          </wp:inline>
        </w:drawing>
      </w:r>
    </w:p>
    <w:p w:rsidR="0096588C" w:rsidRPr="0007135A" w:rsidRDefault="00D634F6" w:rsidP="00A84DFE">
      <w:pPr>
        <w:pStyle w:val="Caption"/>
      </w:pPr>
      <w:bookmarkStart w:id="23" w:name="_Toc512851096"/>
      <w:r>
        <w:t xml:space="preserve">Figure 5 - </w:t>
      </w:r>
      <w:r w:rsidR="00EA38C5">
        <w:fldChar w:fldCharType="begin"/>
      </w:r>
      <w:r w:rsidR="00EA38C5">
        <w:instrText xml:space="preserve"> SEQ Figure_5_- \* ARABIC </w:instrText>
      </w:r>
      <w:r w:rsidR="00EA38C5">
        <w:fldChar w:fldCharType="separate"/>
      </w:r>
      <w:r w:rsidR="005D1CAA">
        <w:rPr>
          <w:noProof/>
        </w:rPr>
        <w:t>2</w:t>
      </w:r>
      <w:r w:rsidR="00EA38C5">
        <w:rPr>
          <w:noProof/>
        </w:rPr>
        <w:fldChar w:fldCharType="end"/>
      </w:r>
      <w:r>
        <w:t xml:space="preserve">.  </w:t>
      </w:r>
      <w:r w:rsidR="000C4257">
        <w:t>Cataloging</w:t>
      </w:r>
      <w:r>
        <w:t xml:space="preserve"> Requests Page</w:t>
      </w:r>
      <w:bookmarkEnd w:id="23"/>
    </w:p>
    <w:p w:rsidR="00233283" w:rsidRPr="0007135A" w:rsidRDefault="00DC0401" w:rsidP="00440B1F">
      <w:pPr>
        <w:pStyle w:val="BodyText"/>
      </w:pPr>
      <w:r w:rsidRPr="0007135A">
        <w:t>The user information section will appear differently</w:t>
      </w:r>
      <w:r w:rsidRPr="0007135A">
        <w:rPr>
          <w:spacing w:val="-5"/>
        </w:rPr>
        <w:t xml:space="preserve"> </w:t>
      </w:r>
      <w:r w:rsidRPr="0007135A">
        <w:t>for</w:t>
      </w:r>
      <w:r w:rsidRPr="0007135A">
        <w:rPr>
          <w:spacing w:val="1"/>
        </w:rPr>
        <w:t xml:space="preserve"> </w:t>
      </w:r>
      <w:r w:rsidRPr="0007135A">
        <w:t>Logistics</w:t>
      </w:r>
      <w:r w:rsidRPr="0007135A">
        <w:rPr>
          <w:spacing w:val="2"/>
        </w:rPr>
        <w:t xml:space="preserve"> </w:t>
      </w:r>
      <w:r w:rsidRPr="0007135A">
        <w:t>Information Service users</w:t>
      </w:r>
      <w:r w:rsidRPr="0007135A">
        <w:rPr>
          <w:spacing w:val="81"/>
        </w:rPr>
        <w:t xml:space="preserve"> </w:t>
      </w:r>
      <w:r w:rsidRPr="0007135A">
        <w:t>(Activity</w:t>
      </w:r>
      <w:r w:rsidRPr="0007135A">
        <w:rPr>
          <w:spacing w:val="-5"/>
        </w:rPr>
        <w:t xml:space="preserve"> </w:t>
      </w:r>
      <w:r w:rsidRPr="0007135A">
        <w:t>Code 98)</w:t>
      </w:r>
      <w:r w:rsidRPr="0007135A">
        <w:rPr>
          <w:spacing w:val="1"/>
        </w:rPr>
        <w:t xml:space="preserve"> </w:t>
      </w:r>
      <w:r w:rsidRPr="0007135A">
        <w:t>as seen below. Non-U.S. users</w:t>
      </w:r>
      <w:r w:rsidRPr="0007135A">
        <w:rPr>
          <w:spacing w:val="2"/>
        </w:rPr>
        <w:t xml:space="preserve"> </w:t>
      </w:r>
      <w:r w:rsidRPr="0007135A">
        <w:t>will see this form</w:t>
      </w:r>
      <w:r w:rsidR="00D634F6">
        <w:t>,</w:t>
      </w:r>
      <w:r w:rsidRPr="0007135A">
        <w:t xml:space="preserve"> but the Submitting</w:t>
      </w:r>
      <w:r w:rsidRPr="0007135A">
        <w:rPr>
          <w:spacing w:val="-3"/>
        </w:rPr>
        <w:t xml:space="preserve"> </w:t>
      </w:r>
      <w:r w:rsidRPr="0007135A">
        <w:t>Activity</w:t>
      </w:r>
      <w:r w:rsidRPr="0007135A">
        <w:rPr>
          <w:spacing w:val="71"/>
        </w:rPr>
        <w:t xml:space="preserve"> </w:t>
      </w:r>
      <w:r w:rsidRPr="0007135A">
        <w:t>Code will be auto-populated and not editable</w:t>
      </w:r>
      <w:r w:rsidR="001E1627">
        <w:t xml:space="preserve"> as shown above</w:t>
      </w:r>
      <w:r w:rsidRPr="0007135A">
        <w:t>.</w:t>
      </w:r>
    </w:p>
    <w:p w:rsidR="00D634F6" w:rsidRDefault="00DB2F07" w:rsidP="001E1627">
      <w:pPr>
        <w:pStyle w:val="BodyText"/>
        <w:spacing w:before="120"/>
        <w:jc w:val="center"/>
      </w:pPr>
      <w:r w:rsidRPr="0007135A">
        <w:rPr>
          <w:noProof/>
        </w:rPr>
        <w:drawing>
          <wp:inline distT="0" distB="0" distL="0" distR="0" wp14:anchorId="70246F3D" wp14:editId="40CC59FE">
            <wp:extent cx="3383280" cy="1198929"/>
            <wp:effectExtent l="38100" t="38100" r="45720" b="393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31630" cy="1216063"/>
                    </a:xfrm>
                    <a:prstGeom prst="rect">
                      <a:avLst/>
                    </a:prstGeom>
                    <a:ln w="28575">
                      <a:solidFill>
                        <a:schemeClr val="bg1">
                          <a:lumMod val="75000"/>
                        </a:schemeClr>
                      </a:solidFill>
                    </a:ln>
                  </pic:spPr>
                </pic:pic>
              </a:graphicData>
            </a:graphic>
          </wp:inline>
        </w:drawing>
      </w:r>
    </w:p>
    <w:p w:rsidR="002D160F" w:rsidRPr="0007135A" w:rsidRDefault="00D634F6" w:rsidP="00A84DFE">
      <w:pPr>
        <w:pStyle w:val="Caption"/>
      </w:pPr>
      <w:bookmarkStart w:id="24" w:name="_Toc512851097"/>
      <w:r>
        <w:t xml:space="preserve">Figure 5 - </w:t>
      </w:r>
      <w:r w:rsidR="00EA38C5">
        <w:fldChar w:fldCharType="begin"/>
      </w:r>
      <w:r w:rsidR="00EA38C5">
        <w:instrText xml:space="preserve"> SEQ Figure_5_- \* ARABIC </w:instrText>
      </w:r>
      <w:r w:rsidR="00EA38C5">
        <w:fldChar w:fldCharType="separate"/>
      </w:r>
      <w:r w:rsidR="005D1CAA">
        <w:rPr>
          <w:noProof/>
        </w:rPr>
        <w:t>3</w:t>
      </w:r>
      <w:r w:rsidR="00EA38C5">
        <w:rPr>
          <w:noProof/>
        </w:rPr>
        <w:fldChar w:fldCharType="end"/>
      </w:r>
      <w:r>
        <w:t>.  User Information Section</w:t>
      </w:r>
      <w:bookmarkEnd w:id="24"/>
    </w:p>
    <w:p w:rsidR="002D160F" w:rsidRPr="0007135A" w:rsidRDefault="00603DFC">
      <w:pPr>
        <w:widowControl/>
        <w:spacing w:after="200" w:line="276" w:lineRule="auto"/>
        <w:rPr>
          <w:rFonts w:eastAsia="Times New Roman" w:cs="Times New Roman"/>
          <w:sz w:val="24"/>
          <w:szCs w:val="24"/>
        </w:rPr>
      </w:pPr>
      <w:r>
        <w:rPr>
          <w:rFonts w:eastAsia="Times New Roman" w:cs="Times New Roman"/>
          <w:sz w:val="24"/>
          <w:szCs w:val="24"/>
        </w:rPr>
        <w:t>The elements of the Cataloging Requests page are described in Table 5-1.</w:t>
      </w:r>
    </w:p>
    <w:tbl>
      <w:tblPr>
        <w:tblW w:w="5000" w:type="pct"/>
        <w:tblBorders>
          <w:top w:val="single" w:sz="8" w:space="0" w:color="000000"/>
          <w:left w:val="single" w:sz="8" w:space="0" w:color="A1A1A1"/>
          <w:bottom w:val="single" w:sz="4" w:space="0" w:color="auto"/>
          <w:right w:val="single" w:sz="4" w:space="0" w:color="auto"/>
          <w:insideH w:val="single" w:sz="12" w:space="0" w:color="A1A1A1"/>
          <w:insideV w:val="single" w:sz="12" w:space="0" w:color="A1A1A1"/>
        </w:tblBorders>
        <w:tblLayout w:type="fixed"/>
        <w:tblCellMar>
          <w:top w:w="58" w:type="dxa"/>
          <w:left w:w="58" w:type="dxa"/>
          <w:bottom w:w="58" w:type="dxa"/>
          <w:right w:w="58" w:type="dxa"/>
        </w:tblCellMar>
        <w:tblLook w:val="01E0" w:firstRow="1" w:lastRow="1" w:firstColumn="1" w:lastColumn="1" w:noHBand="0" w:noVBand="0"/>
      </w:tblPr>
      <w:tblGrid>
        <w:gridCol w:w="2447"/>
        <w:gridCol w:w="6898"/>
      </w:tblGrid>
      <w:tr w:rsidR="00DC0401" w:rsidRPr="0007135A" w:rsidTr="005762CD">
        <w:trPr>
          <w:tblHeader/>
        </w:trPr>
        <w:tc>
          <w:tcPr>
            <w:tcW w:w="1309" w:type="pct"/>
            <w:shd w:val="clear" w:color="auto" w:fill="4F81BD"/>
          </w:tcPr>
          <w:p w:rsidR="00DC0401" w:rsidRPr="0007135A" w:rsidRDefault="00DC0401" w:rsidP="00020E8A">
            <w:pPr>
              <w:pStyle w:val="TableParagraph"/>
              <w:keepNext/>
              <w:jc w:val="center"/>
              <w:rPr>
                <w:rFonts w:eastAsia="Arial" w:cs="Times New Roman"/>
                <w:sz w:val="24"/>
                <w:szCs w:val="24"/>
              </w:rPr>
            </w:pPr>
            <w:r w:rsidRPr="0007135A">
              <w:rPr>
                <w:rFonts w:cs="Times New Roman"/>
                <w:b/>
                <w:spacing w:val="-1"/>
                <w:sz w:val="24"/>
                <w:szCs w:val="24"/>
              </w:rPr>
              <w:t>Element</w:t>
            </w:r>
          </w:p>
        </w:tc>
        <w:tc>
          <w:tcPr>
            <w:tcW w:w="3691" w:type="pct"/>
            <w:shd w:val="clear" w:color="auto" w:fill="4F81BD"/>
          </w:tcPr>
          <w:p w:rsidR="00DC0401" w:rsidRPr="0007135A" w:rsidRDefault="00DC0401" w:rsidP="00020E8A">
            <w:pPr>
              <w:pStyle w:val="TableParagraph"/>
              <w:keepNext/>
              <w:ind w:right="12"/>
              <w:jc w:val="center"/>
              <w:rPr>
                <w:rFonts w:eastAsia="Arial" w:cs="Times New Roman"/>
                <w:sz w:val="24"/>
                <w:szCs w:val="24"/>
              </w:rPr>
            </w:pPr>
            <w:r w:rsidRPr="0007135A">
              <w:rPr>
                <w:rFonts w:cs="Times New Roman"/>
                <w:b/>
                <w:spacing w:val="-1"/>
                <w:sz w:val="24"/>
                <w:szCs w:val="24"/>
              </w:rPr>
              <w:t>Characteristics</w:t>
            </w:r>
          </w:p>
        </w:tc>
      </w:tr>
      <w:tr w:rsidR="00DC0401" w:rsidRPr="0007135A" w:rsidTr="005822B1">
        <w:tc>
          <w:tcPr>
            <w:tcW w:w="1309" w:type="pct"/>
            <w:shd w:val="clear" w:color="auto" w:fill="D3DFEE"/>
          </w:tcPr>
          <w:p w:rsidR="00DC0401" w:rsidRPr="0007135A" w:rsidRDefault="00DC0401" w:rsidP="00020E8A">
            <w:pPr>
              <w:pStyle w:val="TableParagraph"/>
              <w:keepNext/>
              <w:ind w:left="140"/>
              <w:rPr>
                <w:rFonts w:eastAsia="Arial" w:cs="Times New Roman"/>
                <w:sz w:val="24"/>
                <w:szCs w:val="24"/>
              </w:rPr>
            </w:pPr>
            <w:r w:rsidRPr="0007135A">
              <w:rPr>
                <w:rFonts w:cs="Times New Roman"/>
                <w:b/>
                <w:spacing w:val="-1"/>
                <w:sz w:val="24"/>
                <w:szCs w:val="24"/>
              </w:rPr>
              <w:t>Name</w:t>
            </w:r>
          </w:p>
        </w:tc>
        <w:tc>
          <w:tcPr>
            <w:tcW w:w="3691" w:type="pct"/>
            <w:shd w:val="clear" w:color="auto" w:fill="D3DFEE"/>
          </w:tcPr>
          <w:p w:rsidR="00DC0401" w:rsidRPr="0007135A" w:rsidRDefault="00DC0401" w:rsidP="00020E8A">
            <w:pPr>
              <w:pStyle w:val="TableParagraph"/>
              <w:keepNext/>
              <w:ind w:left="142"/>
              <w:rPr>
                <w:rFonts w:eastAsia="Arial" w:cs="Times New Roman"/>
                <w:sz w:val="24"/>
                <w:szCs w:val="24"/>
              </w:rPr>
            </w:pPr>
            <w:r w:rsidRPr="0007135A">
              <w:rPr>
                <w:rFonts w:cs="Times New Roman"/>
                <w:spacing w:val="-1"/>
                <w:sz w:val="24"/>
                <w:szCs w:val="24"/>
              </w:rPr>
              <w:t>Auto</w:t>
            </w:r>
            <w:r w:rsidRPr="0007135A">
              <w:rPr>
                <w:rFonts w:cs="Times New Roman"/>
                <w:spacing w:val="-6"/>
                <w:sz w:val="24"/>
                <w:szCs w:val="24"/>
              </w:rPr>
              <w:t xml:space="preserve"> </w:t>
            </w:r>
            <w:r w:rsidRPr="0007135A">
              <w:rPr>
                <w:rFonts w:cs="Times New Roman"/>
                <w:sz w:val="24"/>
                <w:szCs w:val="24"/>
              </w:rPr>
              <w:t>populated</w:t>
            </w:r>
            <w:r w:rsidRPr="0007135A">
              <w:rPr>
                <w:rFonts w:cs="Times New Roman"/>
                <w:spacing w:val="-8"/>
                <w:sz w:val="24"/>
                <w:szCs w:val="24"/>
              </w:rPr>
              <w:t xml:space="preserve"> </w:t>
            </w:r>
            <w:r w:rsidRPr="0007135A">
              <w:rPr>
                <w:rFonts w:cs="Times New Roman"/>
                <w:sz w:val="24"/>
                <w:szCs w:val="24"/>
              </w:rPr>
              <w:t>from</w:t>
            </w:r>
            <w:r w:rsidRPr="0007135A">
              <w:rPr>
                <w:rFonts w:cs="Times New Roman"/>
                <w:spacing w:val="-3"/>
                <w:sz w:val="24"/>
                <w:szCs w:val="24"/>
              </w:rPr>
              <w:t xml:space="preserve"> </w:t>
            </w:r>
            <w:r w:rsidRPr="0007135A">
              <w:rPr>
                <w:rFonts w:cs="Times New Roman"/>
                <w:spacing w:val="-1"/>
                <w:sz w:val="24"/>
                <w:szCs w:val="24"/>
              </w:rPr>
              <w:t>account</w:t>
            </w:r>
            <w:r w:rsidRPr="0007135A">
              <w:rPr>
                <w:rFonts w:cs="Times New Roman"/>
                <w:spacing w:val="-7"/>
                <w:sz w:val="24"/>
                <w:szCs w:val="24"/>
              </w:rPr>
              <w:t xml:space="preserve"> </w:t>
            </w:r>
            <w:r w:rsidRPr="0007135A">
              <w:rPr>
                <w:rFonts w:cs="Times New Roman"/>
                <w:spacing w:val="-1"/>
                <w:sz w:val="24"/>
                <w:szCs w:val="24"/>
              </w:rPr>
              <w:t>registration</w:t>
            </w:r>
            <w:r w:rsidRPr="0007135A">
              <w:rPr>
                <w:rFonts w:cs="Times New Roman"/>
                <w:spacing w:val="-8"/>
                <w:sz w:val="24"/>
                <w:szCs w:val="24"/>
              </w:rPr>
              <w:t xml:space="preserve"> </w:t>
            </w:r>
            <w:r w:rsidRPr="0007135A">
              <w:rPr>
                <w:rFonts w:cs="Times New Roman"/>
                <w:sz w:val="24"/>
                <w:szCs w:val="24"/>
              </w:rPr>
              <w:t>and</w:t>
            </w:r>
            <w:r w:rsidRPr="0007135A">
              <w:rPr>
                <w:rFonts w:cs="Times New Roman"/>
                <w:spacing w:val="-7"/>
                <w:sz w:val="24"/>
                <w:szCs w:val="24"/>
              </w:rPr>
              <w:t xml:space="preserve"> </w:t>
            </w:r>
            <w:r w:rsidRPr="0007135A">
              <w:rPr>
                <w:rFonts w:cs="Times New Roman"/>
                <w:sz w:val="24"/>
                <w:szCs w:val="24"/>
              </w:rPr>
              <w:t>cannot</w:t>
            </w:r>
            <w:r w:rsidRPr="0007135A">
              <w:rPr>
                <w:rFonts w:cs="Times New Roman"/>
                <w:spacing w:val="-8"/>
                <w:sz w:val="24"/>
                <w:szCs w:val="24"/>
              </w:rPr>
              <w:t xml:space="preserve"> </w:t>
            </w:r>
            <w:r w:rsidRPr="0007135A">
              <w:rPr>
                <w:rFonts w:cs="Times New Roman"/>
                <w:spacing w:val="1"/>
                <w:sz w:val="24"/>
                <w:szCs w:val="24"/>
              </w:rPr>
              <w:t>be</w:t>
            </w:r>
            <w:r w:rsidRPr="0007135A">
              <w:rPr>
                <w:rFonts w:cs="Times New Roman"/>
                <w:spacing w:val="-8"/>
                <w:sz w:val="24"/>
                <w:szCs w:val="24"/>
              </w:rPr>
              <w:t xml:space="preserve"> </w:t>
            </w:r>
            <w:r w:rsidRPr="0007135A">
              <w:rPr>
                <w:rFonts w:cs="Times New Roman"/>
                <w:spacing w:val="-1"/>
                <w:sz w:val="24"/>
                <w:szCs w:val="24"/>
              </w:rPr>
              <w:t>changed</w:t>
            </w:r>
          </w:p>
        </w:tc>
      </w:tr>
      <w:tr w:rsidR="00DC0401" w:rsidRPr="0007135A" w:rsidTr="005822B1">
        <w:tc>
          <w:tcPr>
            <w:tcW w:w="1309" w:type="pct"/>
          </w:tcPr>
          <w:p w:rsidR="00DC0401" w:rsidRPr="0007135A" w:rsidRDefault="00DC0401" w:rsidP="00603DFC">
            <w:pPr>
              <w:pStyle w:val="TableParagraph"/>
              <w:ind w:left="140"/>
              <w:rPr>
                <w:rFonts w:eastAsia="Arial" w:cs="Times New Roman"/>
                <w:sz w:val="24"/>
                <w:szCs w:val="24"/>
              </w:rPr>
            </w:pPr>
            <w:r w:rsidRPr="0007135A">
              <w:rPr>
                <w:rFonts w:cs="Times New Roman"/>
                <w:b/>
                <w:spacing w:val="-1"/>
                <w:sz w:val="24"/>
                <w:szCs w:val="24"/>
              </w:rPr>
              <w:t>Email</w:t>
            </w:r>
            <w:r w:rsidRPr="0007135A">
              <w:rPr>
                <w:rFonts w:cs="Times New Roman"/>
                <w:b/>
                <w:spacing w:val="-8"/>
                <w:sz w:val="24"/>
                <w:szCs w:val="24"/>
              </w:rPr>
              <w:t xml:space="preserve"> </w:t>
            </w:r>
            <w:r w:rsidRPr="0007135A">
              <w:rPr>
                <w:rFonts w:cs="Times New Roman"/>
                <w:b/>
                <w:spacing w:val="-1"/>
                <w:sz w:val="24"/>
                <w:szCs w:val="24"/>
              </w:rPr>
              <w:t>Address</w:t>
            </w:r>
          </w:p>
        </w:tc>
        <w:tc>
          <w:tcPr>
            <w:tcW w:w="3691" w:type="pct"/>
          </w:tcPr>
          <w:p w:rsidR="00DC0401" w:rsidRPr="0007135A" w:rsidRDefault="00DC0401" w:rsidP="00603DFC">
            <w:pPr>
              <w:pStyle w:val="TableParagraph"/>
              <w:ind w:left="142" w:right="312"/>
              <w:rPr>
                <w:rFonts w:eastAsia="Arial" w:cs="Times New Roman"/>
                <w:sz w:val="24"/>
                <w:szCs w:val="24"/>
              </w:rPr>
            </w:pPr>
            <w:r w:rsidRPr="0007135A">
              <w:rPr>
                <w:rFonts w:cs="Times New Roman"/>
                <w:spacing w:val="-1"/>
                <w:sz w:val="24"/>
                <w:szCs w:val="24"/>
              </w:rPr>
              <w:t>Auto</w:t>
            </w:r>
            <w:r w:rsidRPr="0007135A">
              <w:rPr>
                <w:rFonts w:cs="Times New Roman"/>
                <w:spacing w:val="-6"/>
                <w:sz w:val="24"/>
                <w:szCs w:val="24"/>
              </w:rPr>
              <w:t xml:space="preserve"> </w:t>
            </w:r>
            <w:r w:rsidRPr="0007135A">
              <w:rPr>
                <w:rFonts w:cs="Times New Roman"/>
                <w:sz w:val="24"/>
                <w:szCs w:val="24"/>
              </w:rPr>
              <w:t>populated</w:t>
            </w:r>
            <w:r w:rsidRPr="0007135A">
              <w:rPr>
                <w:rFonts w:cs="Times New Roman"/>
                <w:spacing w:val="-7"/>
                <w:sz w:val="24"/>
                <w:szCs w:val="24"/>
              </w:rPr>
              <w:t xml:space="preserve"> </w:t>
            </w:r>
            <w:r w:rsidRPr="0007135A">
              <w:rPr>
                <w:rFonts w:cs="Times New Roman"/>
                <w:sz w:val="24"/>
                <w:szCs w:val="24"/>
              </w:rPr>
              <w:t>from</w:t>
            </w:r>
            <w:r w:rsidRPr="0007135A">
              <w:rPr>
                <w:rFonts w:cs="Times New Roman"/>
                <w:spacing w:val="-2"/>
                <w:sz w:val="24"/>
                <w:szCs w:val="24"/>
              </w:rPr>
              <w:t xml:space="preserve"> </w:t>
            </w:r>
            <w:r w:rsidRPr="0007135A">
              <w:rPr>
                <w:rFonts w:cs="Times New Roman"/>
                <w:spacing w:val="-1"/>
                <w:sz w:val="24"/>
                <w:szCs w:val="24"/>
              </w:rPr>
              <w:t>account</w:t>
            </w:r>
            <w:r w:rsidRPr="0007135A">
              <w:rPr>
                <w:rFonts w:cs="Times New Roman"/>
                <w:spacing w:val="-7"/>
                <w:sz w:val="24"/>
                <w:szCs w:val="24"/>
              </w:rPr>
              <w:t xml:space="preserve"> </w:t>
            </w:r>
            <w:r w:rsidRPr="0007135A">
              <w:rPr>
                <w:rFonts w:cs="Times New Roman"/>
                <w:spacing w:val="-1"/>
                <w:sz w:val="24"/>
                <w:szCs w:val="24"/>
              </w:rPr>
              <w:t>registration</w:t>
            </w:r>
            <w:r w:rsidRPr="0007135A">
              <w:rPr>
                <w:rFonts w:cs="Times New Roman"/>
                <w:spacing w:val="-7"/>
                <w:sz w:val="24"/>
                <w:szCs w:val="24"/>
              </w:rPr>
              <w:t xml:space="preserve"> </w:t>
            </w:r>
            <w:r w:rsidRPr="0007135A">
              <w:rPr>
                <w:rFonts w:cs="Times New Roman"/>
                <w:sz w:val="24"/>
                <w:szCs w:val="24"/>
              </w:rPr>
              <w:t>and</w:t>
            </w:r>
            <w:r w:rsidRPr="0007135A">
              <w:rPr>
                <w:rFonts w:cs="Times New Roman"/>
                <w:spacing w:val="-7"/>
                <w:sz w:val="24"/>
                <w:szCs w:val="24"/>
              </w:rPr>
              <w:t xml:space="preserve"> </w:t>
            </w:r>
            <w:r w:rsidRPr="0007135A">
              <w:rPr>
                <w:rFonts w:cs="Times New Roman"/>
                <w:sz w:val="24"/>
                <w:szCs w:val="24"/>
              </w:rPr>
              <w:t>cannot</w:t>
            </w:r>
            <w:r w:rsidRPr="0007135A">
              <w:rPr>
                <w:rFonts w:cs="Times New Roman"/>
                <w:spacing w:val="-7"/>
                <w:sz w:val="24"/>
                <w:szCs w:val="24"/>
              </w:rPr>
              <w:t xml:space="preserve"> </w:t>
            </w:r>
            <w:r w:rsidRPr="0007135A">
              <w:rPr>
                <w:rFonts w:cs="Times New Roman"/>
                <w:spacing w:val="1"/>
                <w:sz w:val="24"/>
                <w:szCs w:val="24"/>
              </w:rPr>
              <w:t>be</w:t>
            </w:r>
            <w:r w:rsidRPr="0007135A">
              <w:rPr>
                <w:rFonts w:cs="Times New Roman"/>
                <w:spacing w:val="-7"/>
                <w:sz w:val="24"/>
                <w:szCs w:val="24"/>
              </w:rPr>
              <w:t xml:space="preserve"> </w:t>
            </w:r>
            <w:r w:rsidRPr="0007135A">
              <w:rPr>
                <w:rFonts w:cs="Times New Roman"/>
                <w:spacing w:val="-1"/>
                <w:sz w:val="24"/>
                <w:szCs w:val="24"/>
              </w:rPr>
              <w:t>changed.</w:t>
            </w:r>
            <w:r w:rsidRPr="0007135A">
              <w:rPr>
                <w:rFonts w:cs="Times New Roman"/>
                <w:spacing w:val="-5"/>
                <w:sz w:val="24"/>
                <w:szCs w:val="24"/>
              </w:rPr>
              <w:t xml:space="preserve"> </w:t>
            </w:r>
            <w:r w:rsidRPr="0007135A">
              <w:rPr>
                <w:rFonts w:cs="Times New Roman"/>
                <w:sz w:val="24"/>
                <w:szCs w:val="24"/>
              </w:rPr>
              <w:t>This</w:t>
            </w:r>
            <w:r w:rsidRPr="0007135A">
              <w:rPr>
                <w:rFonts w:cs="Times New Roman"/>
                <w:spacing w:val="-7"/>
                <w:sz w:val="24"/>
                <w:szCs w:val="24"/>
              </w:rPr>
              <w:t xml:space="preserve"> </w:t>
            </w:r>
            <w:r w:rsidRPr="0007135A">
              <w:rPr>
                <w:rFonts w:cs="Times New Roman"/>
                <w:spacing w:val="-1"/>
                <w:sz w:val="24"/>
                <w:szCs w:val="24"/>
              </w:rPr>
              <w:t>field</w:t>
            </w:r>
            <w:r w:rsidRPr="0007135A">
              <w:rPr>
                <w:rFonts w:cs="Times New Roman"/>
                <w:spacing w:val="60"/>
                <w:w w:val="99"/>
                <w:sz w:val="24"/>
                <w:szCs w:val="24"/>
              </w:rPr>
              <w:t xml:space="preserve"> </w:t>
            </w:r>
            <w:r w:rsidRPr="0007135A">
              <w:rPr>
                <w:rFonts w:cs="Times New Roman"/>
                <w:spacing w:val="-1"/>
                <w:sz w:val="24"/>
                <w:szCs w:val="24"/>
              </w:rPr>
              <w:t>is</w:t>
            </w:r>
            <w:r w:rsidRPr="0007135A">
              <w:rPr>
                <w:rFonts w:cs="Times New Roman"/>
                <w:spacing w:val="-6"/>
                <w:sz w:val="24"/>
                <w:szCs w:val="24"/>
              </w:rPr>
              <w:t xml:space="preserve"> </w:t>
            </w:r>
            <w:r w:rsidRPr="0007135A">
              <w:rPr>
                <w:rFonts w:cs="Times New Roman"/>
                <w:sz w:val="24"/>
                <w:szCs w:val="24"/>
              </w:rPr>
              <w:t>manually</w:t>
            </w:r>
            <w:r w:rsidRPr="0007135A">
              <w:rPr>
                <w:rFonts w:cs="Times New Roman"/>
                <w:spacing w:val="-9"/>
                <w:sz w:val="24"/>
                <w:szCs w:val="24"/>
              </w:rPr>
              <w:t xml:space="preserve"> </w:t>
            </w:r>
            <w:r w:rsidRPr="0007135A">
              <w:rPr>
                <w:rFonts w:cs="Times New Roman"/>
                <w:sz w:val="24"/>
                <w:szCs w:val="24"/>
              </w:rPr>
              <w:t>entered</w:t>
            </w:r>
            <w:r w:rsidRPr="0007135A">
              <w:rPr>
                <w:rFonts w:cs="Times New Roman"/>
                <w:spacing w:val="-6"/>
                <w:sz w:val="24"/>
                <w:szCs w:val="24"/>
              </w:rPr>
              <w:t xml:space="preserve"> </w:t>
            </w:r>
            <w:r w:rsidRPr="0007135A">
              <w:rPr>
                <w:rFonts w:cs="Times New Roman"/>
                <w:spacing w:val="2"/>
                <w:sz w:val="24"/>
                <w:szCs w:val="24"/>
              </w:rPr>
              <w:t>by</w:t>
            </w:r>
            <w:r w:rsidRPr="0007135A">
              <w:rPr>
                <w:rFonts w:cs="Times New Roman"/>
                <w:spacing w:val="-7"/>
                <w:sz w:val="24"/>
                <w:szCs w:val="24"/>
              </w:rPr>
              <w:t xml:space="preserve"> </w:t>
            </w:r>
            <w:r w:rsidRPr="0007135A">
              <w:rPr>
                <w:rFonts w:cs="Times New Roman"/>
                <w:sz w:val="24"/>
                <w:szCs w:val="24"/>
              </w:rPr>
              <w:t>Activity</w:t>
            </w:r>
            <w:r w:rsidRPr="0007135A">
              <w:rPr>
                <w:rFonts w:cs="Times New Roman"/>
                <w:spacing w:val="-10"/>
                <w:sz w:val="24"/>
                <w:szCs w:val="24"/>
              </w:rPr>
              <w:t xml:space="preserve"> </w:t>
            </w:r>
            <w:r w:rsidRPr="0007135A">
              <w:rPr>
                <w:rFonts w:cs="Times New Roman"/>
                <w:sz w:val="24"/>
                <w:szCs w:val="24"/>
              </w:rPr>
              <w:t>Code</w:t>
            </w:r>
            <w:r w:rsidRPr="0007135A">
              <w:rPr>
                <w:rFonts w:cs="Times New Roman"/>
                <w:spacing w:val="-4"/>
                <w:sz w:val="24"/>
                <w:szCs w:val="24"/>
              </w:rPr>
              <w:t xml:space="preserve"> </w:t>
            </w:r>
            <w:r w:rsidRPr="0007135A">
              <w:rPr>
                <w:rFonts w:cs="Times New Roman"/>
                <w:spacing w:val="-1"/>
                <w:sz w:val="24"/>
                <w:szCs w:val="24"/>
              </w:rPr>
              <w:t>98</w:t>
            </w:r>
            <w:r w:rsidRPr="0007135A">
              <w:rPr>
                <w:rFonts w:cs="Times New Roman"/>
                <w:spacing w:val="-4"/>
                <w:sz w:val="24"/>
                <w:szCs w:val="24"/>
              </w:rPr>
              <w:t xml:space="preserve"> </w:t>
            </w:r>
            <w:r w:rsidRPr="0007135A">
              <w:rPr>
                <w:rFonts w:cs="Times New Roman"/>
                <w:spacing w:val="-1"/>
                <w:sz w:val="24"/>
                <w:szCs w:val="24"/>
              </w:rPr>
              <w:t>users</w:t>
            </w:r>
            <w:r w:rsidRPr="0007135A">
              <w:rPr>
                <w:rFonts w:cs="Times New Roman"/>
                <w:spacing w:val="-3"/>
                <w:sz w:val="24"/>
                <w:szCs w:val="24"/>
              </w:rPr>
              <w:t xml:space="preserve"> </w:t>
            </w:r>
            <w:r w:rsidRPr="0007135A">
              <w:rPr>
                <w:rFonts w:cs="Times New Roman"/>
                <w:spacing w:val="-1"/>
                <w:sz w:val="24"/>
                <w:szCs w:val="24"/>
              </w:rPr>
              <w:t>when</w:t>
            </w:r>
            <w:r w:rsidRPr="0007135A">
              <w:rPr>
                <w:rFonts w:cs="Times New Roman"/>
                <w:spacing w:val="-6"/>
                <w:sz w:val="24"/>
                <w:szCs w:val="24"/>
              </w:rPr>
              <w:t xml:space="preserve"> </w:t>
            </w:r>
            <w:r w:rsidRPr="0007135A">
              <w:rPr>
                <w:rFonts w:cs="Times New Roman"/>
                <w:sz w:val="24"/>
                <w:szCs w:val="24"/>
              </w:rPr>
              <w:t>a</w:t>
            </w:r>
            <w:r w:rsidRPr="0007135A">
              <w:rPr>
                <w:rFonts w:cs="Times New Roman"/>
                <w:spacing w:val="-4"/>
                <w:sz w:val="24"/>
                <w:szCs w:val="24"/>
              </w:rPr>
              <w:t xml:space="preserve"> </w:t>
            </w:r>
            <w:r w:rsidRPr="0007135A">
              <w:rPr>
                <w:rFonts w:cs="Times New Roman"/>
                <w:sz w:val="24"/>
                <w:szCs w:val="24"/>
              </w:rPr>
              <w:t>customer</w:t>
            </w:r>
            <w:r w:rsidRPr="0007135A">
              <w:rPr>
                <w:rFonts w:cs="Times New Roman"/>
                <w:spacing w:val="-5"/>
                <w:sz w:val="24"/>
                <w:szCs w:val="24"/>
              </w:rPr>
              <w:t xml:space="preserve"> </w:t>
            </w:r>
            <w:r w:rsidRPr="0007135A">
              <w:rPr>
                <w:rFonts w:cs="Times New Roman"/>
                <w:spacing w:val="-1"/>
                <w:sz w:val="24"/>
                <w:szCs w:val="24"/>
              </w:rPr>
              <w:t>email</w:t>
            </w:r>
            <w:r w:rsidRPr="0007135A">
              <w:rPr>
                <w:rFonts w:cs="Times New Roman"/>
                <w:spacing w:val="32"/>
                <w:w w:val="99"/>
                <w:sz w:val="24"/>
                <w:szCs w:val="24"/>
              </w:rPr>
              <w:t xml:space="preserve"> </w:t>
            </w:r>
            <w:r w:rsidRPr="0007135A">
              <w:rPr>
                <w:rFonts w:cs="Times New Roman"/>
                <w:spacing w:val="-1"/>
                <w:sz w:val="24"/>
                <w:szCs w:val="24"/>
              </w:rPr>
              <w:t>notification</w:t>
            </w:r>
            <w:r w:rsidRPr="0007135A">
              <w:rPr>
                <w:rFonts w:cs="Times New Roman"/>
                <w:spacing w:val="-9"/>
                <w:sz w:val="24"/>
                <w:szCs w:val="24"/>
              </w:rPr>
              <w:t xml:space="preserve"> </w:t>
            </w:r>
            <w:r w:rsidRPr="0007135A">
              <w:rPr>
                <w:rFonts w:cs="Times New Roman"/>
                <w:spacing w:val="-1"/>
                <w:sz w:val="24"/>
                <w:szCs w:val="24"/>
              </w:rPr>
              <w:t>is</w:t>
            </w:r>
            <w:r w:rsidRPr="0007135A">
              <w:rPr>
                <w:rFonts w:cs="Times New Roman"/>
                <w:spacing w:val="-9"/>
                <w:sz w:val="24"/>
                <w:szCs w:val="24"/>
              </w:rPr>
              <w:t xml:space="preserve"> </w:t>
            </w:r>
            <w:r w:rsidRPr="0007135A">
              <w:rPr>
                <w:rFonts w:cs="Times New Roman"/>
                <w:sz w:val="24"/>
                <w:szCs w:val="24"/>
              </w:rPr>
              <w:t>required.</w:t>
            </w:r>
          </w:p>
        </w:tc>
      </w:tr>
      <w:tr w:rsidR="00DC0401" w:rsidRPr="0007135A" w:rsidTr="005822B1">
        <w:tc>
          <w:tcPr>
            <w:tcW w:w="1309" w:type="pct"/>
            <w:shd w:val="clear" w:color="auto" w:fill="D3DFEE"/>
          </w:tcPr>
          <w:p w:rsidR="00DC0401" w:rsidRPr="0007135A" w:rsidRDefault="00DC0401" w:rsidP="00603DFC">
            <w:pPr>
              <w:pStyle w:val="TableParagraph"/>
              <w:ind w:left="140"/>
              <w:rPr>
                <w:rFonts w:eastAsia="Arial" w:cs="Times New Roman"/>
                <w:sz w:val="24"/>
                <w:szCs w:val="24"/>
              </w:rPr>
            </w:pPr>
            <w:r w:rsidRPr="0007135A">
              <w:rPr>
                <w:rFonts w:cs="Times New Roman"/>
                <w:b/>
                <w:spacing w:val="-1"/>
                <w:sz w:val="24"/>
                <w:szCs w:val="24"/>
              </w:rPr>
              <w:t>Phone/DSN/Comm</w:t>
            </w:r>
          </w:p>
        </w:tc>
        <w:tc>
          <w:tcPr>
            <w:tcW w:w="3691" w:type="pct"/>
            <w:shd w:val="clear" w:color="auto" w:fill="D3DFEE"/>
          </w:tcPr>
          <w:p w:rsidR="00DC0401" w:rsidRPr="0007135A" w:rsidRDefault="00DC0401" w:rsidP="00603DFC">
            <w:pPr>
              <w:pStyle w:val="TableParagraph"/>
              <w:ind w:left="142"/>
              <w:rPr>
                <w:rFonts w:eastAsia="Arial" w:cs="Times New Roman"/>
                <w:sz w:val="24"/>
                <w:szCs w:val="24"/>
              </w:rPr>
            </w:pPr>
            <w:r w:rsidRPr="0007135A">
              <w:rPr>
                <w:rFonts w:cs="Times New Roman"/>
                <w:spacing w:val="-1"/>
                <w:sz w:val="24"/>
                <w:szCs w:val="24"/>
              </w:rPr>
              <w:t>Auto</w:t>
            </w:r>
            <w:r w:rsidRPr="0007135A">
              <w:rPr>
                <w:rFonts w:cs="Times New Roman"/>
                <w:spacing w:val="-6"/>
                <w:sz w:val="24"/>
                <w:szCs w:val="24"/>
              </w:rPr>
              <w:t xml:space="preserve"> </w:t>
            </w:r>
            <w:r w:rsidRPr="0007135A">
              <w:rPr>
                <w:rFonts w:cs="Times New Roman"/>
                <w:sz w:val="24"/>
                <w:szCs w:val="24"/>
              </w:rPr>
              <w:t>populated</w:t>
            </w:r>
            <w:r w:rsidRPr="0007135A">
              <w:rPr>
                <w:rFonts w:cs="Times New Roman"/>
                <w:spacing w:val="-8"/>
                <w:sz w:val="24"/>
                <w:szCs w:val="24"/>
              </w:rPr>
              <w:t xml:space="preserve"> </w:t>
            </w:r>
            <w:r w:rsidRPr="0007135A">
              <w:rPr>
                <w:rFonts w:cs="Times New Roman"/>
                <w:sz w:val="24"/>
                <w:szCs w:val="24"/>
              </w:rPr>
              <w:t>from</w:t>
            </w:r>
            <w:r w:rsidRPr="0007135A">
              <w:rPr>
                <w:rFonts w:cs="Times New Roman"/>
                <w:spacing w:val="-3"/>
                <w:sz w:val="24"/>
                <w:szCs w:val="24"/>
              </w:rPr>
              <w:t xml:space="preserve"> </w:t>
            </w:r>
            <w:r w:rsidRPr="0007135A">
              <w:rPr>
                <w:rFonts w:cs="Times New Roman"/>
                <w:spacing w:val="-1"/>
                <w:sz w:val="24"/>
                <w:szCs w:val="24"/>
              </w:rPr>
              <w:t>account</w:t>
            </w:r>
            <w:r w:rsidRPr="0007135A">
              <w:rPr>
                <w:rFonts w:cs="Times New Roman"/>
                <w:spacing w:val="-7"/>
                <w:sz w:val="24"/>
                <w:szCs w:val="24"/>
              </w:rPr>
              <w:t xml:space="preserve"> </w:t>
            </w:r>
            <w:r w:rsidRPr="0007135A">
              <w:rPr>
                <w:rFonts w:cs="Times New Roman"/>
                <w:spacing w:val="-1"/>
                <w:sz w:val="24"/>
                <w:szCs w:val="24"/>
              </w:rPr>
              <w:t>registration</w:t>
            </w:r>
            <w:r w:rsidRPr="0007135A">
              <w:rPr>
                <w:rFonts w:cs="Times New Roman"/>
                <w:spacing w:val="-8"/>
                <w:sz w:val="24"/>
                <w:szCs w:val="24"/>
              </w:rPr>
              <w:t xml:space="preserve"> </w:t>
            </w:r>
            <w:r w:rsidRPr="0007135A">
              <w:rPr>
                <w:rFonts w:cs="Times New Roman"/>
                <w:sz w:val="24"/>
                <w:szCs w:val="24"/>
              </w:rPr>
              <w:t>and</w:t>
            </w:r>
            <w:r w:rsidRPr="0007135A">
              <w:rPr>
                <w:rFonts w:cs="Times New Roman"/>
                <w:spacing w:val="-7"/>
                <w:sz w:val="24"/>
                <w:szCs w:val="24"/>
              </w:rPr>
              <w:t xml:space="preserve"> </w:t>
            </w:r>
            <w:r w:rsidRPr="0007135A">
              <w:rPr>
                <w:rFonts w:cs="Times New Roman"/>
                <w:sz w:val="24"/>
                <w:szCs w:val="24"/>
              </w:rPr>
              <w:t>cannot</w:t>
            </w:r>
            <w:r w:rsidRPr="0007135A">
              <w:rPr>
                <w:rFonts w:cs="Times New Roman"/>
                <w:spacing w:val="-8"/>
                <w:sz w:val="24"/>
                <w:szCs w:val="24"/>
              </w:rPr>
              <w:t xml:space="preserve"> </w:t>
            </w:r>
            <w:r w:rsidRPr="0007135A">
              <w:rPr>
                <w:rFonts w:cs="Times New Roman"/>
                <w:spacing w:val="1"/>
                <w:sz w:val="24"/>
                <w:szCs w:val="24"/>
              </w:rPr>
              <w:t>be</w:t>
            </w:r>
            <w:r w:rsidRPr="0007135A">
              <w:rPr>
                <w:rFonts w:cs="Times New Roman"/>
                <w:spacing w:val="-8"/>
                <w:sz w:val="24"/>
                <w:szCs w:val="24"/>
              </w:rPr>
              <w:t xml:space="preserve"> </w:t>
            </w:r>
            <w:r w:rsidRPr="0007135A">
              <w:rPr>
                <w:rFonts w:cs="Times New Roman"/>
                <w:spacing w:val="-1"/>
                <w:sz w:val="24"/>
                <w:szCs w:val="24"/>
              </w:rPr>
              <w:t>changed</w:t>
            </w:r>
          </w:p>
        </w:tc>
      </w:tr>
      <w:tr w:rsidR="00DC0401" w:rsidRPr="0007135A" w:rsidTr="005822B1">
        <w:tc>
          <w:tcPr>
            <w:tcW w:w="1309" w:type="pct"/>
          </w:tcPr>
          <w:p w:rsidR="00DC0401" w:rsidRPr="0007135A" w:rsidRDefault="00DC0401" w:rsidP="00603DFC">
            <w:pPr>
              <w:pStyle w:val="TableParagraph"/>
              <w:ind w:left="140"/>
              <w:rPr>
                <w:rFonts w:eastAsia="Arial" w:cs="Times New Roman"/>
                <w:sz w:val="24"/>
                <w:szCs w:val="24"/>
              </w:rPr>
            </w:pPr>
            <w:r w:rsidRPr="0007135A">
              <w:rPr>
                <w:rFonts w:cs="Times New Roman"/>
                <w:b/>
                <w:spacing w:val="-1"/>
                <w:sz w:val="24"/>
                <w:szCs w:val="24"/>
              </w:rPr>
              <w:t>Activity</w:t>
            </w:r>
            <w:r w:rsidRPr="0007135A">
              <w:rPr>
                <w:rFonts w:cs="Times New Roman"/>
                <w:b/>
                <w:spacing w:val="-17"/>
                <w:sz w:val="24"/>
                <w:szCs w:val="24"/>
              </w:rPr>
              <w:t xml:space="preserve"> </w:t>
            </w:r>
            <w:r w:rsidRPr="0007135A">
              <w:rPr>
                <w:rFonts w:cs="Times New Roman"/>
                <w:b/>
                <w:sz w:val="24"/>
                <w:szCs w:val="24"/>
              </w:rPr>
              <w:t>Code</w:t>
            </w:r>
          </w:p>
        </w:tc>
        <w:tc>
          <w:tcPr>
            <w:tcW w:w="3691" w:type="pct"/>
          </w:tcPr>
          <w:p w:rsidR="00DC0401" w:rsidRPr="0007135A" w:rsidRDefault="00DC0401" w:rsidP="00603DFC">
            <w:pPr>
              <w:pStyle w:val="TableParagraph"/>
              <w:ind w:left="142"/>
              <w:rPr>
                <w:rFonts w:eastAsia="Arial" w:cs="Times New Roman"/>
                <w:sz w:val="24"/>
                <w:szCs w:val="24"/>
              </w:rPr>
            </w:pPr>
            <w:r w:rsidRPr="0007135A">
              <w:rPr>
                <w:rFonts w:cs="Times New Roman"/>
                <w:spacing w:val="-1"/>
                <w:sz w:val="24"/>
                <w:szCs w:val="24"/>
              </w:rPr>
              <w:t>Auto</w:t>
            </w:r>
            <w:r w:rsidRPr="0007135A">
              <w:rPr>
                <w:rFonts w:cs="Times New Roman"/>
                <w:spacing w:val="-6"/>
                <w:sz w:val="24"/>
                <w:szCs w:val="24"/>
              </w:rPr>
              <w:t xml:space="preserve"> </w:t>
            </w:r>
            <w:r w:rsidRPr="0007135A">
              <w:rPr>
                <w:rFonts w:cs="Times New Roman"/>
                <w:sz w:val="24"/>
                <w:szCs w:val="24"/>
              </w:rPr>
              <w:t>populated</w:t>
            </w:r>
            <w:r w:rsidRPr="0007135A">
              <w:rPr>
                <w:rFonts w:cs="Times New Roman"/>
                <w:spacing w:val="-8"/>
                <w:sz w:val="24"/>
                <w:szCs w:val="24"/>
              </w:rPr>
              <w:t xml:space="preserve"> </w:t>
            </w:r>
            <w:r w:rsidRPr="0007135A">
              <w:rPr>
                <w:rFonts w:cs="Times New Roman"/>
                <w:sz w:val="24"/>
                <w:szCs w:val="24"/>
              </w:rPr>
              <w:t>from</w:t>
            </w:r>
            <w:r w:rsidRPr="0007135A">
              <w:rPr>
                <w:rFonts w:cs="Times New Roman"/>
                <w:spacing w:val="-3"/>
                <w:sz w:val="24"/>
                <w:szCs w:val="24"/>
              </w:rPr>
              <w:t xml:space="preserve"> </w:t>
            </w:r>
            <w:r w:rsidRPr="0007135A">
              <w:rPr>
                <w:rFonts w:cs="Times New Roman"/>
                <w:spacing w:val="-1"/>
                <w:sz w:val="24"/>
                <w:szCs w:val="24"/>
              </w:rPr>
              <w:t>account</w:t>
            </w:r>
            <w:r w:rsidRPr="0007135A">
              <w:rPr>
                <w:rFonts w:cs="Times New Roman"/>
                <w:spacing w:val="-7"/>
                <w:sz w:val="24"/>
                <w:szCs w:val="24"/>
              </w:rPr>
              <w:t xml:space="preserve"> </w:t>
            </w:r>
            <w:r w:rsidRPr="0007135A">
              <w:rPr>
                <w:rFonts w:cs="Times New Roman"/>
                <w:spacing w:val="-1"/>
                <w:sz w:val="24"/>
                <w:szCs w:val="24"/>
              </w:rPr>
              <w:t>registration</w:t>
            </w:r>
            <w:r w:rsidRPr="0007135A">
              <w:rPr>
                <w:rFonts w:cs="Times New Roman"/>
                <w:spacing w:val="-8"/>
                <w:sz w:val="24"/>
                <w:szCs w:val="24"/>
              </w:rPr>
              <w:t xml:space="preserve"> </w:t>
            </w:r>
            <w:r w:rsidRPr="0007135A">
              <w:rPr>
                <w:rFonts w:cs="Times New Roman"/>
                <w:sz w:val="24"/>
                <w:szCs w:val="24"/>
              </w:rPr>
              <w:t>and</w:t>
            </w:r>
            <w:r w:rsidRPr="0007135A">
              <w:rPr>
                <w:rFonts w:cs="Times New Roman"/>
                <w:spacing w:val="-7"/>
                <w:sz w:val="24"/>
                <w:szCs w:val="24"/>
              </w:rPr>
              <w:t xml:space="preserve"> </w:t>
            </w:r>
            <w:r w:rsidRPr="0007135A">
              <w:rPr>
                <w:rFonts w:cs="Times New Roman"/>
                <w:sz w:val="24"/>
                <w:szCs w:val="24"/>
              </w:rPr>
              <w:t>cannot</w:t>
            </w:r>
            <w:r w:rsidRPr="0007135A">
              <w:rPr>
                <w:rFonts w:cs="Times New Roman"/>
                <w:spacing w:val="-8"/>
                <w:sz w:val="24"/>
                <w:szCs w:val="24"/>
              </w:rPr>
              <w:t xml:space="preserve"> </w:t>
            </w:r>
            <w:r w:rsidRPr="0007135A">
              <w:rPr>
                <w:rFonts w:cs="Times New Roman"/>
                <w:spacing w:val="1"/>
                <w:sz w:val="24"/>
                <w:szCs w:val="24"/>
              </w:rPr>
              <w:t>be</w:t>
            </w:r>
            <w:r w:rsidRPr="0007135A">
              <w:rPr>
                <w:rFonts w:cs="Times New Roman"/>
                <w:spacing w:val="-8"/>
                <w:sz w:val="24"/>
                <w:szCs w:val="24"/>
              </w:rPr>
              <w:t xml:space="preserve"> </w:t>
            </w:r>
            <w:r w:rsidRPr="0007135A">
              <w:rPr>
                <w:rFonts w:cs="Times New Roman"/>
                <w:spacing w:val="-1"/>
                <w:sz w:val="24"/>
                <w:szCs w:val="24"/>
              </w:rPr>
              <w:t>changed</w:t>
            </w:r>
          </w:p>
        </w:tc>
      </w:tr>
      <w:tr w:rsidR="00DC0401" w:rsidRPr="0007135A" w:rsidTr="005822B1">
        <w:tc>
          <w:tcPr>
            <w:tcW w:w="1309" w:type="pct"/>
            <w:shd w:val="clear" w:color="auto" w:fill="D3DFEE"/>
          </w:tcPr>
          <w:p w:rsidR="00DC0401" w:rsidRPr="0007135A" w:rsidRDefault="00DC0401" w:rsidP="00603DFC">
            <w:pPr>
              <w:pStyle w:val="TableParagraph"/>
              <w:ind w:left="140" w:right="517"/>
              <w:rPr>
                <w:rFonts w:eastAsia="Arial" w:cs="Times New Roman"/>
                <w:sz w:val="24"/>
                <w:szCs w:val="24"/>
              </w:rPr>
            </w:pPr>
            <w:r w:rsidRPr="0007135A">
              <w:rPr>
                <w:rFonts w:cs="Times New Roman"/>
                <w:b/>
                <w:spacing w:val="-1"/>
                <w:sz w:val="24"/>
                <w:szCs w:val="24"/>
              </w:rPr>
              <w:t>Originating</w:t>
            </w:r>
            <w:r w:rsidRPr="0007135A">
              <w:rPr>
                <w:rFonts w:cs="Times New Roman"/>
                <w:b/>
                <w:spacing w:val="-13"/>
                <w:sz w:val="24"/>
                <w:szCs w:val="24"/>
              </w:rPr>
              <w:t xml:space="preserve"> </w:t>
            </w:r>
            <w:r w:rsidRPr="0007135A">
              <w:rPr>
                <w:rFonts w:cs="Times New Roman"/>
                <w:b/>
                <w:spacing w:val="-1"/>
                <w:sz w:val="24"/>
                <w:szCs w:val="24"/>
              </w:rPr>
              <w:t>Activity</w:t>
            </w:r>
            <w:r w:rsidRPr="0007135A">
              <w:rPr>
                <w:rFonts w:cs="Times New Roman"/>
                <w:b/>
                <w:spacing w:val="24"/>
                <w:w w:val="99"/>
                <w:sz w:val="24"/>
                <w:szCs w:val="24"/>
              </w:rPr>
              <w:t xml:space="preserve"> </w:t>
            </w:r>
            <w:r w:rsidRPr="0007135A">
              <w:rPr>
                <w:rFonts w:cs="Times New Roman"/>
                <w:b/>
                <w:sz w:val="24"/>
                <w:szCs w:val="24"/>
              </w:rPr>
              <w:t>Code</w:t>
            </w:r>
            <w:r w:rsidRPr="0007135A">
              <w:rPr>
                <w:rFonts w:cs="Times New Roman"/>
                <w:b/>
                <w:spacing w:val="-12"/>
                <w:sz w:val="24"/>
                <w:szCs w:val="24"/>
              </w:rPr>
              <w:t xml:space="preserve"> </w:t>
            </w:r>
            <w:r w:rsidRPr="0007135A">
              <w:rPr>
                <w:rFonts w:cs="Times New Roman"/>
                <w:b/>
                <w:spacing w:val="-1"/>
                <w:sz w:val="24"/>
                <w:szCs w:val="24"/>
              </w:rPr>
              <w:t>(OAC)</w:t>
            </w:r>
          </w:p>
        </w:tc>
        <w:tc>
          <w:tcPr>
            <w:tcW w:w="3691" w:type="pct"/>
            <w:shd w:val="clear" w:color="auto" w:fill="D3DFEE"/>
          </w:tcPr>
          <w:p w:rsidR="00DC0401" w:rsidRPr="0007135A" w:rsidRDefault="00DC0401" w:rsidP="00603DFC">
            <w:pPr>
              <w:pStyle w:val="TableParagraph"/>
              <w:ind w:left="142" w:right="251"/>
              <w:rPr>
                <w:rFonts w:eastAsia="Arial" w:cs="Times New Roman"/>
                <w:sz w:val="24"/>
                <w:szCs w:val="24"/>
              </w:rPr>
            </w:pPr>
            <w:r w:rsidRPr="0007135A">
              <w:rPr>
                <w:rFonts w:cs="Times New Roman"/>
                <w:spacing w:val="-1"/>
                <w:sz w:val="24"/>
                <w:szCs w:val="24"/>
              </w:rPr>
              <w:t>Max</w:t>
            </w:r>
            <w:r w:rsidRPr="0007135A">
              <w:rPr>
                <w:rFonts w:cs="Times New Roman"/>
                <w:spacing w:val="-6"/>
                <w:sz w:val="24"/>
                <w:szCs w:val="24"/>
              </w:rPr>
              <w:t xml:space="preserve"> </w:t>
            </w:r>
            <w:r w:rsidRPr="0007135A">
              <w:rPr>
                <w:rFonts w:cs="Times New Roman"/>
                <w:spacing w:val="-1"/>
                <w:sz w:val="24"/>
                <w:szCs w:val="24"/>
              </w:rPr>
              <w:t>length</w:t>
            </w:r>
            <w:r w:rsidRPr="0007135A">
              <w:rPr>
                <w:rFonts w:cs="Times New Roman"/>
                <w:spacing w:val="-6"/>
                <w:sz w:val="24"/>
                <w:szCs w:val="24"/>
              </w:rPr>
              <w:t xml:space="preserve"> </w:t>
            </w:r>
            <w:r w:rsidRPr="0007135A">
              <w:rPr>
                <w:rFonts w:cs="Times New Roman"/>
                <w:sz w:val="24"/>
                <w:szCs w:val="24"/>
              </w:rPr>
              <w:t>2</w:t>
            </w:r>
            <w:r w:rsidRPr="0007135A">
              <w:rPr>
                <w:rFonts w:cs="Times New Roman"/>
                <w:spacing w:val="-4"/>
                <w:sz w:val="24"/>
                <w:szCs w:val="24"/>
              </w:rPr>
              <w:t xml:space="preserve"> </w:t>
            </w:r>
            <w:r w:rsidRPr="0007135A">
              <w:rPr>
                <w:rFonts w:cs="Times New Roman"/>
                <w:spacing w:val="-1"/>
                <w:sz w:val="24"/>
                <w:szCs w:val="24"/>
              </w:rPr>
              <w:t>and</w:t>
            </w:r>
            <w:r w:rsidRPr="0007135A">
              <w:rPr>
                <w:rFonts w:cs="Times New Roman"/>
                <w:spacing w:val="-3"/>
                <w:sz w:val="24"/>
                <w:szCs w:val="24"/>
              </w:rPr>
              <w:t xml:space="preserve"> </w:t>
            </w:r>
            <w:r w:rsidRPr="0007135A">
              <w:rPr>
                <w:rFonts w:cs="Times New Roman"/>
                <w:spacing w:val="-1"/>
                <w:sz w:val="24"/>
                <w:szCs w:val="24"/>
              </w:rPr>
              <w:t>visible</w:t>
            </w:r>
            <w:r w:rsidRPr="0007135A">
              <w:rPr>
                <w:rFonts w:cs="Times New Roman"/>
                <w:spacing w:val="-6"/>
                <w:sz w:val="24"/>
                <w:szCs w:val="24"/>
              </w:rPr>
              <w:t xml:space="preserve"> </w:t>
            </w:r>
            <w:r w:rsidRPr="0007135A">
              <w:rPr>
                <w:rFonts w:cs="Times New Roman"/>
                <w:spacing w:val="1"/>
                <w:sz w:val="24"/>
                <w:szCs w:val="24"/>
              </w:rPr>
              <w:t>to</w:t>
            </w:r>
            <w:r w:rsidRPr="0007135A">
              <w:rPr>
                <w:rFonts w:cs="Times New Roman"/>
                <w:spacing w:val="-5"/>
                <w:sz w:val="24"/>
                <w:szCs w:val="24"/>
              </w:rPr>
              <w:t xml:space="preserve"> </w:t>
            </w:r>
            <w:r w:rsidRPr="0007135A">
              <w:rPr>
                <w:rFonts w:cs="Times New Roman"/>
                <w:spacing w:val="-1"/>
                <w:sz w:val="24"/>
                <w:szCs w:val="24"/>
              </w:rPr>
              <w:t>activity</w:t>
            </w:r>
            <w:r w:rsidRPr="0007135A">
              <w:rPr>
                <w:rFonts w:cs="Times New Roman"/>
                <w:spacing w:val="-9"/>
                <w:sz w:val="24"/>
                <w:szCs w:val="24"/>
              </w:rPr>
              <w:t xml:space="preserve"> </w:t>
            </w:r>
            <w:r w:rsidRPr="0007135A">
              <w:rPr>
                <w:rFonts w:cs="Times New Roman"/>
                <w:spacing w:val="-1"/>
                <w:sz w:val="24"/>
                <w:szCs w:val="24"/>
              </w:rPr>
              <w:t>98</w:t>
            </w:r>
            <w:r w:rsidRPr="0007135A">
              <w:rPr>
                <w:rFonts w:cs="Times New Roman"/>
                <w:spacing w:val="-6"/>
                <w:sz w:val="24"/>
                <w:szCs w:val="24"/>
              </w:rPr>
              <w:t xml:space="preserve"> </w:t>
            </w:r>
            <w:r w:rsidRPr="0007135A">
              <w:rPr>
                <w:rFonts w:cs="Times New Roman"/>
                <w:spacing w:val="-1"/>
                <w:sz w:val="24"/>
                <w:szCs w:val="24"/>
              </w:rPr>
              <w:t>and</w:t>
            </w:r>
            <w:r w:rsidRPr="0007135A">
              <w:rPr>
                <w:rFonts w:cs="Times New Roman"/>
                <w:spacing w:val="-6"/>
                <w:sz w:val="24"/>
                <w:szCs w:val="24"/>
              </w:rPr>
              <w:t xml:space="preserve"> </w:t>
            </w:r>
            <w:r w:rsidRPr="0007135A">
              <w:rPr>
                <w:rFonts w:cs="Times New Roman"/>
                <w:spacing w:val="-1"/>
                <w:sz w:val="24"/>
                <w:szCs w:val="24"/>
              </w:rPr>
              <w:t>North</w:t>
            </w:r>
            <w:r w:rsidRPr="0007135A">
              <w:rPr>
                <w:rFonts w:cs="Times New Roman"/>
                <w:spacing w:val="-7"/>
                <w:sz w:val="24"/>
                <w:szCs w:val="24"/>
              </w:rPr>
              <w:t xml:space="preserve"> </w:t>
            </w:r>
            <w:r w:rsidRPr="0007135A">
              <w:rPr>
                <w:rFonts w:cs="Times New Roman"/>
                <w:spacing w:val="-1"/>
                <w:sz w:val="24"/>
                <w:szCs w:val="24"/>
              </w:rPr>
              <w:t>Atlantic</w:t>
            </w:r>
            <w:r w:rsidRPr="0007135A">
              <w:rPr>
                <w:rFonts w:cs="Times New Roman"/>
                <w:spacing w:val="-5"/>
                <w:sz w:val="24"/>
                <w:szCs w:val="24"/>
              </w:rPr>
              <w:t xml:space="preserve"> </w:t>
            </w:r>
            <w:r w:rsidRPr="0007135A">
              <w:rPr>
                <w:rFonts w:cs="Times New Roman"/>
                <w:spacing w:val="-1"/>
                <w:sz w:val="24"/>
                <w:szCs w:val="24"/>
              </w:rPr>
              <w:t>Treaty</w:t>
            </w:r>
            <w:r w:rsidRPr="0007135A">
              <w:rPr>
                <w:rFonts w:cs="Times New Roman"/>
                <w:spacing w:val="-9"/>
                <w:sz w:val="24"/>
                <w:szCs w:val="24"/>
              </w:rPr>
              <w:t xml:space="preserve"> </w:t>
            </w:r>
            <w:r w:rsidRPr="0007135A">
              <w:rPr>
                <w:rFonts w:cs="Times New Roman"/>
                <w:spacing w:val="-1"/>
                <w:sz w:val="24"/>
                <w:szCs w:val="24"/>
              </w:rPr>
              <w:t>Organization</w:t>
            </w:r>
            <w:r w:rsidRPr="0007135A">
              <w:rPr>
                <w:rFonts w:cs="Times New Roman"/>
                <w:spacing w:val="20"/>
                <w:w w:val="99"/>
                <w:sz w:val="24"/>
                <w:szCs w:val="24"/>
              </w:rPr>
              <w:t xml:space="preserve"> </w:t>
            </w:r>
            <w:r w:rsidRPr="0007135A">
              <w:rPr>
                <w:rFonts w:cs="Times New Roman"/>
                <w:spacing w:val="-1"/>
                <w:sz w:val="24"/>
                <w:szCs w:val="24"/>
              </w:rPr>
              <w:t>(NATO)</w:t>
            </w:r>
            <w:r w:rsidRPr="0007135A">
              <w:rPr>
                <w:rFonts w:cs="Times New Roman"/>
                <w:spacing w:val="-13"/>
                <w:sz w:val="24"/>
                <w:szCs w:val="24"/>
              </w:rPr>
              <w:t xml:space="preserve"> </w:t>
            </w:r>
            <w:r w:rsidRPr="0007135A">
              <w:rPr>
                <w:rFonts w:cs="Times New Roman"/>
                <w:sz w:val="24"/>
                <w:szCs w:val="24"/>
              </w:rPr>
              <w:t>users</w:t>
            </w:r>
          </w:p>
        </w:tc>
      </w:tr>
      <w:tr w:rsidR="00DC0401" w:rsidRPr="0007135A" w:rsidTr="005822B1">
        <w:tc>
          <w:tcPr>
            <w:tcW w:w="1309" w:type="pct"/>
          </w:tcPr>
          <w:p w:rsidR="00DC0401" w:rsidRPr="0007135A" w:rsidRDefault="00DC0401" w:rsidP="00603DFC">
            <w:pPr>
              <w:pStyle w:val="TableParagraph"/>
              <w:ind w:left="140" w:right="540"/>
              <w:rPr>
                <w:rFonts w:eastAsia="Arial" w:cs="Times New Roman"/>
                <w:sz w:val="24"/>
                <w:szCs w:val="24"/>
              </w:rPr>
            </w:pPr>
            <w:r w:rsidRPr="0007135A">
              <w:rPr>
                <w:rFonts w:cs="Times New Roman"/>
                <w:b/>
                <w:spacing w:val="-1"/>
                <w:sz w:val="24"/>
                <w:szCs w:val="24"/>
              </w:rPr>
              <w:t>Submitting</w:t>
            </w:r>
            <w:r w:rsidRPr="0007135A">
              <w:rPr>
                <w:rFonts w:cs="Times New Roman"/>
                <w:b/>
                <w:spacing w:val="-16"/>
                <w:sz w:val="24"/>
                <w:szCs w:val="24"/>
              </w:rPr>
              <w:t xml:space="preserve"> </w:t>
            </w:r>
            <w:r w:rsidRPr="0007135A">
              <w:rPr>
                <w:rFonts w:cs="Times New Roman"/>
                <w:b/>
                <w:spacing w:val="-1"/>
                <w:sz w:val="24"/>
                <w:szCs w:val="24"/>
              </w:rPr>
              <w:t>Activity</w:t>
            </w:r>
            <w:r w:rsidRPr="0007135A">
              <w:rPr>
                <w:rFonts w:cs="Times New Roman"/>
                <w:b/>
                <w:spacing w:val="24"/>
                <w:w w:val="99"/>
                <w:sz w:val="24"/>
                <w:szCs w:val="24"/>
              </w:rPr>
              <w:t xml:space="preserve"> </w:t>
            </w:r>
            <w:r w:rsidRPr="0007135A">
              <w:rPr>
                <w:rFonts w:cs="Times New Roman"/>
                <w:b/>
                <w:sz w:val="24"/>
                <w:szCs w:val="24"/>
              </w:rPr>
              <w:t>Code</w:t>
            </w:r>
            <w:r w:rsidRPr="0007135A">
              <w:rPr>
                <w:rFonts w:cs="Times New Roman"/>
                <w:b/>
                <w:spacing w:val="-12"/>
                <w:sz w:val="24"/>
                <w:szCs w:val="24"/>
              </w:rPr>
              <w:t xml:space="preserve"> </w:t>
            </w:r>
            <w:r w:rsidRPr="0007135A">
              <w:rPr>
                <w:rFonts w:cs="Times New Roman"/>
                <w:b/>
                <w:spacing w:val="-1"/>
                <w:sz w:val="24"/>
                <w:szCs w:val="24"/>
              </w:rPr>
              <w:t>(SAC)</w:t>
            </w:r>
          </w:p>
        </w:tc>
        <w:tc>
          <w:tcPr>
            <w:tcW w:w="3691" w:type="pct"/>
          </w:tcPr>
          <w:p w:rsidR="00DC0401" w:rsidRPr="0007135A" w:rsidRDefault="00DC0401" w:rsidP="00603DFC">
            <w:pPr>
              <w:pStyle w:val="TableParagraph"/>
              <w:ind w:left="142"/>
              <w:rPr>
                <w:rFonts w:eastAsia="Arial" w:cs="Times New Roman"/>
                <w:sz w:val="24"/>
                <w:szCs w:val="24"/>
              </w:rPr>
            </w:pPr>
            <w:r w:rsidRPr="0007135A">
              <w:rPr>
                <w:rFonts w:cs="Times New Roman"/>
                <w:spacing w:val="-1"/>
                <w:sz w:val="24"/>
                <w:szCs w:val="24"/>
              </w:rPr>
              <w:t>Max</w:t>
            </w:r>
            <w:r w:rsidRPr="0007135A">
              <w:rPr>
                <w:rFonts w:cs="Times New Roman"/>
                <w:spacing w:val="-5"/>
                <w:sz w:val="24"/>
                <w:szCs w:val="24"/>
              </w:rPr>
              <w:t xml:space="preserve"> </w:t>
            </w:r>
            <w:r w:rsidRPr="0007135A">
              <w:rPr>
                <w:rFonts w:cs="Times New Roman"/>
                <w:spacing w:val="-1"/>
                <w:sz w:val="24"/>
                <w:szCs w:val="24"/>
              </w:rPr>
              <w:t>length</w:t>
            </w:r>
            <w:r w:rsidRPr="0007135A">
              <w:rPr>
                <w:rFonts w:cs="Times New Roman"/>
                <w:spacing w:val="-5"/>
                <w:sz w:val="24"/>
                <w:szCs w:val="24"/>
              </w:rPr>
              <w:t xml:space="preserve"> </w:t>
            </w:r>
            <w:r w:rsidRPr="0007135A">
              <w:rPr>
                <w:rFonts w:cs="Times New Roman"/>
                <w:sz w:val="24"/>
                <w:szCs w:val="24"/>
              </w:rPr>
              <w:t>2</w:t>
            </w:r>
            <w:r w:rsidRPr="0007135A">
              <w:rPr>
                <w:rFonts w:cs="Times New Roman"/>
                <w:spacing w:val="-4"/>
                <w:sz w:val="24"/>
                <w:szCs w:val="24"/>
              </w:rPr>
              <w:t xml:space="preserve"> </w:t>
            </w:r>
            <w:r w:rsidRPr="0007135A">
              <w:rPr>
                <w:rFonts w:cs="Times New Roman"/>
                <w:spacing w:val="-1"/>
                <w:sz w:val="24"/>
                <w:szCs w:val="24"/>
              </w:rPr>
              <w:t>and</w:t>
            </w:r>
            <w:r w:rsidRPr="0007135A">
              <w:rPr>
                <w:rFonts w:cs="Times New Roman"/>
                <w:spacing w:val="-2"/>
                <w:sz w:val="24"/>
                <w:szCs w:val="24"/>
              </w:rPr>
              <w:t xml:space="preserve"> </w:t>
            </w:r>
            <w:r w:rsidRPr="0007135A">
              <w:rPr>
                <w:rFonts w:cs="Times New Roman"/>
                <w:spacing w:val="-1"/>
                <w:sz w:val="24"/>
                <w:szCs w:val="24"/>
              </w:rPr>
              <w:t>visible</w:t>
            </w:r>
            <w:r w:rsidRPr="0007135A">
              <w:rPr>
                <w:rFonts w:cs="Times New Roman"/>
                <w:spacing w:val="-5"/>
                <w:sz w:val="24"/>
                <w:szCs w:val="24"/>
              </w:rPr>
              <w:t xml:space="preserve"> </w:t>
            </w:r>
            <w:r w:rsidRPr="0007135A">
              <w:rPr>
                <w:rFonts w:cs="Times New Roman"/>
                <w:spacing w:val="-1"/>
                <w:sz w:val="24"/>
                <w:szCs w:val="24"/>
              </w:rPr>
              <w:t>to</w:t>
            </w:r>
            <w:r w:rsidRPr="0007135A">
              <w:rPr>
                <w:rFonts w:cs="Times New Roman"/>
                <w:spacing w:val="-4"/>
                <w:sz w:val="24"/>
                <w:szCs w:val="24"/>
              </w:rPr>
              <w:t xml:space="preserve"> </w:t>
            </w:r>
            <w:r w:rsidRPr="0007135A">
              <w:rPr>
                <w:rFonts w:cs="Times New Roman"/>
                <w:spacing w:val="-1"/>
                <w:sz w:val="24"/>
                <w:szCs w:val="24"/>
              </w:rPr>
              <w:t>activity</w:t>
            </w:r>
            <w:r w:rsidRPr="0007135A">
              <w:rPr>
                <w:rFonts w:cs="Times New Roman"/>
                <w:spacing w:val="-9"/>
                <w:sz w:val="24"/>
                <w:szCs w:val="24"/>
              </w:rPr>
              <w:t xml:space="preserve"> </w:t>
            </w:r>
            <w:r w:rsidRPr="0007135A">
              <w:rPr>
                <w:rFonts w:cs="Times New Roman"/>
                <w:spacing w:val="-1"/>
                <w:sz w:val="24"/>
                <w:szCs w:val="24"/>
              </w:rPr>
              <w:t>code</w:t>
            </w:r>
            <w:r w:rsidRPr="0007135A">
              <w:rPr>
                <w:rFonts w:cs="Times New Roman"/>
                <w:spacing w:val="-5"/>
                <w:sz w:val="24"/>
                <w:szCs w:val="24"/>
              </w:rPr>
              <w:t xml:space="preserve"> </w:t>
            </w:r>
            <w:r w:rsidRPr="0007135A">
              <w:rPr>
                <w:rFonts w:cs="Times New Roman"/>
                <w:spacing w:val="-1"/>
                <w:sz w:val="24"/>
                <w:szCs w:val="24"/>
              </w:rPr>
              <w:t>98</w:t>
            </w:r>
            <w:r w:rsidRPr="0007135A">
              <w:rPr>
                <w:rFonts w:cs="Times New Roman"/>
                <w:spacing w:val="-3"/>
                <w:sz w:val="24"/>
                <w:szCs w:val="24"/>
              </w:rPr>
              <w:t xml:space="preserve"> </w:t>
            </w:r>
            <w:r w:rsidRPr="0007135A">
              <w:rPr>
                <w:rFonts w:cs="Times New Roman"/>
                <w:spacing w:val="-1"/>
                <w:sz w:val="24"/>
                <w:szCs w:val="24"/>
              </w:rPr>
              <w:t>and</w:t>
            </w:r>
            <w:r w:rsidRPr="0007135A">
              <w:rPr>
                <w:rFonts w:cs="Times New Roman"/>
                <w:spacing w:val="-6"/>
                <w:sz w:val="24"/>
                <w:szCs w:val="24"/>
              </w:rPr>
              <w:t xml:space="preserve"> </w:t>
            </w:r>
            <w:r w:rsidRPr="0007135A">
              <w:rPr>
                <w:rFonts w:cs="Times New Roman"/>
                <w:spacing w:val="-1"/>
                <w:sz w:val="24"/>
                <w:szCs w:val="24"/>
              </w:rPr>
              <w:t>NATO</w:t>
            </w:r>
            <w:r w:rsidRPr="0007135A">
              <w:rPr>
                <w:rFonts w:cs="Times New Roman"/>
                <w:spacing w:val="-5"/>
                <w:sz w:val="24"/>
                <w:szCs w:val="24"/>
              </w:rPr>
              <w:t xml:space="preserve"> </w:t>
            </w:r>
            <w:r w:rsidRPr="0007135A">
              <w:rPr>
                <w:rFonts w:cs="Times New Roman"/>
                <w:spacing w:val="-1"/>
                <w:sz w:val="24"/>
                <w:szCs w:val="24"/>
              </w:rPr>
              <w:t>users</w:t>
            </w:r>
          </w:p>
        </w:tc>
      </w:tr>
      <w:tr w:rsidR="00DC0401" w:rsidRPr="0007135A" w:rsidTr="005822B1">
        <w:tc>
          <w:tcPr>
            <w:tcW w:w="1309" w:type="pct"/>
            <w:shd w:val="clear" w:color="auto" w:fill="D3DFEE"/>
          </w:tcPr>
          <w:p w:rsidR="00DC0401" w:rsidRPr="0007135A" w:rsidRDefault="00DC0401" w:rsidP="00603DFC">
            <w:pPr>
              <w:pStyle w:val="TableParagraph"/>
              <w:ind w:left="140"/>
              <w:rPr>
                <w:rFonts w:eastAsia="Arial" w:cs="Times New Roman"/>
                <w:sz w:val="24"/>
                <w:szCs w:val="24"/>
              </w:rPr>
            </w:pPr>
            <w:r w:rsidRPr="0007135A">
              <w:rPr>
                <w:rFonts w:cs="Times New Roman"/>
                <w:b/>
                <w:spacing w:val="-1"/>
                <w:sz w:val="24"/>
                <w:szCs w:val="24"/>
              </w:rPr>
              <w:t>Customer</w:t>
            </w:r>
            <w:r w:rsidRPr="0007135A">
              <w:rPr>
                <w:rFonts w:cs="Times New Roman"/>
                <w:b/>
                <w:spacing w:val="-14"/>
                <w:sz w:val="24"/>
                <w:szCs w:val="24"/>
              </w:rPr>
              <w:t xml:space="preserve"> </w:t>
            </w:r>
            <w:r w:rsidRPr="0007135A">
              <w:rPr>
                <w:rFonts w:cs="Times New Roman"/>
                <w:b/>
                <w:spacing w:val="-1"/>
                <w:sz w:val="24"/>
                <w:szCs w:val="24"/>
              </w:rPr>
              <w:t>Email</w:t>
            </w:r>
          </w:p>
        </w:tc>
        <w:tc>
          <w:tcPr>
            <w:tcW w:w="3691" w:type="pct"/>
            <w:shd w:val="clear" w:color="auto" w:fill="D3DFEE"/>
          </w:tcPr>
          <w:p w:rsidR="00DC0401" w:rsidRPr="0007135A" w:rsidRDefault="00DC0401" w:rsidP="00603DFC">
            <w:pPr>
              <w:pStyle w:val="TableParagraph"/>
              <w:ind w:left="142"/>
              <w:rPr>
                <w:rFonts w:eastAsia="Arial" w:cs="Times New Roman"/>
                <w:sz w:val="24"/>
                <w:szCs w:val="24"/>
              </w:rPr>
            </w:pPr>
            <w:r w:rsidRPr="0007135A">
              <w:rPr>
                <w:rFonts w:cs="Times New Roman"/>
                <w:spacing w:val="-1"/>
                <w:sz w:val="24"/>
                <w:szCs w:val="24"/>
              </w:rPr>
              <w:t>Max</w:t>
            </w:r>
            <w:r w:rsidRPr="0007135A">
              <w:rPr>
                <w:rFonts w:cs="Times New Roman"/>
                <w:spacing w:val="-5"/>
                <w:sz w:val="24"/>
                <w:szCs w:val="24"/>
              </w:rPr>
              <w:t xml:space="preserve"> </w:t>
            </w:r>
            <w:r w:rsidRPr="0007135A">
              <w:rPr>
                <w:rFonts w:cs="Times New Roman"/>
                <w:sz w:val="24"/>
                <w:szCs w:val="24"/>
              </w:rPr>
              <w:t>length</w:t>
            </w:r>
            <w:r w:rsidRPr="0007135A">
              <w:rPr>
                <w:rFonts w:cs="Times New Roman"/>
                <w:spacing w:val="-5"/>
                <w:sz w:val="24"/>
                <w:szCs w:val="24"/>
              </w:rPr>
              <w:t xml:space="preserve"> </w:t>
            </w:r>
            <w:r w:rsidRPr="0007135A">
              <w:rPr>
                <w:rFonts w:cs="Times New Roman"/>
                <w:spacing w:val="1"/>
                <w:sz w:val="24"/>
                <w:szCs w:val="24"/>
              </w:rPr>
              <w:t>50</w:t>
            </w:r>
            <w:r w:rsidRPr="0007135A">
              <w:rPr>
                <w:rFonts w:cs="Times New Roman"/>
                <w:spacing w:val="-5"/>
                <w:sz w:val="24"/>
                <w:szCs w:val="24"/>
              </w:rPr>
              <w:t xml:space="preserve"> </w:t>
            </w:r>
            <w:r w:rsidRPr="0007135A">
              <w:rPr>
                <w:rFonts w:cs="Times New Roman"/>
                <w:sz w:val="24"/>
                <w:szCs w:val="24"/>
              </w:rPr>
              <w:t>and</w:t>
            </w:r>
            <w:r w:rsidRPr="0007135A">
              <w:rPr>
                <w:rFonts w:cs="Times New Roman"/>
                <w:spacing w:val="-4"/>
                <w:sz w:val="24"/>
                <w:szCs w:val="24"/>
              </w:rPr>
              <w:t xml:space="preserve"> </w:t>
            </w:r>
            <w:r w:rsidRPr="0007135A">
              <w:rPr>
                <w:rFonts w:cs="Times New Roman"/>
                <w:spacing w:val="-1"/>
                <w:sz w:val="24"/>
                <w:szCs w:val="24"/>
              </w:rPr>
              <w:t>visible</w:t>
            </w:r>
            <w:r w:rsidRPr="0007135A">
              <w:rPr>
                <w:rFonts w:cs="Times New Roman"/>
                <w:spacing w:val="-3"/>
                <w:sz w:val="24"/>
                <w:szCs w:val="24"/>
              </w:rPr>
              <w:t xml:space="preserve"> </w:t>
            </w:r>
            <w:r w:rsidRPr="0007135A">
              <w:rPr>
                <w:rFonts w:cs="Times New Roman"/>
                <w:spacing w:val="1"/>
                <w:sz w:val="24"/>
                <w:szCs w:val="24"/>
              </w:rPr>
              <w:t>to</w:t>
            </w:r>
            <w:r w:rsidRPr="0007135A">
              <w:rPr>
                <w:rFonts w:cs="Times New Roman"/>
                <w:spacing w:val="-6"/>
                <w:sz w:val="24"/>
                <w:szCs w:val="24"/>
              </w:rPr>
              <w:t xml:space="preserve"> </w:t>
            </w:r>
            <w:r w:rsidRPr="0007135A">
              <w:rPr>
                <w:rFonts w:cs="Times New Roman"/>
                <w:sz w:val="24"/>
                <w:szCs w:val="24"/>
              </w:rPr>
              <w:t>activity</w:t>
            </w:r>
            <w:r w:rsidRPr="0007135A">
              <w:rPr>
                <w:rFonts w:cs="Times New Roman"/>
                <w:spacing w:val="-6"/>
                <w:sz w:val="24"/>
                <w:szCs w:val="24"/>
              </w:rPr>
              <w:t xml:space="preserve"> </w:t>
            </w:r>
            <w:r w:rsidRPr="0007135A">
              <w:rPr>
                <w:rFonts w:cs="Times New Roman"/>
                <w:spacing w:val="-1"/>
                <w:sz w:val="24"/>
                <w:szCs w:val="24"/>
              </w:rPr>
              <w:t>98</w:t>
            </w:r>
          </w:p>
        </w:tc>
      </w:tr>
      <w:tr w:rsidR="00BA0175" w:rsidRPr="0007135A" w:rsidTr="005822B1">
        <w:tc>
          <w:tcPr>
            <w:tcW w:w="1309" w:type="pct"/>
          </w:tcPr>
          <w:p w:rsidR="00BA0175" w:rsidRPr="0007135A" w:rsidRDefault="00BA0175" w:rsidP="00603DFC">
            <w:pPr>
              <w:pStyle w:val="TableParagraph"/>
              <w:ind w:left="140"/>
              <w:rPr>
                <w:rFonts w:eastAsia="Arial" w:cs="Times New Roman"/>
                <w:sz w:val="24"/>
                <w:szCs w:val="24"/>
              </w:rPr>
            </w:pPr>
            <w:r w:rsidRPr="0007135A">
              <w:rPr>
                <w:rFonts w:cs="Times New Roman"/>
                <w:b/>
                <w:spacing w:val="-1"/>
                <w:sz w:val="24"/>
                <w:szCs w:val="24"/>
              </w:rPr>
              <w:t>Request</w:t>
            </w:r>
            <w:r w:rsidRPr="0007135A">
              <w:rPr>
                <w:rFonts w:cs="Times New Roman"/>
                <w:b/>
                <w:spacing w:val="-7"/>
                <w:sz w:val="24"/>
                <w:szCs w:val="24"/>
              </w:rPr>
              <w:t xml:space="preserve"> </w:t>
            </w:r>
            <w:r w:rsidRPr="0007135A">
              <w:rPr>
                <w:rFonts w:cs="Times New Roman"/>
                <w:b/>
                <w:sz w:val="24"/>
                <w:szCs w:val="24"/>
              </w:rPr>
              <w:t>Type</w:t>
            </w:r>
            <w:r w:rsidRPr="0007135A">
              <w:rPr>
                <w:rFonts w:cs="Times New Roman"/>
                <w:b/>
                <w:spacing w:val="-5"/>
                <w:sz w:val="24"/>
                <w:szCs w:val="24"/>
              </w:rPr>
              <w:t xml:space="preserve"> </w:t>
            </w:r>
            <w:r w:rsidR="004735F9" w:rsidRPr="0007135A">
              <w:rPr>
                <w:rFonts w:cs="Times New Roman"/>
                <w:b/>
                <w:spacing w:val="-1"/>
                <w:sz w:val="24"/>
                <w:szCs w:val="24"/>
              </w:rPr>
              <w:t>P</w:t>
            </w:r>
            <w:r w:rsidRPr="0007135A">
              <w:rPr>
                <w:rFonts w:cs="Times New Roman"/>
                <w:b/>
                <w:spacing w:val="-1"/>
                <w:sz w:val="24"/>
                <w:szCs w:val="24"/>
              </w:rPr>
              <w:t>ick</w:t>
            </w:r>
            <w:r w:rsidRPr="0007135A">
              <w:rPr>
                <w:rFonts w:cs="Times New Roman"/>
                <w:b/>
                <w:spacing w:val="-6"/>
                <w:sz w:val="24"/>
                <w:szCs w:val="24"/>
              </w:rPr>
              <w:t xml:space="preserve"> </w:t>
            </w:r>
            <w:r w:rsidR="004735F9" w:rsidRPr="0007135A">
              <w:rPr>
                <w:rFonts w:cs="Times New Roman"/>
                <w:b/>
                <w:spacing w:val="-6"/>
                <w:sz w:val="24"/>
                <w:szCs w:val="24"/>
              </w:rPr>
              <w:t>L</w:t>
            </w:r>
            <w:r w:rsidRPr="0007135A">
              <w:rPr>
                <w:rFonts w:cs="Times New Roman"/>
                <w:b/>
                <w:spacing w:val="-1"/>
                <w:sz w:val="24"/>
                <w:szCs w:val="24"/>
              </w:rPr>
              <w:t>ist</w:t>
            </w:r>
          </w:p>
        </w:tc>
        <w:tc>
          <w:tcPr>
            <w:tcW w:w="3691" w:type="pct"/>
          </w:tcPr>
          <w:p w:rsidR="00B17E57" w:rsidRPr="0007135A" w:rsidRDefault="00BA0175" w:rsidP="00603DFC">
            <w:pPr>
              <w:pStyle w:val="TableParagraph"/>
              <w:ind w:left="142"/>
              <w:rPr>
                <w:rFonts w:cs="Times New Roman"/>
                <w:spacing w:val="-1"/>
                <w:sz w:val="24"/>
                <w:szCs w:val="24"/>
              </w:rPr>
            </w:pPr>
            <w:r w:rsidRPr="0007135A">
              <w:rPr>
                <w:rFonts w:cs="Times New Roman"/>
                <w:sz w:val="24"/>
                <w:szCs w:val="24"/>
              </w:rPr>
              <w:t>New</w:t>
            </w:r>
            <w:r w:rsidRPr="0007135A">
              <w:rPr>
                <w:rFonts w:cs="Times New Roman"/>
                <w:spacing w:val="-12"/>
                <w:sz w:val="24"/>
                <w:szCs w:val="24"/>
              </w:rPr>
              <w:t xml:space="preserve"> </w:t>
            </w:r>
            <w:r w:rsidRPr="0007135A">
              <w:rPr>
                <w:rFonts w:cs="Times New Roman"/>
                <w:sz w:val="24"/>
                <w:szCs w:val="24"/>
              </w:rPr>
              <w:t>NSN</w:t>
            </w:r>
            <w:r w:rsidRPr="0007135A">
              <w:rPr>
                <w:rFonts w:cs="Times New Roman"/>
                <w:spacing w:val="-8"/>
                <w:sz w:val="24"/>
                <w:szCs w:val="24"/>
              </w:rPr>
              <w:t xml:space="preserve"> </w:t>
            </w:r>
            <w:r w:rsidRPr="0007135A">
              <w:rPr>
                <w:rFonts w:cs="Times New Roman"/>
                <w:spacing w:val="-1"/>
                <w:sz w:val="24"/>
                <w:szCs w:val="24"/>
              </w:rPr>
              <w:t>Assignment</w:t>
            </w:r>
          </w:p>
          <w:p w:rsidR="00B17E57" w:rsidRPr="0007135A" w:rsidRDefault="00BA0175" w:rsidP="00603DFC">
            <w:pPr>
              <w:pStyle w:val="TableParagraph"/>
              <w:ind w:left="142"/>
              <w:rPr>
                <w:rFonts w:cs="Times New Roman"/>
                <w:spacing w:val="29"/>
                <w:w w:val="99"/>
                <w:sz w:val="24"/>
                <w:szCs w:val="24"/>
              </w:rPr>
            </w:pPr>
            <w:r w:rsidRPr="0007135A">
              <w:rPr>
                <w:rFonts w:cs="Times New Roman"/>
                <w:spacing w:val="-1"/>
                <w:sz w:val="24"/>
                <w:szCs w:val="24"/>
              </w:rPr>
              <w:t>Reinstate</w:t>
            </w:r>
            <w:r w:rsidRPr="0007135A">
              <w:rPr>
                <w:rFonts w:cs="Times New Roman"/>
                <w:spacing w:val="-7"/>
                <w:sz w:val="24"/>
                <w:szCs w:val="24"/>
              </w:rPr>
              <w:t xml:space="preserve"> </w:t>
            </w:r>
            <w:r w:rsidRPr="0007135A">
              <w:rPr>
                <w:rFonts w:cs="Times New Roman"/>
                <w:sz w:val="24"/>
                <w:szCs w:val="24"/>
              </w:rPr>
              <w:t>a</w:t>
            </w:r>
            <w:r w:rsidRPr="0007135A">
              <w:rPr>
                <w:rFonts w:cs="Times New Roman"/>
                <w:spacing w:val="-9"/>
                <w:sz w:val="24"/>
                <w:szCs w:val="24"/>
              </w:rPr>
              <w:t xml:space="preserve"> </w:t>
            </w:r>
            <w:r w:rsidRPr="0007135A">
              <w:rPr>
                <w:rFonts w:cs="Times New Roman"/>
                <w:sz w:val="24"/>
                <w:szCs w:val="24"/>
              </w:rPr>
              <w:t>Cancelled</w:t>
            </w:r>
            <w:r w:rsidR="00B17E57" w:rsidRPr="0007135A">
              <w:rPr>
                <w:rFonts w:cs="Times New Roman"/>
                <w:spacing w:val="-6"/>
                <w:sz w:val="24"/>
                <w:szCs w:val="24"/>
              </w:rPr>
              <w:t xml:space="preserve"> </w:t>
            </w:r>
            <w:r w:rsidRPr="0007135A">
              <w:rPr>
                <w:rFonts w:cs="Times New Roman"/>
                <w:spacing w:val="-1"/>
                <w:sz w:val="24"/>
                <w:szCs w:val="24"/>
              </w:rPr>
              <w:t>NSN</w:t>
            </w:r>
            <w:r w:rsidRPr="0007135A">
              <w:rPr>
                <w:rFonts w:cs="Times New Roman"/>
                <w:spacing w:val="29"/>
                <w:w w:val="99"/>
                <w:sz w:val="24"/>
                <w:szCs w:val="24"/>
              </w:rPr>
              <w:t xml:space="preserve"> </w:t>
            </w:r>
          </w:p>
          <w:p w:rsidR="00B17E57" w:rsidRPr="0007135A" w:rsidRDefault="00BA0175" w:rsidP="00603DFC">
            <w:pPr>
              <w:pStyle w:val="TableParagraph"/>
              <w:ind w:left="142"/>
              <w:rPr>
                <w:rFonts w:cs="Times New Roman"/>
                <w:spacing w:val="28"/>
                <w:w w:val="99"/>
                <w:sz w:val="24"/>
                <w:szCs w:val="24"/>
              </w:rPr>
            </w:pPr>
            <w:r w:rsidRPr="0007135A">
              <w:rPr>
                <w:rFonts w:cs="Times New Roman"/>
                <w:spacing w:val="-1"/>
                <w:sz w:val="24"/>
                <w:szCs w:val="24"/>
              </w:rPr>
              <w:t>Update</w:t>
            </w:r>
            <w:r w:rsidRPr="0007135A">
              <w:rPr>
                <w:rFonts w:cs="Times New Roman"/>
                <w:spacing w:val="-8"/>
                <w:sz w:val="24"/>
                <w:szCs w:val="24"/>
              </w:rPr>
              <w:t xml:space="preserve"> </w:t>
            </w:r>
            <w:r w:rsidRPr="0007135A">
              <w:rPr>
                <w:rFonts w:cs="Times New Roman"/>
                <w:spacing w:val="1"/>
                <w:sz w:val="24"/>
                <w:szCs w:val="24"/>
              </w:rPr>
              <w:t>an</w:t>
            </w:r>
            <w:r w:rsidRPr="0007135A">
              <w:rPr>
                <w:rFonts w:cs="Times New Roman"/>
                <w:spacing w:val="-8"/>
                <w:sz w:val="24"/>
                <w:szCs w:val="24"/>
              </w:rPr>
              <w:t xml:space="preserve"> </w:t>
            </w:r>
            <w:r w:rsidRPr="0007135A">
              <w:rPr>
                <w:rFonts w:cs="Times New Roman"/>
                <w:sz w:val="24"/>
                <w:szCs w:val="24"/>
              </w:rPr>
              <w:t>Existing</w:t>
            </w:r>
            <w:r w:rsidRPr="0007135A">
              <w:rPr>
                <w:rFonts w:cs="Times New Roman"/>
                <w:spacing w:val="-7"/>
                <w:sz w:val="24"/>
                <w:szCs w:val="24"/>
              </w:rPr>
              <w:t xml:space="preserve"> </w:t>
            </w:r>
            <w:r w:rsidRPr="0007135A">
              <w:rPr>
                <w:rFonts w:cs="Times New Roman"/>
                <w:sz w:val="24"/>
                <w:szCs w:val="24"/>
              </w:rPr>
              <w:t>NSN</w:t>
            </w:r>
          </w:p>
          <w:p w:rsidR="00BA0175" w:rsidRPr="0007135A" w:rsidRDefault="00BA0175" w:rsidP="00603DFC">
            <w:pPr>
              <w:pStyle w:val="TableParagraph"/>
              <w:ind w:left="142"/>
              <w:rPr>
                <w:rFonts w:cs="Times New Roman"/>
                <w:spacing w:val="27"/>
                <w:w w:val="99"/>
                <w:sz w:val="24"/>
                <w:szCs w:val="24"/>
              </w:rPr>
            </w:pPr>
            <w:r w:rsidRPr="0007135A">
              <w:rPr>
                <w:rFonts w:cs="Times New Roman"/>
                <w:spacing w:val="-1"/>
                <w:sz w:val="24"/>
                <w:szCs w:val="24"/>
              </w:rPr>
              <w:t>Cancel</w:t>
            </w:r>
            <w:r w:rsidRPr="0007135A">
              <w:rPr>
                <w:rFonts w:cs="Times New Roman"/>
                <w:spacing w:val="-7"/>
                <w:sz w:val="24"/>
                <w:szCs w:val="24"/>
              </w:rPr>
              <w:t xml:space="preserve"> </w:t>
            </w:r>
            <w:r w:rsidRPr="0007135A">
              <w:rPr>
                <w:rFonts w:cs="Times New Roman"/>
                <w:spacing w:val="-1"/>
                <w:sz w:val="24"/>
                <w:szCs w:val="24"/>
              </w:rPr>
              <w:t>an</w:t>
            </w:r>
            <w:r w:rsidRPr="0007135A">
              <w:rPr>
                <w:rFonts w:cs="Times New Roman"/>
                <w:spacing w:val="-5"/>
                <w:sz w:val="24"/>
                <w:szCs w:val="24"/>
              </w:rPr>
              <w:t xml:space="preserve"> </w:t>
            </w:r>
            <w:r w:rsidRPr="0007135A">
              <w:rPr>
                <w:rFonts w:cs="Times New Roman"/>
                <w:spacing w:val="-1"/>
                <w:sz w:val="24"/>
                <w:szCs w:val="24"/>
              </w:rPr>
              <w:t>NSN</w:t>
            </w:r>
            <w:r w:rsidRPr="0007135A">
              <w:rPr>
                <w:rFonts w:cs="Times New Roman"/>
                <w:spacing w:val="27"/>
                <w:w w:val="99"/>
                <w:sz w:val="24"/>
                <w:szCs w:val="24"/>
              </w:rPr>
              <w:t xml:space="preserve"> </w:t>
            </w:r>
          </w:p>
          <w:p w:rsidR="00BA0175" w:rsidRPr="0007135A" w:rsidRDefault="00BA0175" w:rsidP="00603DFC">
            <w:pPr>
              <w:pStyle w:val="TableParagraph"/>
              <w:ind w:left="142"/>
              <w:rPr>
                <w:rFonts w:cs="Times New Roman"/>
                <w:spacing w:val="-1"/>
                <w:sz w:val="24"/>
                <w:szCs w:val="24"/>
              </w:rPr>
            </w:pPr>
            <w:r w:rsidRPr="0007135A">
              <w:rPr>
                <w:rFonts w:cs="Times New Roman"/>
                <w:spacing w:val="-1"/>
                <w:sz w:val="24"/>
                <w:szCs w:val="24"/>
              </w:rPr>
              <w:t>Collaboration</w:t>
            </w:r>
          </w:p>
          <w:p w:rsidR="00BA0175" w:rsidRDefault="00C47F8B" w:rsidP="005822B1">
            <w:pPr>
              <w:pStyle w:val="TableParagraph"/>
              <w:ind w:left="142" w:right="151"/>
              <w:rPr>
                <w:rFonts w:cs="Times New Roman"/>
                <w:spacing w:val="-1"/>
                <w:sz w:val="24"/>
                <w:szCs w:val="24"/>
              </w:rPr>
            </w:pPr>
            <w:r w:rsidRPr="0007135A">
              <w:rPr>
                <w:rFonts w:cs="Times New Roman"/>
                <w:spacing w:val="-1"/>
                <w:sz w:val="24"/>
                <w:szCs w:val="24"/>
              </w:rPr>
              <w:t>Item Entry Control Review</w:t>
            </w:r>
          </w:p>
          <w:p w:rsidR="006E6E44" w:rsidRPr="0007135A" w:rsidRDefault="006E6E44" w:rsidP="005822B1">
            <w:pPr>
              <w:pStyle w:val="TableParagraph"/>
              <w:ind w:left="142" w:right="151"/>
              <w:rPr>
                <w:rFonts w:eastAsia="Arial" w:cs="Times New Roman"/>
                <w:sz w:val="24"/>
                <w:szCs w:val="24"/>
              </w:rPr>
            </w:pPr>
            <w:r>
              <w:rPr>
                <w:rFonts w:cs="Times New Roman"/>
                <w:spacing w:val="-1"/>
                <w:sz w:val="24"/>
                <w:szCs w:val="24"/>
              </w:rPr>
              <w:t>Freight</w:t>
            </w:r>
          </w:p>
        </w:tc>
      </w:tr>
    </w:tbl>
    <w:p w:rsidR="005822B1" w:rsidRDefault="005822B1" w:rsidP="006E6E44">
      <w:pPr>
        <w:pStyle w:val="Caption"/>
      </w:pPr>
      <w:bookmarkStart w:id="25" w:name="_Toc512855686"/>
      <w:r>
        <w:t xml:space="preserve">Table 5 - </w:t>
      </w:r>
      <w:r w:rsidR="00EA38C5">
        <w:fldChar w:fldCharType="begin"/>
      </w:r>
      <w:r w:rsidR="00EA38C5">
        <w:instrText xml:space="preserve"> SEQ Table_5_- \* ARABIC </w:instrText>
      </w:r>
      <w:r w:rsidR="00EA38C5">
        <w:fldChar w:fldCharType="separate"/>
      </w:r>
      <w:r w:rsidR="005D1CAA">
        <w:rPr>
          <w:noProof/>
        </w:rPr>
        <w:t>1</w:t>
      </w:r>
      <w:r w:rsidR="00EA38C5">
        <w:rPr>
          <w:noProof/>
        </w:rPr>
        <w:fldChar w:fldCharType="end"/>
      </w:r>
      <w:r>
        <w:t>.  Cataloging Requests page Elements</w:t>
      </w:r>
      <w:bookmarkEnd w:id="25"/>
    </w:p>
    <w:p w:rsidR="00DC0401" w:rsidRPr="003C2056" w:rsidRDefault="00DC0401" w:rsidP="005B6D36">
      <w:pPr>
        <w:pStyle w:val="Heading2"/>
      </w:pPr>
      <w:bookmarkStart w:id="26" w:name="_Toc510102006"/>
      <w:bookmarkStart w:id="27" w:name="_Toc512855440"/>
      <w:r w:rsidRPr="005B6D36">
        <w:t>Attachments</w:t>
      </w:r>
      <w:bookmarkEnd w:id="26"/>
      <w:bookmarkEnd w:id="27"/>
    </w:p>
    <w:p w:rsidR="00DC0401" w:rsidRPr="0007135A" w:rsidRDefault="00DC0401" w:rsidP="00440B1F">
      <w:pPr>
        <w:pStyle w:val="BodyText"/>
      </w:pPr>
      <w:r w:rsidRPr="0007135A">
        <w:t>This field is available within all input screens. You can add up to three supporting</w:t>
      </w:r>
      <w:r w:rsidRPr="0007135A">
        <w:rPr>
          <w:spacing w:val="-3"/>
        </w:rPr>
        <w:t xml:space="preserve"> </w:t>
      </w:r>
      <w:r w:rsidRPr="0007135A">
        <w:t>documents.</w:t>
      </w:r>
      <w:r w:rsidRPr="0007135A">
        <w:rPr>
          <w:spacing w:val="73"/>
        </w:rPr>
        <w:t xml:space="preserve"> </w:t>
      </w:r>
      <w:r w:rsidRPr="0007135A">
        <w:t>An individual file can be</w:t>
      </w:r>
      <w:r w:rsidRPr="0007135A">
        <w:rPr>
          <w:spacing w:val="1"/>
        </w:rPr>
        <w:t xml:space="preserve"> </w:t>
      </w:r>
      <w:r w:rsidRPr="0007135A">
        <w:t>no larger than 4 MB, and</w:t>
      </w:r>
      <w:r w:rsidRPr="0007135A">
        <w:rPr>
          <w:spacing w:val="2"/>
        </w:rPr>
        <w:t xml:space="preserve"> </w:t>
      </w:r>
      <w:r w:rsidRPr="0007135A">
        <w:t>the total attachments can</w:t>
      </w:r>
      <w:r w:rsidRPr="0007135A">
        <w:rPr>
          <w:spacing w:val="2"/>
        </w:rPr>
        <w:t xml:space="preserve"> </w:t>
      </w:r>
      <w:r w:rsidRPr="0007135A">
        <w:t>be no greater than</w:t>
      </w:r>
      <w:r w:rsidRPr="0007135A">
        <w:rPr>
          <w:spacing w:val="85"/>
        </w:rPr>
        <w:t xml:space="preserve"> </w:t>
      </w:r>
      <w:r w:rsidRPr="0007135A">
        <w:t xml:space="preserve">12 MB. </w:t>
      </w:r>
      <w:r w:rsidR="005822B1" w:rsidRPr="0007135A">
        <w:t>Excel</w:t>
      </w:r>
      <w:r w:rsidR="005822B1" w:rsidRPr="0007135A">
        <w:rPr>
          <w:spacing w:val="-3"/>
        </w:rPr>
        <w:t xml:space="preserve"> </w:t>
      </w:r>
      <w:r w:rsidRPr="0007135A">
        <w:t>spreadsheets are prohibited.</w:t>
      </w:r>
    </w:p>
    <w:p w:rsidR="00DC0401" w:rsidRPr="0007135A" w:rsidRDefault="00DC0401" w:rsidP="0091713F">
      <w:pPr>
        <w:numPr>
          <w:ilvl w:val="2"/>
          <w:numId w:val="13"/>
        </w:numPr>
        <w:tabs>
          <w:tab w:val="left" w:pos="1340"/>
        </w:tabs>
        <w:spacing w:line="276" w:lineRule="auto"/>
        <w:rPr>
          <w:rFonts w:eastAsia="Times New Roman" w:cs="Times New Roman"/>
          <w:sz w:val="24"/>
          <w:szCs w:val="24"/>
        </w:rPr>
      </w:pPr>
      <w:r w:rsidRPr="0007135A">
        <w:rPr>
          <w:rFonts w:eastAsia="Times New Roman" w:cs="Times New Roman"/>
          <w:spacing w:val="-1"/>
          <w:sz w:val="24"/>
          <w:szCs w:val="24"/>
        </w:rPr>
        <w:t>Click</w:t>
      </w:r>
      <w:r w:rsidRPr="0007135A">
        <w:rPr>
          <w:rFonts w:eastAsia="Times New Roman" w:cs="Times New Roman"/>
          <w:sz w:val="24"/>
          <w:szCs w:val="24"/>
        </w:rPr>
        <w:t xml:space="preserve"> on the</w:t>
      </w:r>
      <w:r w:rsidRPr="0007135A">
        <w:rPr>
          <w:rFonts w:eastAsia="Times New Roman" w:cs="Times New Roman"/>
          <w:spacing w:val="-1"/>
          <w:sz w:val="24"/>
          <w:szCs w:val="24"/>
        </w:rPr>
        <w:t xml:space="preserve"> </w:t>
      </w:r>
      <w:r w:rsidRPr="0007135A">
        <w:rPr>
          <w:rFonts w:eastAsia="Times New Roman" w:cs="Times New Roman"/>
          <w:b/>
          <w:bCs/>
          <w:spacing w:val="-1"/>
          <w:sz w:val="24"/>
          <w:szCs w:val="24"/>
        </w:rPr>
        <w:t>Browse…</w:t>
      </w:r>
      <w:r w:rsidRPr="0007135A">
        <w:rPr>
          <w:rFonts w:eastAsia="Times New Roman" w:cs="Times New Roman"/>
          <w:b/>
          <w:bCs/>
          <w:sz w:val="24"/>
          <w:szCs w:val="24"/>
        </w:rPr>
        <w:t xml:space="preserve"> </w:t>
      </w:r>
      <w:r w:rsidRPr="0007135A">
        <w:rPr>
          <w:rFonts w:eastAsia="Times New Roman" w:cs="Times New Roman"/>
          <w:spacing w:val="-1"/>
          <w:sz w:val="24"/>
          <w:szCs w:val="24"/>
        </w:rPr>
        <w:t>button.</w:t>
      </w:r>
    </w:p>
    <w:p w:rsidR="00DC0401" w:rsidRPr="0007135A" w:rsidRDefault="00DC0401" w:rsidP="00440B1F">
      <w:pPr>
        <w:pStyle w:val="BodyText"/>
        <w:numPr>
          <w:ilvl w:val="2"/>
          <w:numId w:val="13"/>
        </w:numPr>
      </w:pPr>
      <w:r w:rsidRPr="0007135A">
        <w:t>Choose a file to upload from</w:t>
      </w:r>
      <w:r w:rsidRPr="0007135A">
        <w:rPr>
          <w:spacing w:val="2"/>
        </w:rPr>
        <w:t xml:space="preserve"> </w:t>
      </w:r>
      <w:r w:rsidRPr="0007135A">
        <w:rPr>
          <w:spacing w:val="-2"/>
        </w:rPr>
        <w:t>your</w:t>
      </w:r>
      <w:r w:rsidRPr="0007135A">
        <w:rPr>
          <w:spacing w:val="1"/>
        </w:rPr>
        <w:t xml:space="preserve"> </w:t>
      </w:r>
      <w:r w:rsidRPr="0007135A">
        <w:t>computer.</w:t>
      </w:r>
    </w:p>
    <w:p w:rsidR="00DC0401" w:rsidRPr="0007135A" w:rsidRDefault="00DC0401" w:rsidP="0091713F">
      <w:pPr>
        <w:numPr>
          <w:ilvl w:val="2"/>
          <w:numId w:val="13"/>
        </w:numPr>
        <w:tabs>
          <w:tab w:val="left" w:pos="1340"/>
        </w:tabs>
        <w:spacing w:line="276" w:lineRule="auto"/>
        <w:rPr>
          <w:rFonts w:eastAsia="Times New Roman" w:cs="Times New Roman"/>
          <w:sz w:val="24"/>
          <w:szCs w:val="24"/>
        </w:rPr>
      </w:pPr>
      <w:r w:rsidRPr="0007135A">
        <w:rPr>
          <w:rFonts w:cs="Times New Roman"/>
          <w:spacing w:val="-1"/>
          <w:sz w:val="24"/>
          <w:szCs w:val="24"/>
        </w:rPr>
        <w:t>Select</w:t>
      </w:r>
      <w:r w:rsidRPr="0007135A">
        <w:rPr>
          <w:rFonts w:cs="Times New Roman"/>
          <w:sz w:val="24"/>
          <w:szCs w:val="24"/>
        </w:rPr>
        <w:t xml:space="preserve"> the</w:t>
      </w:r>
      <w:r w:rsidRPr="0007135A">
        <w:rPr>
          <w:rFonts w:cs="Times New Roman"/>
          <w:spacing w:val="-1"/>
          <w:sz w:val="24"/>
          <w:szCs w:val="24"/>
        </w:rPr>
        <w:t xml:space="preserve"> </w:t>
      </w:r>
      <w:r w:rsidRPr="0007135A">
        <w:rPr>
          <w:rFonts w:cs="Times New Roman"/>
          <w:b/>
          <w:spacing w:val="-1"/>
          <w:sz w:val="24"/>
          <w:szCs w:val="24"/>
        </w:rPr>
        <w:t>Open</w:t>
      </w:r>
      <w:r w:rsidRPr="0007135A">
        <w:rPr>
          <w:rFonts w:cs="Times New Roman"/>
          <w:b/>
          <w:sz w:val="24"/>
          <w:szCs w:val="24"/>
        </w:rPr>
        <w:t xml:space="preserve"> </w:t>
      </w:r>
      <w:r w:rsidRPr="0007135A">
        <w:rPr>
          <w:rFonts w:cs="Times New Roman"/>
          <w:sz w:val="24"/>
          <w:szCs w:val="24"/>
        </w:rPr>
        <w:t>button.</w:t>
      </w:r>
    </w:p>
    <w:p w:rsidR="007F4C3A" w:rsidRPr="0007135A" w:rsidRDefault="00DC0401" w:rsidP="00440B1F">
      <w:pPr>
        <w:pStyle w:val="BodyText"/>
        <w:numPr>
          <w:ilvl w:val="2"/>
          <w:numId w:val="13"/>
        </w:numPr>
      </w:pPr>
      <w:r w:rsidRPr="0007135A">
        <w:t>The file is added.</w:t>
      </w:r>
    </w:p>
    <w:p w:rsidR="00DC0401" w:rsidRPr="0007135A" w:rsidRDefault="00DC0401" w:rsidP="00020E8A">
      <w:pPr>
        <w:pStyle w:val="BodyText"/>
        <w:spacing w:after="240"/>
      </w:pPr>
      <w:r w:rsidRPr="0007135A">
        <w:t>To remove the</w:t>
      </w:r>
      <w:r w:rsidRPr="0007135A">
        <w:rPr>
          <w:spacing w:val="1"/>
        </w:rPr>
        <w:t xml:space="preserve"> </w:t>
      </w:r>
      <w:r w:rsidRPr="0007135A">
        <w:t xml:space="preserve">attachment, click on the </w:t>
      </w:r>
      <w:r w:rsidRPr="005822B1">
        <w:rPr>
          <w:b/>
        </w:rPr>
        <w:t>Delete</w:t>
      </w:r>
      <w:r w:rsidRPr="0007135A">
        <w:t xml:space="preserve"> icon to the left of the file </w:t>
      </w:r>
      <w:r w:rsidR="001270F5" w:rsidRPr="0007135A">
        <w:t>name.</w:t>
      </w:r>
    </w:p>
    <w:p w:rsidR="005822B1" w:rsidRDefault="00CC19CA" w:rsidP="00020E8A">
      <w:pPr>
        <w:pStyle w:val="BodyText"/>
        <w:jc w:val="center"/>
      </w:pPr>
      <w:r w:rsidRPr="0007135A">
        <w:rPr>
          <w:noProof/>
        </w:rPr>
        <w:drawing>
          <wp:inline distT="0" distB="0" distL="0" distR="0" wp14:anchorId="7AA52F39" wp14:editId="2E11A8A0">
            <wp:extent cx="4572000" cy="761020"/>
            <wp:effectExtent l="38100" t="38100" r="38100" b="39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000" cy="761020"/>
                    </a:xfrm>
                    <a:prstGeom prst="rect">
                      <a:avLst/>
                    </a:prstGeom>
                    <a:ln w="28575">
                      <a:solidFill>
                        <a:schemeClr val="bg1">
                          <a:lumMod val="75000"/>
                        </a:schemeClr>
                      </a:solidFill>
                    </a:ln>
                  </pic:spPr>
                </pic:pic>
              </a:graphicData>
            </a:graphic>
          </wp:inline>
        </w:drawing>
      </w:r>
    </w:p>
    <w:p w:rsidR="00CC19CA" w:rsidRPr="0007135A" w:rsidRDefault="005822B1" w:rsidP="00A84DFE">
      <w:pPr>
        <w:pStyle w:val="Caption"/>
      </w:pPr>
      <w:bookmarkStart w:id="28" w:name="_Toc512851098"/>
      <w:r>
        <w:t xml:space="preserve">Figure 5 - </w:t>
      </w:r>
      <w:r w:rsidR="00EA38C5">
        <w:fldChar w:fldCharType="begin"/>
      </w:r>
      <w:r w:rsidR="00EA38C5">
        <w:instrText xml:space="preserve"> SEQ Figure_5_- \* ARABIC </w:instrText>
      </w:r>
      <w:r w:rsidR="00EA38C5">
        <w:fldChar w:fldCharType="separate"/>
      </w:r>
      <w:r w:rsidR="005D1CAA">
        <w:rPr>
          <w:noProof/>
        </w:rPr>
        <w:t>4</w:t>
      </w:r>
      <w:r w:rsidR="00EA38C5">
        <w:rPr>
          <w:noProof/>
        </w:rPr>
        <w:fldChar w:fldCharType="end"/>
      </w:r>
      <w:r w:rsidR="006D558D">
        <w:t>.  Attachments Field</w:t>
      </w:r>
      <w:bookmarkEnd w:id="28"/>
    </w:p>
    <w:p w:rsidR="00DC0401" w:rsidRPr="003C2056" w:rsidRDefault="00DC0401" w:rsidP="001E1627">
      <w:pPr>
        <w:pStyle w:val="Heading2"/>
        <w:keepNext/>
      </w:pPr>
      <w:bookmarkStart w:id="29" w:name="_Toc510102007"/>
      <w:bookmarkStart w:id="30" w:name="_Toc512855441"/>
      <w:r w:rsidRPr="005B6D36">
        <w:t>Characteristics</w:t>
      </w:r>
      <w:bookmarkEnd w:id="29"/>
      <w:bookmarkEnd w:id="30"/>
    </w:p>
    <w:p w:rsidR="006D558D" w:rsidRDefault="00DC0401" w:rsidP="00020E8A">
      <w:pPr>
        <w:pStyle w:val="BodyText"/>
        <w:keepNext/>
        <w:keepLines/>
      </w:pPr>
      <w:r w:rsidRPr="0007135A">
        <w:t xml:space="preserve">This field is displayed for New NSN </w:t>
      </w:r>
      <w:r w:rsidR="00B17E57" w:rsidRPr="0007135A">
        <w:t>Assignment,</w:t>
      </w:r>
      <w:r w:rsidRPr="0007135A">
        <w:rPr>
          <w:spacing w:val="2"/>
        </w:rPr>
        <w:t xml:space="preserve"> </w:t>
      </w:r>
      <w:r w:rsidRPr="0007135A">
        <w:t>Reinstate a Cancelled</w:t>
      </w:r>
      <w:r w:rsidRPr="0007135A">
        <w:rPr>
          <w:spacing w:val="2"/>
        </w:rPr>
        <w:t xml:space="preserve"> </w:t>
      </w:r>
      <w:r w:rsidRPr="0007135A">
        <w:t>NSN, and Update</w:t>
      </w:r>
      <w:r w:rsidR="00B17E57" w:rsidRPr="0007135A">
        <w:rPr>
          <w:spacing w:val="81"/>
        </w:rPr>
        <w:t xml:space="preserve"> </w:t>
      </w:r>
      <w:r w:rsidRPr="0007135A">
        <w:t>Existing</w:t>
      </w:r>
      <w:r w:rsidRPr="0007135A">
        <w:rPr>
          <w:spacing w:val="-3"/>
        </w:rPr>
        <w:t xml:space="preserve"> </w:t>
      </w:r>
      <w:r w:rsidRPr="0007135A">
        <w:t>NSN request types.</w:t>
      </w:r>
      <w:r w:rsidRPr="0007135A">
        <w:rPr>
          <w:spacing w:val="2"/>
        </w:rPr>
        <w:t xml:space="preserve"> </w:t>
      </w:r>
      <w:r w:rsidRPr="0007135A">
        <w:rPr>
          <w:spacing w:val="-3"/>
        </w:rPr>
        <w:t>It</w:t>
      </w:r>
      <w:r w:rsidRPr="0007135A">
        <w:t xml:space="preserve"> is optional for</w:t>
      </w:r>
      <w:r w:rsidRPr="0007135A">
        <w:rPr>
          <w:spacing w:val="1"/>
        </w:rPr>
        <w:t xml:space="preserve"> </w:t>
      </w:r>
      <w:r w:rsidRPr="0007135A">
        <w:t>all requests. Enter a description of the</w:t>
      </w:r>
      <w:r w:rsidRPr="0007135A">
        <w:rPr>
          <w:spacing w:val="85"/>
        </w:rPr>
        <w:t xml:space="preserve"> </w:t>
      </w:r>
      <w:r w:rsidRPr="0007135A">
        <w:t>characteristics in the provided text box, with a</w:t>
      </w:r>
      <w:r w:rsidRPr="0007135A">
        <w:rPr>
          <w:spacing w:val="59"/>
        </w:rPr>
        <w:t xml:space="preserve"> </w:t>
      </w:r>
      <w:r w:rsidRPr="0007135A">
        <w:t xml:space="preserve">maximum </w:t>
      </w:r>
      <w:r w:rsidR="006D558D">
        <w:t xml:space="preserve">of </w:t>
      </w:r>
      <w:r w:rsidRPr="0007135A">
        <w:t>1</w:t>
      </w:r>
      <w:r w:rsidR="006D558D">
        <w:t>,</w:t>
      </w:r>
      <w:r w:rsidRPr="0007135A">
        <w:t>499 characte</w:t>
      </w:r>
      <w:r w:rsidR="00CC19CA" w:rsidRPr="0007135A">
        <w:t>r</w:t>
      </w:r>
      <w:r w:rsidR="00C321D2" w:rsidRPr="0007135A">
        <w:t>s.</w:t>
      </w:r>
    </w:p>
    <w:p w:rsidR="006D558D" w:rsidRDefault="00EB0AFD" w:rsidP="001E1627">
      <w:pPr>
        <w:pStyle w:val="BodyText"/>
        <w:spacing w:before="120"/>
        <w:jc w:val="center"/>
      </w:pPr>
      <w:r>
        <w:rPr>
          <w:noProof/>
        </w:rPr>
        <w:drawing>
          <wp:inline distT="0" distB="0" distL="0" distR="0" wp14:anchorId="767ED2F8" wp14:editId="7A7073EB">
            <wp:extent cx="4572000" cy="965200"/>
            <wp:effectExtent l="38100" t="38100" r="38100" b="444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2000" cy="965200"/>
                    </a:xfrm>
                    <a:prstGeom prst="rect">
                      <a:avLst/>
                    </a:prstGeom>
                    <a:ln w="28575">
                      <a:solidFill>
                        <a:schemeClr val="bg1">
                          <a:lumMod val="75000"/>
                        </a:schemeClr>
                      </a:solidFill>
                    </a:ln>
                  </pic:spPr>
                </pic:pic>
              </a:graphicData>
            </a:graphic>
          </wp:inline>
        </w:drawing>
      </w:r>
    </w:p>
    <w:p w:rsidR="00CC19CA" w:rsidRPr="0007135A" w:rsidRDefault="006D558D" w:rsidP="00A84DFE">
      <w:pPr>
        <w:pStyle w:val="Caption"/>
        <w:rPr>
          <w:spacing w:val="-1"/>
        </w:rPr>
      </w:pPr>
      <w:bookmarkStart w:id="31" w:name="_Toc512851099"/>
      <w:r>
        <w:t xml:space="preserve">Figure 5 - </w:t>
      </w:r>
      <w:r w:rsidR="00EA38C5">
        <w:fldChar w:fldCharType="begin"/>
      </w:r>
      <w:r w:rsidR="00EA38C5">
        <w:instrText xml:space="preserve"> SEQ Figure_5_- \* ARABIC </w:instrText>
      </w:r>
      <w:r w:rsidR="00EA38C5">
        <w:fldChar w:fldCharType="separate"/>
      </w:r>
      <w:r w:rsidR="005D1CAA">
        <w:rPr>
          <w:noProof/>
        </w:rPr>
        <w:t>5</w:t>
      </w:r>
      <w:r w:rsidR="00EA38C5">
        <w:rPr>
          <w:noProof/>
        </w:rPr>
        <w:fldChar w:fldCharType="end"/>
      </w:r>
      <w:r>
        <w:t>.  Characteristics Field</w:t>
      </w:r>
      <w:bookmarkEnd w:id="31"/>
    </w:p>
    <w:p w:rsidR="00DC0401" w:rsidRPr="0007135A" w:rsidRDefault="00DC0401" w:rsidP="00440B1F">
      <w:pPr>
        <w:pStyle w:val="Heading2"/>
      </w:pPr>
      <w:bookmarkStart w:id="32" w:name="_Toc510102008"/>
      <w:bookmarkStart w:id="33" w:name="_Toc512855442"/>
      <w:r w:rsidRPr="0007135A">
        <w:t>Supporting Technical Documentation (Top right of</w:t>
      </w:r>
      <w:r w:rsidRPr="0007135A">
        <w:rPr>
          <w:spacing w:val="1"/>
        </w:rPr>
        <w:t xml:space="preserve"> </w:t>
      </w:r>
      <w:r w:rsidRPr="0007135A">
        <w:t>page)</w:t>
      </w:r>
      <w:bookmarkEnd w:id="32"/>
      <w:bookmarkEnd w:id="33"/>
    </w:p>
    <w:p w:rsidR="00DC0401" w:rsidRPr="0007135A" w:rsidRDefault="00DC0401" w:rsidP="00440B1F">
      <w:pPr>
        <w:pStyle w:val="BodyText"/>
      </w:pPr>
      <w:r w:rsidRPr="0007135A">
        <w:t>This field is displayed for New NSN Assignment,</w:t>
      </w:r>
      <w:r w:rsidRPr="0007135A">
        <w:rPr>
          <w:spacing w:val="2"/>
        </w:rPr>
        <w:t xml:space="preserve"> </w:t>
      </w:r>
      <w:r w:rsidRPr="0007135A">
        <w:t>Reinstate a Cancelled</w:t>
      </w:r>
      <w:r w:rsidRPr="0007135A">
        <w:rPr>
          <w:spacing w:val="2"/>
        </w:rPr>
        <w:t xml:space="preserve"> </w:t>
      </w:r>
      <w:r w:rsidRPr="0007135A">
        <w:t>NSN, Update</w:t>
      </w:r>
      <w:r w:rsidR="00626E4A">
        <w:rPr>
          <w:spacing w:val="81"/>
        </w:rPr>
        <w:t xml:space="preserve"> </w:t>
      </w:r>
      <w:r w:rsidRPr="0007135A">
        <w:t>Existing</w:t>
      </w:r>
      <w:r w:rsidRPr="0007135A">
        <w:rPr>
          <w:spacing w:val="-3"/>
        </w:rPr>
        <w:t xml:space="preserve"> </w:t>
      </w:r>
      <w:r w:rsidRPr="0007135A">
        <w:t>NSN and Item Entry Control Review request types.</w:t>
      </w:r>
      <w:r w:rsidRPr="0007135A">
        <w:rPr>
          <w:spacing w:val="2"/>
        </w:rPr>
        <w:t xml:space="preserve"> </w:t>
      </w:r>
      <w:r w:rsidRPr="0007135A">
        <w:rPr>
          <w:spacing w:val="-3"/>
        </w:rPr>
        <w:t>It</w:t>
      </w:r>
      <w:r w:rsidRPr="0007135A">
        <w:t xml:space="preserve"> is mandatory</w:t>
      </w:r>
      <w:r w:rsidRPr="0007135A">
        <w:rPr>
          <w:spacing w:val="-5"/>
        </w:rPr>
        <w:t xml:space="preserve"> </w:t>
      </w:r>
      <w:r w:rsidRPr="0007135A">
        <w:t>for</w:t>
      </w:r>
      <w:r w:rsidRPr="0007135A">
        <w:rPr>
          <w:spacing w:val="1"/>
        </w:rPr>
        <w:t xml:space="preserve"> </w:t>
      </w:r>
      <w:r w:rsidRPr="0007135A">
        <w:t>New NSN Assignment and Reinstate a</w:t>
      </w:r>
      <w:r w:rsidRPr="0007135A">
        <w:rPr>
          <w:spacing w:val="87"/>
        </w:rPr>
        <w:t xml:space="preserve"> </w:t>
      </w:r>
      <w:r w:rsidRPr="0007135A">
        <w:t xml:space="preserve">Cancelled NSN, </w:t>
      </w:r>
      <w:r w:rsidR="00A33935" w:rsidRPr="0007135A">
        <w:t xml:space="preserve">and </w:t>
      </w:r>
      <w:r w:rsidRPr="0007135A">
        <w:t>optional</w:t>
      </w:r>
      <w:r w:rsidRPr="0007135A">
        <w:rPr>
          <w:spacing w:val="2"/>
        </w:rPr>
        <w:t xml:space="preserve"> </w:t>
      </w:r>
      <w:r w:rsidRPr="0007135A">
        <w:t>for Update</w:t>
      </w:r>
      <w:r w:rsidRPr="0007135A">
        <w:rPr>
          <w:spacing w:val="1"/>
        </w:rPr>
        <w:t xml:space="preserve"> </w:t>
      </w:r>
      <w:r w:rsidRPr="0007135A">
        <w:t>an Existing</w:t>
      </w:r>
      <w:r w:rsidRPr="0007135A">
        <w:rPr>
          <w:spacing w:val="-3"/>
        </w:rPr>
        <w:t xml:space="preserve"> </w:t>
      </w:r>
      <w:r w:rsidRPr="0007135A">
        <w:t>NSN and Item Entry Control Review.</w:t>
      </w:r>
    </w:p>
    <w:p w:rsidR="00DC0401" w:rsidRPr="0007135A" w:rsidRDefault="00DC0401" w:rsidP="00440B1F">
      <w:pPr>
        <w:pStyle w:val="BodyText"/>
        <w:numPr>
          <w:ilvl w:val="2"/>
          <w:numId w:val="13"/>
        </w:numPr>
      </w:pPr>
      <w:r w:rsidRPr="0007135A">
        <w:rPr>
          <w:spacing w:val="-2"/>
        </w:rPr>
        <w:t>If</w:t>
      </w:r>
      <w:r w:rsidRPr="0007135A">
        <w:rPr>
          <w:spacing w:val="6"/>
        </w:rPr>
        <w:t xml:space="preserve"> </w:t>
      </w:r>
      <w:r w:rsidRPr="0007135A">
        <w:rPr>
          <w:spacing w:val="-2"/>
        </w:rPr>
        <w:t>your</w:t>
      </w:r>
      <w:r w:rsidRPr="0007135A">
        <w:t xml:space="preserve"> supporting</w:t>
      </w:r>
      <w:r w:rsidRPr="0007135A">
        <w:rPr>
          <w:spacing w:val="-3"/>
        </w:rPr>
        <w:t xml:space="preserve"> </w:t>
      </w:r>
      <w:r w:rsidRPr="0007135A">
        <w:t>technical documentation is available in a repository, use</w:t>
      </w:r>
      <w:r w:rsidRPr="0007135A">
        <w:rPr>
          <w:spacing w:val="1"/>
        </w:rPr>
        <w:t xml:space="preserve"> </w:t>
      </w:r>
      <w:r w:rsidRPr="0007135A">
        <w:t>the</w:t>
      </w:r>
      <w:r w:rsidR="00C321D2" w:rsidRPr="0007135A">
        <w:t xml:space="preserve"> drop-</w:t>
      </w:r>
      <w:r w:rsidRPr="0007135A">
        <w:t>down list to select that location.</w:t>
      </w:r>
    </w:p>
    <w:p w:rsidR="00DC0401" w:rsidRPr="0007135A" w:rsidRDefault="00DC0401" w:rsidP="00440B1F">
      <w:pPr>
        <w:pStyle w:val="BodyText"/>
        <w:numPr>
          <w:ilvl w:val="2"/>
          <w:numId w:val="13"/>
        </w:numPr>
      </w:pPr>
      <w:r w:rsidRPr="0007135A">
        <w:rPr>
          <w:spacing w:val="-2"/>
        </w:rPr>
        <w:t>If</w:t>
      </w:r>
      <w:r w:rsidRPr="0007135A">
        <w:rPr>
          <w:spacing w:val="6"/>
        </w:rPr>
        <w:t xml:space="preserve"> </w:t>
      </w:r>
      <w:r w:rsidRPr="0007135A">
        <w:rPr>
          <w:spacing w:val="-2"/>
        </w:rPr>
        <w:t>you</w:t>
      </w:r>
      <w:r w:rsidRPr="0007135A">
        <w:t xml:space="preserve"> are attaching</w:t>
      </w:r>
      <w:r w:rsidRPr="0007135A">
        <w:rPr>
          <w:spacing w:val="-3"/>
        </w:rPr>
        <w:t xml:space="preserve"> </w:t>
      </w:r>
      <w:r w:rsidRPr="0007135A">
        <w:t>the supporting</w:t>
      </w:r>
      <w:r w:rsidRPr="0007135A">
        <w:rPr>
          <w:spacing w:val="-3"/>
        </w:rPr>
        <w:t xml:space="preserve"> </w:t>
      </w:r>
      <w:r w:rsidRPr="0007135A">
        <w:t>technical documentation to this request, select the</w:t>
      </w:r>
      <w:r w:rsidRPr="0007135A">
        <w:rPr>
          <w:spacing w:val="75"/>
        </w:rPr>
        <w:t xml:space="preserve"> </w:t>
      </w:r>
      <w:r w:rsidRPr="0007135A">
        <w:rPr>
          <w:b/>
        </w:rPr>
        <w:t xml:space="preserve">Attached </w:t>
      </w:r>
      <w:r w:rsidRPr="0007135A">
        <w:t>check box.</w:t>
      </w:r>
      <w:r w:rsidRPr="0007135A">
        <w:rPr>
          <w:spacing w:val="2"/>
        </w:rPr>
        <w:t xml:space="preserve"> </w:t>
      </w:r>
      <w:r w:rsidRPr="0007135A">
        <w:rPr>
          <w:spacing w:val="-2"/>
        </w:rPr>
        <w:t>If</w:t>
      </w:r>
      <w:r w:rsidRPr="0007135A">
        <w:t xml:space="preserve"> selected,</w:t>
      </w:r>
      <w:r w:rsidRPr="0007135A">
        <w:rPr>
          <w:spacing w:val="2"/>
        </w:rPr>
        <w:t xml:space="preserve"> </w:t>
      </w:r>
      <w:r w:rsidRPr="0007135A">
        <w:t>an attachment must be present when</w:t>
      </w:r>
      <w:r w:rsidRPr="0007135A">
        <w:rPr>
          <w:spacing w:val="4"/>
        </w:rPr>
        <w:t xml:space="preserve"> </w:t>
      </w:r>
      <w:r w:rsidRPr="0007135A">
        <w:rPr>
          <w:spacing w:val="-2"/>
        </w:rPr>
        <w:t>you</w:t>
      </w:r>
      <w:r w:rsidRPr="0007135A">
        <w:rPr>
          <w:spacing w:val="2"/>
        </w:rPr>
        <w:t xml:space="preserve"> </w:t>
      </w:r>
      <w:r w:rsidRPr="0007135A">
        <w:t>submit the</w:t>
      </w:r>
      <w:r w:rsidRPr="0007135A">
        <w:rPr>
          <w:spacing w:val="61"/>
        </w:rPr>
        <w:t xml:space="preserve"> </w:t>
      </w:r>
      <w:r w:rsidRPr="0007135A">
        <w:t>request.</w:t>
      </w:r>
    </w:p>
    <w:p w:rsidR="00DC0401" w:rsidRPr="0007135A" w:rsidRDefault="00DC0401" w:rsidP="00440B1F">
      <w:pPr>
        <w:pStyle w:val="BodyText"/>
        <w:numPr>
          <w:ilvl w:val="2"/>
          <w:numId w:val="13"/>
        </w:numPr>
      </w:pPr>
      <w:r w:rsidRPr="0007135A">
        <w:rPr>
          <w:spacing w:val="-2"/>
        </w:rPr>
        <w:t>If</w:t>
      </w:r>
      <w:r w:rsidRPr="0007135A">
        <w:rPr>
          <w:spacing w:val="6"/>
        </w:rPr>
        <w:t xml:space="preserve"> </w:t>
      </w:r>
      <w:r w:rsidRPr="0007135A">
        <w:rPr>
          <w:spacing w:val="-2"/>
        </w:rPr>
        <w:t>you</w:t>
      </w:r>
      <w:r w:rsidRPr="0007135A">
        <w:t xml:space="preserve"> </w:t>
      </w:r>
      <w:r w:rsidR="006D558D">
        <w:t>added</w:t>
      </w:r>
      <w:r w:rsidRPr="0007135A">
        <w:t xml:space="preserve"> the location in the Special Processing/Additional</w:t>
      </w:r>
      <w:r w:rsidRPr="0007135A">
        <w:rPr>
          <w:spacing w:val="2"/>
        </w:rPr>
        <w:t xml:space="preserve"> </w:t>
      </w:r>
      <w:r w:rsidRPr="0007135A">
        <w:t>Information field,</w:t>
      </w:r>
      <w:r w:rsidRPr="0007135A">
        <w:rPr>
          <w:spacing w:val="69"/>
        </w:rPr>
        <w:t xml:space="preserve"> </w:t>
      </w:r>
      <w:r w:rsidRPr="0007135A">
        <w:t xml:space="preserve">select the </w:t>
      </w:r>
      <w:r w:rsidRPr="0007135A">
        <w:rPr>
          <w:b/>
        </w:rPr>
        <w:t>See Special</w:t>
      </w:r>
      <w:r w:rsidRPr="0007135A">
        <w:rPr>
          <w:b/>
          <w:spacing w:val="2"/>
        </w:rPr>
        <w:t xml:space="preserve"> </w:t>
      </w:r>
      <w:r w:rsidRPr="0007135A">
        <w:rPr>
          <w:b/>
        </w:rPr>
        <w:t>Processing/Additional</w:t>
      </w:r>
      <w:r w:rsidRPr="0007135A">
        <w:rPr>
          <w:b/>
          <w:spacing w:val="-2"/>
        </w:rPr>
        <w:t xml:space="preserve"> </w:t>
      </w:r>
      <w:r w:rsidRPr="0007135A">
        <w:rPr>
          <w:b/>
        </w:rPr>
        <w:t xml:space="preserve">Information </w:t>
      </w:r>
      <w:r w:rsidRPr="0007135A">
        <w:t>check box.</w:t>
      </w:r>
      <w:r w:rsidRPr="0007135A">
        <w:rPr>
          <w:spacing w:val="2"/>
        </w:rPr>
        <w:t xml:space="preserve"> </w:t>
      </w:r>
      <w:r w:rsidRPr="0007135A">
        <w:rPr>
          <w:spacing w:val="-3"/>
        </w:rPr>
        <w:t>If</w:t>
      </w:r>
      <w:r w:rsidRPr="0007135A">
        <w:t xml:space="preserve"> selected,</w:t>
      </w:r>
      <w:r w:rsidRPr="0007135A">
        <w:rPr>
          <w:spacing w:val="85"/>
        </w:rPr>
        <w:t xml:space="preserve"> </w:t>
      </w:r>
      <w:r w:rsidRPr="0007135A">
        <w:t>text must be present in the Special Processing/Additional</w:t>
      </w:r>
      <w:r w:rsidRPr="0007135A">
        <w:rPr>
          <w:spacing w:val="2"/>
        </w:rPr>
        <w:t xml:space="preserve"> </w:t>
      </w:r>
      <w:r w:rsidRPr="0007135A">
        <w:t>Information field when</w:t>
      </w:r>
      <w:r w:rsidRPr="0007135A">
        <w:rPr>
          <w:spacing w:val="4"/>
        </w:rPr>
        <w:t xml:space="preserve"> </w:t>
      </w:r>
      <w:r w:rsidRPr="0007135A">
        <w:rPr>
          <w:spacing w:val="-2"/>
        </w:rPr>
        <w:t>you</w:t>
      </w:r>
      <w:r w:rsidRPr="0007135A">
        <w:rPr>
          <w:spacing w:val="75"/>
        </w:rPr>
        <w:t xml:space="preserve"> </w:t>
      </w:r>
      <w:r w:rsidRPr="0007135A">
        <w:t>submit the request.</w:t>
      </w:r>
    </w:p>
    <w:p w:rsidR="006D558D" w:rsidRDefault="009126E9" w:rsidP="001E1627">
      <w:pPr>
        <w:pStyle w:val="BodyText"/>
        <w:spacing w:before="120"/>
        <w:jc w:val="center"/>
      </w:pPr>
      <w:r w:rsidRPr="0007135A">
        <w:rPr>
          <w:noProof/>
        </w:rPr>
        <w:drawing>
          <wp:inline distT="0" distB="0" distL="0" distR="0" wp14:anchorId="471BFA14" wp14:editId="1755A6E9">
            <wp:extent cx="3566160" cy="1111717"/>
            <wp:effectExtent l="38100" t="38100" r="34290" b="317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66160" cy="1111717"/>
                    </a:xfrm>
                    <a:prstGeom prst="rect">
                      <a:avLst/>
                    </a:prstGeom>
                    <a:ln w="28575">
                      <a:solidFill>
                        <a:schemeClr val="bg1">
                          <a:lumMod val="75000"/>
                        </a:schemeClr>
                      </a:solidFill>
                    </a:ln>
                  </pic:spPr>
                </pic:pic>
              </a:graphicData>
            </a:graphic>
          </wp:inline>
        </w:drawing>
      </w:r>
    </w:p>
    <w:p w:rsidR="009126E9" w:rsidRPr="0007135A" w:rsidRDefault="006D558D" w:rsidP="00A84DFE">
      <w:pPr>
        <w:pStyle w:val="Caption"/>
      </w:pPr>
      <w:bookmarkStart w:id="34" w:name="_Toc512851100"/>
      <w:r>
        <w:t xml:space="preserve">Figure 5 - </w:t>
      </w:r>
      <w:r w:rsidR="00EA38C5">
        <w:fldChar w:fldCharType="begin"/>
      </w:r>
      <w:r w:rsidR="00EA38C5">
        <w:instrText xml:space="preserve"> SEQ Figure_5_- \* ARABIC </w:instrText>
      </w:r>
      <w:r w:rsidR="00EA38C5">
        <w:fldChar w:fldCharType="separate"/>
      </w:r>
      <w:r w:rsidR="005D1CAA">
        <w:rPr>
          <w:noProof/>
        </w:rPr>
        <w:t>6</w:t>
      </w:r>
      <w:r w:rsidR="00EA38C5">
        <w:rPr>
          <w:noProof/>
        </w:rPr>
        <w:fldChar w:fldCharType="end"/>
      </w:r>
      <w:r>
        <w:t>.  Supporting Tech Documentation Field</w:t>
      </w:r>
      <w:bookmarkEnd w:id="34"/>
    </w:p>
    <w:p w:rsidR="00DC0401" w:rsidRPr="0007135A" w:rsidRDefault="00DC0401" w:rsidP="00440B1F">
      <w:pPr>
        <w:pStyle w:val="Heading2"/>
      </w:pPr>
      <w:bookmarkStart w:id="35" w:name="_Toc510102009"/>
      <w:bookmarkStart w:id="36" w:name="_Toc512855443"/>
      <w:r w:rsidRPr="0007135A">
        <w:t>Special Processing/Additional Information</w:t>
      </w:r>
      <w:bookmarkEnd w:id="35"/>
      <w:bookmarkEnd w:id="36"/>
    </w:p>
    <w:p w:rsidR="005956D3" w:rsidRDefault="00DC0401" w:rsidP="00440B1F">
      <w:pPr>
        <w:pStyle w:val="BodyText"/>
      </w:pPr>
      <w:r w:rsidRPr="0007135A">
        <w:t xml:space="preserve">This field is available </w:t>
      </w:r>
      <w:r w:rsidR="005956D3">
        <w:t>on</w:t>
      </w:r>
      <w:r w:rsidRPr="0007135A">
        <w:t xml:space="preserve"> all input screens. </w:t>
      </w:r>
      <w:r w:rsidRPr="0007135A">
        <w:rPr>
          <w:spacing w:val="-2"/>
        </w:rPr>
        <w:t>If</w:t>
      </w:r>
      <w:r w:rsidRPr="0007135A">
        <w:rPr>
          <w:spacing w:val="4"/>
        </w:rPr>
        <w:t xml:space="preserve"> </w:t>
      </w:r>
      <w:r w:rsidRPr="0007135A">
        <w:t>you wish to add comments or special</w:t>
      </w:r>
      <w:r w:rsidRPr="0007135A">
        <w:rPr>
          <w:spacing w:val="77"/>
        </w:rPr>
        <w:t xml:space="preserve"> </w:t>
      </w:r>
      <w:r w:rsidRPr="0007135A">
        <w:t xml:space="preserve">instructions for the item, </w:t>
      </w:r>
      <w:r w:rsidR="005956D3">
        <w:t>use</w:t>
      </w:r>
      <w:r w:rsidRPr="0007135A">
        <w:t xml:space="preserve"> this text box. This text box</w:t>
      </w:r>
      <w:r w:rsidRPr="0007135A">
        <w:rPr>
          <w:spacing w:val="2"/>
        </w:rPr>
        <w:t xml:space="preserve"> </w:t>
      </w:r>
      <w:r w:rsidRPr="0007135A">
        <w:t xml:space="preserve">has a maximum of </w:t>
      </w:r>
      <w:r w:rsidR="00E74CCC" w:rsidRPr="0007135A">
        <w:t>1</w:t>
      </w:r>
      <w:r w:rsidR="001E1627">
        <w:t>,</w:t>
      </w:r>
      <w:r w:rsidR="00E74CCC" w:rsidRPr="0007135A">
        <w:t>499</w:t>
      </w:r>
      <w:r w:rsidRPr="0007135A">
        <w:t xml:space="preserve"> </w:t>
      </w:r>
      <w:r w:rsidR="00196BAA" w:rsidRPr="0007135A">
        <w:t xml:space="preserve">characters. </w:t>
      </w:r>
    </w:p>
    <w:p w:rsidR="005956D3" w:rsidRDefault="00E74CCC" w:rsidP="001E1627">
      <w:pPr>
        <w:pStyle w:val="BodyText"/>
        <w:keepNext/>
        <w:spacing w:before="120"/>
        <w:jc w:val="center"/>
      </w:pPr>
      <w:r w:rsidRPr="0007135A">
        <w:rPr>
          <w:noProof/>
        </w:rPr>
        <w:drawing>
          <wp:inline distT="0" distB="0" distL="0" distR="0" wp14:anchorId="4BF103B9" wp14:editId="7828AA31">
            <wp:extent cx="4764024" cy="996696"/>
            <wp:effectExtent l="19050" t="19050" r="1778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764024" cy="996696"/>
                    </a:xfrm>
                    <a:prstGeom prst="rect">
                      <a:avLst/>
                    </a:prstGeom>
                    <a:ln>
                      <a:solidFill>
                        <a:schemeClr val="tx1"/>
                      </a:solidFill>
                    </a:ln>
                  </pic:spPr>
                </pic:pic>
              </a:graphicData>
            </a:graphic>
          </wp:inline>
        </w:drawing>
      </w:r>
    </w:p>
    <w:p w:rsidR="00DC0401" w:rsidRPr="0007135A" w:rsidRDefault="005956D3" w:rsidP="00A84DFE">
      <w:pPr>
        <w:pStyle w:val="Caption"/>
      </w:pPr>
      <w:bookmarkStart w:id="37" w:name="_Toc512851101"/>
      <w:r>
        <w:t xml:space="preserve">Figure 5 - </w:t>
      </w:r>
      <w:r w:rsidR="00EA38C5">
        <w:fldChar w:fldCharType="begin"/>
      </w:r>
      <w:r w:rsidR="00EA38C5">
        <w:instrText xml:space="preserve"> SEQ Figure_5_- \* ARABIC </w:instrText>
      </w:r>
      <w:r w:rsidR="00EA38C5">
        <w:fldChar w:fldCharType="separate"/>
      </w:r>
      <w:r w:rsidR="005D1CAA">
        <w:rPr>
          <w:noProof/>
        </w:rPr>
        <w:t>7</w:t>
      </w:r>
      <w:r w:rsidR="00EA38C5">
        <w:rPr>
          <w:noProof/>
        </w:rPr>
        <w:fldChar w:fldCharType="end"/>
      </w:r>
      <w:r>
        <w:t xml:space="preserve">. </w:t>
      </w:r>
      <w:r w:rsidR="007A66A1">
        <w:t xml:space="preserve"> </w:t>
      </w:r>
      <w:r>
        <w:t>Special Processing/Additional Information Field</w:t>
      </w:r>
      <w:bookmarkEnd w:id="37"/>
    </w:p>
    <w:p w:rsidR="00DC0401" w:rsidRPr="0007135A" w:rsidRDefault="00DC0401" w:rsidP="00440B1F">
      <w:pPr>
        <w:pStyle w:val="Heading2"/>
      </w:pPr>
      <w:bookmarkStart w:id="38" w:name="_Toc510102010"/>
      <w:bookmarkStart w:id="39" w:name="_Toc512855444"/>
      <w:r w:rsidRPr="0007135A">
        <w:t>Collaboration Input</w:t>
      </w:r>
      <w:bookmarkEnd w:id="38"/>
      <w:bookmarkEnd w:id="39"/>
    </w:p>
    <w:p w:rsidR="00DC0401" w:rsidRPr="0007135A" w:rsidRDefault="00DC0401" w:rsidP="00440B1F">
      <w:pPr>
        <w:pStyle w:val="BodyText"/>
      </w:pPr>
      <w:r w:rsidRPr="0007135A">
        <w:t xml:space="preserve">Collaboration </w:t>
      </w:r>
      <w:r w:rsidRPr="0007135A">
        <w:rPr>
          <w:spacing w:val="-2"/>
        </w:rPr>
        <w:t>JLC</w:t>
      </w:r>
      <w:r w:rsidRPr="0007135A">
        <w:t xml:space="preserve"> Worksheets and</w:t>
      </w:r>
      <w:r w:rsidRPr="0007135A">
        <w:rPr>
          <w:spacing w:val="2"/>
        </w:rPr>
        <w:t xml:space="preserve"> </w:t>
      </w:r>
      <w:r w:rsidRPr="0007135A">
        <w:t>Instructions are available on the</w:t>
      </w:r>
      <w:r w:rsidRPr="0007135A">
        <w:rPr>
          <w:spacing w:val="1"/>
        </w:rPr>
        <w:t xml:space="preserve"> </w:t>
      </w:r>
      <w:r w:rsidRPr="0007135A">
        <w:t>home</w:t>
      </w:r>
      <w:r w:rsidRPr="0007135A">
        <w:rPr>
          <w:spacing w:val="1"/>
        </w:rPr>
        <w:t xml:space="preserve"> </w:t>
      </w:r>
      <w:r w:rsidRPr="0007135A">
        <w:t xml:space="preserve">page under </w:t>
      </w:r>
      <w:r w:rsidRPr="005956D3">
        <w:rPr>
          <w:b/>
        </w:rPr>
        <w:t>Links/Resources</w:t>
      </w:r>
      <w:r w:rsidR="004735F9" w:rsidRPr="0007135A">
        <w:t>.</w:t>
      </w:r>
    </w:p>
    <w:p w:rsidR="00DC0401" w:rsidRPr="0007135A" w:rsidRDefault="00DC0401" w:rsidP="00440B1F">
      <w:pPr>
        <w:pStyle w:val="BodyText"/>
        <w:numPr>
          <w:ilvl w:val="2"/>
          <w:numId w:val="13"/>
        </w:numPr>
      </w:pPr>
      <w:r w:rsidRPr="0007135A">
        <w:t>Non-consumable</w:t>
      </w:r>
      <w:r w:rsidRPr="0007135A">
        <w:rPr>
          <w:spacing w:val="3"/>
        </w:rPr>
        <w:t xml:space="preserve"> </w:t>
      </w:r>
      <w:r w:rsidRPr="0007135A">
        <w:rPr>
          <w:spacing w:val="-2"/>
        </w:rPr>
        <w:t>Item</w:t>
      </w:r>
      <w:r w:rsidRPr="0007135A">
        <w:t xml:space="preserve"> Material Support Request</w:t>
      </w:r>
      <w:r w:rsidRPr="0007135A">
        <w:rPr>
          <w:spacing w:val="2"/>
        </w:rPr>
        <w:t xml:space="preserve"> </w:t>
      </w:r>
      <w:r w:rsidRPr="0007135A">
        <w:t>Worksheet (replaced JLC</w:t>
      </w:r>
      <w:r w:rsidRPr="0007135A">
        <w:rPr>
          <w:spacing w:val="3"/>
        </w:rPr>
        <w:t xml:space="preserve"> </w:t>
      </w:r>
      <w:r w:rsidRPr="0007135A">
        <w:t>17)</w:t>
      </w:r>
    </w:p>
    <w:p w:rsidR="00D02251" w:rsidRPr="0007135A" w:rsidRDefault="00DC0401" w:rsidP="00440B1F">
      <w:pPr>
        <w:pStyle w:val="BodyText"/>
        <w:numPr>
          <w:ilvl w:val="2"/>
          <w:numId w:val="13"/>
        </w:numPr>
      </w:pPr>
      <w:r w:rsidRPr="0007135A">
        <w:t>PICA/SICA Management</w:t>
      </w:r>
      <w:r w:rsidRPr="0007135A">
        <w:rPr>
          <w:spacing w:val="2"/>
        </w:rPr>
        <w:t xml:space="preserve"> </w:t>
      </w:r>
      <w:r w:rsidRPr="0007135A">
        <w:rPr>
          <w:spacing w:val="-2"/>
        </w:rPr>
        <w:t>Level</w:t>
      </w:r>
      <w:r w:rsidRPr="0007135A">
        <w:t xml:space="preserve"> Change and/or Reassignment Request (replaced JLC</w:t>
      </w:r>
      <w:r w:rsidRPr="0007135A">
        <w:rPr>
          <w:spacing w:val="85"/>
        </w:rPr>
        <w:t xml:space="preserve"> </w:t>
      </w:r>
      <w:r w:rsidRPr="0007135A">
        <w:t>19)</w:t>
      </w:r>
    </w:p>
    <w:p w:rsidR="00D02251" w:rsidRPr="0007135A" w:rsidRDefault="00D02251" w:rsidP="00440B1F">
      <w:pPr>
        <w:pStyle w:val="BodyText"/>
      </w:pPr>
      <w:r w:rsidRPr="0007135A">
        <w:t xml:space="preserve">When </w:t>
      </w:r>
      <w:r w:rsidRPr="0007135A">
        <w:rPr>
          <w:b/>
        </w:rPr>
        <w:t xml:space="preserve">Collaboration </w:t>
      </w:r>
      <w:r w:rsidRPr="0007135A">
        <w:t>is selected from the E-Cat Request page, the Collaboration page opens. Each form/worksheet will have a hyperlink to the form/worksheet selected.</w:t>
      </w:r>
    </w:p>
    <w:p w:rsidR="005956D3" w:rsidRDefault="0060653B" w:rsidP="00B07D54">
      <w:pPr>
        <w:pStyle w:val="BodyText"/>
        <w:spacing w:before="120"/>
        <w:jc w:val="center"/>
      </w:pPr>
      <w:r>
        <w:rPr>
          <w:noProof/>
        </w:rPr>
        <w:drawing>
          <wp:inline distT="0" distB="0" distL="0" distR="0" wp14:anchorId="324E8E3E" wp14:editId="0AB3A53C">
            <wp:extent cx="5486400" cy="4839286"/>
            <wp:effectExtent l="38100" t="38100" r="38100" b="381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86400" cy="4839286"/>
                    </a:xfrm>
                    <a:prstGeom prst="rect">
                      <a:avLst/>
                    </a:prstGeom>
                    <a:ln w="28575">
                      <a:solidFill>
                        <a:schemeClr val="bg1">
                          <a:lumMod val="75000"/>
                        </a:schemeClr>
                      </a:solidFill>
                    </a:ln>
                  </pic:spPr>
                </pic:pic>
              </a:graphicData>
            </a:graphic>
          </wp:inline>
        </w:drawing>
      </w:r>
    </w:p>
    <w:p w:rsidR="00A24D3B" w:rsidRPr="0007135A" w:rsidRDefault="005956D3" w:rsidP="00A84DFE">
      <w:pPr>
        <w:pStyle w:val="Caption"/>
        <w:rPr>
          <w:spacing w:val="-1"/>
        </w:rPr>
      </w:pPr>
      <w:bookmarkStart w:id="40" w:name="_Toc512851102"/>
      <w:r>
        <w:t xml:space="preserve">Figure 5 - </w:t>
      </w:r>
      <w:r w:rsidR="00EA38C5">
        <w:fldChar w:fldCharType="begin"/>
      </w:r>
      <w:r w:rsidR="00EA38C5">
        <w:instrText xml:space="preserve"> SEQ Figure_5_- \* ARABIC </w:instrText>
      </w:r>
      <w:r w:rsidR="00EA38C5">
        <w:fldChar w:fldCharType="separate"/>
      </w:r>
      <w:r w:rsidR="005D1CAA">
        <w:rPr>
          <w:noProof/>
        </w:rPr>
        <w:t>8</w:t>
      </w:r>
      <w:r w:rsidR="00EA38C5">
        <w:rPr>
          <w:noProof/>
        </w:rPr>
        <w:fldChar w:fldCharType="end"/>
      </w:r>
      <w:r>
        <w:t>.  Collaboration Page</w:t>
      </w:r>
      <w:bookmarkEnd w:id="40"/>
    </w:p>
    <w:p w:rsidR="00DC0401" w:rsidRPr="0007135A" w:rsidRDefault="00D02251" w:rsidP="00733710">
      <w:pPr>
        <w:pStyle w:val="BodyText"/>
        <w:keepNext/>
        <w:spacing w:after="120"/>
      </w:pPr>
      <w:r w:rsidRPr="0007135A">
        <w:t xml:space="preserve">The </w:t>
      </w:r>
      <w:r w:rsidR="005956D3">
        <w:t xml:space="preserve">Collaboration </w:t>
      </w:r>
      <w:r w:rsidRPr="0007135A">
        <w:t>form has the</w:t>
      </w:r>
      <w:r w:rsidRPr="0007135A">
        <w:rPr>
          <w:spacing w:val="1"/>
        </w:rPr>
        <w:t xml:space="preserve"> </w:t>
      </w:r>
      <w:r w:rsidRPr="0007135A">
        <w:t>following</w:t>
      </w:r>
      <w:r w:rsidRPr="0007135A">
        <w:rPr>
          <w:spacing w:val="-3"/>
        </w:rPr>
        <w:t xml:space="preserve"> </w:t>
      </w:r>
      <w:r w:rsidRPr="0007135A">
        <w:t>data elements</w:t>
      </w:r>
      <w:r w:rsidR="003112FB" w:rsidRPr="0007135A">
        <w:t>:</w:t>
      </w:r>
    </w:p>
    <w:tbl>
      <w:tblPr>
        <w:tblW w:w="5000" w:type="pct"/>
        <w:tblCellMar>
          <w:left w:w="0" w:type="dxa"/>
          <w:right w:w="0" w:type="dxa"/>
        </w:tblCellMar>
        <w:tblLook w:val="01E0" w:firstRow="1" w:lastRow="1" w:firstColumn="1" w:lastColumn="1" w:noHBand="0" w:noVBand="0"/>
      </w:tblPr>
      <w:tblGrid>
        <w:gridCol w:w="1556"/>
        <w:gridCol w:w="7782"/>
      </w:tblGrid>
      <w:tr w:rsidR="00DC0401" w:rsidRPr="00AC2688" w:rsidTr="007D581D">
        <w:trPr>
          <w:trHeight w:hRule="exact" w:val="359"/>
        </w:trPr>
        <w:tc>
          <w:tcPr>
            <w:tcW w:w="833" w:type="pct"/>
            <w:tcBorders>
              <w:top w:val="single" w:sz="13" w:space="0" w:color="A1A1A1"/>
              <w:left w:val="single" w:sz="9" w:space="0" w:color="4F81BD"/>
              <w:bottom w:val="single" w:sz="12" w:space="0" w:color="A1A1A1"/>
              <w:right w:val="single" w:sz="12" w:space="0" w:color="A1A1A1"/>
            </w:tcBorders>
            <w:shd w:val="clear" w:color="auto" w:fill="548DD4" w:themeFill="text2" w:themeFillTint="99"/>
            <w:vAlign w:val="center"/>
          </w:tcPr>
          <w:p w:rsidR="00DC0401" w:rsidRPr="00AC2688" w:rsidRDefault="00DC0401" w:rsidP="007D581D">
            <w:pPr>
              <w:pStyle w:val="TableParagraph"/>
              <w:keepNext/>
              <w:jc w:val="center"/>
              <w:rPr>
                <w:rFonts w:eastAsia="Arial" w:cs="Times New Roman"/>
                <w:szCs w:val="24"/>
              </w:rPr>
            </w:pPr>
            <w:r w:rsidRPr="00AC2688">
              <w:rPr>
                <w:rFonts w:cs="Times New Roman"/>
                <w:b/>
                <w:spacing w:val="-1"/>
                <w:szCs w:val="24"/>
              </w:rPr>
              <w:t>Element</w:t>
            </w:r>
          </w:p>
        </w:tc>
        <w:tc>
          <w:tcPr>
            <w:tcW w:w="4167" w:type="pct"/>
            <w:tcBorders>
              <w:top w:val="single" w:sz="13" w:space="0" w:color="A1A1A1"/>
              <w:left w:val="single" w:sz="12" w:space="0" w:color="A1A1A1"/>
              <w:bottom w:val="single" w:sz="12" w:space="0" w:color="A1A1A1"/>
              <w:right w:val="single" w:sz="9" w:space="0" w:color="4F81BD"/>
            </w:tcBorders>
            <w:shd w:val="clear" w:color="auto" w:fill="548DD4" w:themeFill="text2" w:themeFillTint="99"/>
            <w:vAlign w:val="center"/>
          </w:tcPr>
          <w:p w:rsidR="00DC0401" w:rsidRPr="00AC2688" w:rsidRDefault="00DC0401" w:rsidP="007D581D">
            <w:pPr>
              <w:pStyle w:val="TableParagraph"/>
              <w:keepNext/>
              <w:jc w:val="center"/>
              <w:rPr>
                <w:rFonts w:eastAsia="Arial" w:cs="Times New Roman"/>
                <w:szCs w:val="24"/>
              </w:rPr>
            </w:pPr>
            <w:r w:rsidRPr="00AC2688">
              <w:rPr>
                <w:rFonts w:cs="Times New Roman"/>
                <w:b/>
                <w:spacing w:val="-1"/>
                <w:szCs w:val="24"/>
              </w:rPr>
              <w:t>Characteristics</w:t>
            </w:r>
          </w:p>
        </w:tc>
      </w:tr>
      <w:tr w:rsidR="00DC0401" w:rsidRPr="00AC2688" w:rsidTr="007D581D">
        <w:tc>
          <w:tcPr>
            <w:tcW w:w="833" w:type="pct"/>
            <w:tcBorders>
              <w:top w:val="single" w:sz="12" w:space="0" w:color="A1A1A1"/>
              <w:left w:val="single" w:sz="9" w:space="0" w:color="4F81BD"/>
              <w:bottom w:val="single" w:sz="12" w:space="0" w:color="A1A1A1"/>
              <w:right w:val="single" w:sz="12" w:space="0" w:color="A1A1A1"/>
            </w:tcBorders>
            <w:shd w:val="clear" w:color="auto" w:fill="D3DFEE"/>
          </w:tcPr>
          <w:p w:rsidR="00DC0401" w:rsidRPr="00AC2688" w:rsidRDefault="005E216C" w:rsidP="00733710">
            <w:pPr>
              <w:pStyle w:val="TableParagraph"/>
              <w:keepNext/>
              <w:spacing w:line="225" w:lineRule="exact"/>
              <w:ind w:left="143"/>
              <w:rPr>
                <w:rFonts w:cs="Times New Roman"/>
                <w:b/>
                <w:spacing w:val="-1"/>
                <w:szCs w:val="24"/>
              </w:rPr>
            </w:pPr>
            <w:r w:rsidRPr="00AC2688">
              <w:rPr>
                <w:rFonts w:cs="Times New Roman"/>
                <w:b/>
                <w:spacing w:val="-1"/>
                <w:szCs w:val="24"/>
              </w:rPr>
              <w:t>NIIN</w:t>
            </w:r>
          </w:p>
        </w:tc>
        <w:tc>
          <w:tcPr>
            <w:tcW w:w="4167" w:type="pct"/>
            <w:tcBorders>
              <w:top w:val="single" w:sz="12" w:space="0" w:color="A1A1A1"/>
              <w:left w:val="single" w:sz="12" w:space="0" w:color="A1A1A1"/>
              <w:bottom w:val="single" w:sz="12" w:space="0" w:color="A1A1A1"/>
              <w:right w:val="single" w:sz="9" w:space="0" w:color="4F81BD"/>
            </w:tcBorders>
            <w:shd w:val="clear" w:color="auto" w:fill="auto"/>
          </w:tcPr>
          <w:p w:rsidR="00DC0401" w:rsidRPr="00AC2688" w:rsidRDefault="00DC0401" w:rsidP="00733710">
            <w:pPr>
              <w:pStyle w:val="TableParagraph"/>
              <w:keepNext/>
              <w:spacing w:line="228" w:lineRule="exact"/>
              <w:ind w:left="140"/>
              <w:rPr>
                <w:rFonts w:cs="Times New Roman"/>
                <w:spacing w:val="-1"/>
                <w:szCs w:val="24"/>
              </w:rPr>
            </w:pPr>
            <w:r w:rsidRPr="00AC2688">
              <w:rPr>
                <w:rFonts w:cs="Times New Roman"/>
                <w:szCs w:val="24"/>
              </w:rPr>
              <w:t>Mandatory</w:t>
            </w:r>
            <w:r w:rsidRPr="00AC2688">
              <w:rPr>
                <w:rFonts w:cs="Times New Roman"/>
                <w:spacing w:val="-11"/>
                <w:szCs w:val="24"/>
              </w:rPr>
              <w:t xml:space="preserve"> </w:t>
            </w:r>
            <w:r w:rsidRPr="00AC2688">
              <w:rPr>
                <w:rFonts w:cs="Times New Roman"/>
                <w:szCs w:val="24"/>
              </w:rPr>
              <w:t>9-digit</w:t>
            </w:r>
            <w:r w:rsidRPr="00AC2688">
              <w:rPr>
                <w:rFonts w:cs="Times New Roman"/>
                <w:spacing w:val="-6"/>
                <w:szCs w:val="24"/>
              </w:rPr>
              <w:t xml:space="preserve"> </w:t>
            </w:r>
            <w:r w:rsidRPr="00AC2688">
              <w:rPr>
                <w:rFonts w:cs="Times New Roman"/>
                <w:szCs w:val="24"/>
              </w:rPr>
              <w:t>field.</w:t>
            </w:r>
            <w:r w:rsidRPr="00AC2688">
              <w:rPr>
                <w:rFonts w:cs="Times New Roman"/>
                <w:spacing w:val="-5"/>
                <w:szCs w:val="24"/>
              </w:rPr>
              <w:t xml:space="preserve"> </w:t>
            </w:r>
            <w:r w:rsidRPr="00AC2688">
              <w:rPr>
                <w:rFonts w:cs="Times New Roman"/>
                <w:spacing w:val="-1"/>
                <w:szCs w:val="24"/>
              </w:rPr>
              <w:t>Enter</w:t>
            </w:r>
            <w:r w:rsidRPr="00AC2688">
              <w:rPr>
                <w:rFonts w:cs="Times New Roman"/>
                <w:spacing w:val="-6"/>
                <w:szCs w:val="24"/>
              </w:rPr>
              <w:t xml:space="preserve"> </w:t>
            </w:r>
            <w:r w:rsidRPr="00AC2688">
              <w:rPr>
                <w:rFonts w:cs="Times New Roman"/>
                <w:spacing w:val="-1"/>
                <w:szCs w:val="24"/>
              </w:rPr>
              <w:t>one</w:t>
            </w:r>
            <w:r w:rsidRPr="00AC2688">
              <w:rPr>
                <w:rFonts w:cs="Times New Roman"/>
                <w:spacing w:val="-4"/>
                <w:szCs w:val="24"/>
              </w:rPr>
              <w:t xml:space="preserve"> </w:t>
            </w:r>
            <w:r w:rsidRPr="00AC2688">
              <w:rPr>
                <w:rFonts w:cs="Times New Roman"/>
                <w:spacing w:val="-1"/>
                <w:szCs w:val="24"/>
              </w:rPr>
              <w:t>or</w:t>
            </w:r>
            <w:r w:rsidRPr="00AC2688">
              <w:rPr>
                <w:rFonts w:cs="Times New Roman"/>
                <w:spacing w:val="-6"/>
                <w:szCs w:val="24"/>
              </w:rPr>
              <w:t xml:space="preserve"> </w:t>
            </w:r>
            <w:r w:rsidRPr="00AC2688">
              <w:rPr>
                <w:rFonts w:cs="Times New Roman"/>
                <w:szCs w:val="24"/>
              </w:rPr>
              <w:t>more</w:t>
            </w:r>
            <w:r w:rsidRPr="00AC2688">
              <w:rPr>
                <w:rFonts w:cs="Times New Roman"/>
                <w:spacing w:val="-7"/>
                <w:szCs w:val="24"/>
              </w:rPr>
              <w:t xml:space="preserve"> </w:t>
            </w:r>
            <w:r w:rsidR="005E216C" w:rsidRPr="00AC2688">
              <w:rPr>
                <w:rFonts w:cs="Times New Roman"/>
                <w:spacing w:val="-1"/>
                <w:szCs w:val="24"/>
              </w:rPr>
              <w:t>NIINs.</w:t>
            </w:r>
          </w:p>
        </w:tc>
      </w:tr>
      <w:tr w:rsidR="005956D3" w:rsidRPr="00AC2688" w:rsidTr="007D581D">
        <w:trPr>
          <w:trHeight w:hRule="exact" w:val="3126"/>
        </w:trPr>
        <w:tc>
          <w:tcPr>
            <w:tcW w:w="833" w:type="pct"/>
            <w:tcBorders>
              <w:top w:val="single" w:sz="12" w:space="0" w:color="A1A1A1"/>
              <w:left w:val="single" w:sz="9" w:space="0" w:color="4F81BD"/>
              <w:bottom w:val="single" w:sz="12" w:space="0" w:color="A1A1A1"/>
              <w:right w:val="single" w:sz="12" w:space="0" w:color="A1A1A1"/>
            </w:tcBorders>
            <w:shd w:val="clear" w:color="auto" w:fill="D3DFEE"/>
          </w:tcPr>
          <w:p w:rsidR="005956D3" w:rsidRPr="00AC2688" w:rsidRDefault="005956D3" w:rsidP="00AC2688">
            <w:pPr>
              <w:pStyle w:val="TableParagraph"/>
              <w:spacing w:line="225" w:lineRule="exact"/>
              <w:ind w:left="143"/>
              <w:rPr>
                <w:rFonts w:cs="Times New Roman"/>
                <w:b/>
                <w:spacing w:val="-1"/>
                <w:szCs w:val="24"/>
              </w:rPr>
            </w:pPr>
            <w:r w:rsidRPr="00AC2688">
              <w:rPr>
                <w:rFonts w:cs="Times New Roman"/>
                <w:b/>
                <w:spacing w:val="-1"/>
                <w:szCs w:val="24"/>
              </w:rPr>
              <w:t>Collaboration Type</w:t>
            </w:r>
          </w:p>
        </w:tc>
        <w:tc>
          <w:tcPr>
            <w:tcW w:w="4167" w:type="pct"/>
            <w:tcBorders>
              <w:top w:val="single" w:sz="12" w:space="0" w:color="A1A1A1"/>
              <w:left w:val="single" w:sz="12" w:space="0" w:color="A1A1A1"/>
              <w:bottom w:val="single" w:sz="12" w:space="0" w:color="A1A1A1"/>
              <w:right w:val="single" w:sz="12" w:space="0" w:color="4F81BD"/>
            </w:tcBorders>
            <w:shd w:val="clear" w:color="auto" w:fill="auto"/>
          </w:tcPr>
          <w:p w:rsidR="005E216C" w:rsidRPr="00AC2688" w:rsidRDefault="005E216C" w:rsidP="005E216C">
            <w:pPr>
              <w:pStyle w:val="TableParagraph"/>
              <w:spacing w:line="226" w:lineRule="exact"/>
              <w:ind w:left="140"/>
              <w:rPr>
                <w:rFonts w:eastAsia="Arial" w:cs="Times New Roman"/>
                <w:szCs w:val="24"/>
              </w:rPr>
            </w:pPr>
            <w:r w:rsidRPr="00AC2688">
              <w:rPr>
                <w:rFonts w:cs="Times New Roman"/>
                <w:szCs w:val="24"/>
              </w:rPr>
              <w:t>Mandatory: Click a radio button to select</w:t>
            </w:r>
            <w:r w:rsidRPr="00AC2688">
              <w:rPr>
                <w:rFonts w:cs="Times New Roman"/>
                <w:spacing w:val="-4"/>
                <w:szCs w:val="24"/>
              </w:rPr>
              <w:t xml:space="preserve"> </w:t>
            </w:r>
            <w:r w:rsidRPr="00AC2688">
              <w:rPr>
                <w:rFonts w:cs="Times New Roman"/>
                <w:szCs w:val="24"/>
              </w:rPr>
              <w:t>one</w:t>
            </w:r>
            <w:r w:rsidRPr="00AC2688">
              <w:rPr>
                <w:rFonts w:cs="Times New Roman"/>
                <w:spacing w:val="-5"/>
                <w:szCs w:val="24"/>
              </w:rPr>
              <w:t xml:space="preserve"> </w:t>
            </w:r>
            <w:r w:rsidRPr="00AC2688">
              <w:rPr>
                <w:rFonts w:cs="Times New Roman"/>
                <w:spacing w:val="-1"/>
                <w:szCs w:val="24"/>
              </w:rPr>
              <w:t>of</w:t>
            </w:r>
            <w:r w:rsidRPr="00AC2688">
              <w:rPr>
                <w:rFonts w:cs="Times New Roman"/>
                <w:spacing w:val="-5"/>
                <w:szCs w:val="24"/>
              </w:rPr>
              <w:t xml:space="preserve"> </w:t>
            </w:r>
            <w:r w:rsidRPr="00AC2688">
              <w:rPr>
                <w:rFonts w:cs="Times New Roman"/>
                <w:spacing w:val="-1"/>
                <w:szCs w:val="24"/>
              </w:rPr>
              <w:t>the</w:t>
            </w:r>
            <w:r w:rsidRPr="00AC2688">
              <w:rPr>
                <w:rFonts w:cs="Times New Roman"/>
                <w:spacing w:val="-7"/>
                <w:szCs w:val="24"/>
              </w:rPr>
              <w:t xml:space="preserve"> </w:t>
            </w:r>
            <w:r w:rsidRPr="00AC2688">
              <w:rPr>
                <w:rFonts w:cs="Times New Roman"/>
                <w:spacing w:val="-1"/>
                <w:szCs w:val="24"/>
              </w:rPr>
              <w:t>following:</w:t>
            </w:r>
          </w:p>
          <w:p w:rsidR="005E216C" w:rsidRPr="00AC2688" w:rsidRDefault="005E216C" w:rsidP="00230234">
            <w:pPr>
              <w:pStyle w:val="ListParagraph"/>
              <w:numPr>
                <w:ilvl w:val="0"/>
                <w:numId w:val="12"/>
              </w:numPr>
              <w:tabs>
                <w:tab w:val="left" w:pos="861"/>
              </w:tabs>
              <w:spacing w:before="20" w:line="228" w:lineRule="exact"/>
              <w:ind w:left="1022" w:right="1060" w:hanging="216"/>
              <w:rPr>
                <w:rFonts w:eastAsia="Arial" w:cs="Times New Roman"/>
                <w:szCs w:val="24"/>
              </w:rPr>
            </w:pPr>
            <w:r w:rsidRPr="00AC2688">
              <w:rPr>
                <w:rFonts w:cs="Times New Roman"/>
                <w:szCs w:val="24"/>
              </w:rPr>
              <w:t>DD1685</w:t>
            </w:r>
            <w:r w:rsidRPr="00AC2688">
              <w:rPr>
                <w:rFonts w:cs="Times New Roman"/>
                <w:spacing w:val="-7"/>
                <w:szCs w:val="24"/>
              </w:rPr>
              <w:t xml:space="preserve"> </w:t>
            </w:r>
            <w:r w:rsidRPr="00AC2688">
              <w:rPr>
                <w:rFonts w:cs="Times New Roman"/>
                <w:szCs w:val="24"/>
              </w:rPr>
              <w:t>-</w:t>
            </w:r>
            <w:r w:rsidRPr="00AC2688">
              <w:rPr>
                <w:rFonts w:cs="Times New Roman"/>
                <w:spacing w:val="-6"/>
                <w:szCs w:val="24"/>
              </w:rPr>
              <w:t xml:space="preserve"> </w:t>
            </w:r>
            <w:r w:rsidRPr="00AC2688">
              <w:rPr>
                <w:rFonts w:cs="Times New Roman"/>
                <w:szCs w:val="24"/>
              </w:rPr>
              <w:t>Proposed</w:t>
            </w:r>
            <w:r w:rsidRPr="00AC2688">
              <w:rPr>
                <w:rFonts w:cs="Times New Roman"/>
                <w:spacing w:val="-7"/>
                <w:szCs w:val="24"/>
              </w:rPr>
              <w:t xml:space="preserve"> </w:t>
            </w:r>
            <w:r w:rsidRPr="00AC2688">
              <w:rPr>
                <w:rFonts w:cs="Times New Roman"/>
                <w:szCs w:val="24"/>
              </w:rPr>
              <w:t>Revision</w:t>
            </w:r>
            <w:r w:rsidRPr="00AC2688">
              <w:rPr>
                <w:rFonts w:cs="Times New Roman"/>
                <w:spacing w:val="-7"/>
                <w:szCs w:val="24"/>
              </w:rPr>
              <w:t xml:space="preserve"> </w:t>
            </w:r>
            <w:r w:rsidRPr="00AC2688">
              <w:rPr>
                <w:rFonts w:cs="Times New Roman"/>
                <w:spacing w:val="-1"/>
                <w:szCs w:val="24"/>
              </w:rPr>
              <w:t>of</w:t>
            </w:r>
            <w:r w:rsidRPr="00AC2688">
              <w:rPr>
                <w:rFonts w:cs="Times New Roman"/>
                <w:spacing w:val="-5"/>
                <w:szCs w:val="24"/>
              </w:rPr>
              <w:t xml:space="preserve"> </w:t>
            </w:r>
            <w:r w:rsidRPr="00AC2688">
              <w:rPr>
                <w:rFonts w:cs="Times New Roman"/>
                <w:szCs w:val="24"/>
              </w:rPr>
              <w:t>Catalog</w:t>
            </w:r>
            <w:r w:rsidRPr="00AC2688">
              <w:rPr>
                <w:rFonts w:cs="Times New Roman"/>
                <w:spacing w:val="-6"/>
                <w:szCs w:val="24"/>
              </w:rPr>
              <w:t xml:space="preserve"> </w:t>
            </w:r>
            <w:r w:rsidRPr="00AC2688">
              <w:rPr>
                <w:rFonts w:cs="Times New Roman"/>
                <w:szCs w:val="24"/>
              </w:rPr>
              <w:t>Data.</w:t>
            </w:r>
            <w:r w:rsidRPr="00AC2688">
              <w:rPr>
                <w:rFonts w:cs="Times New Roman"/>
                <w:spacing w:val="-7"/>
                <w:szCs w:val="24"/>
              </w:rPr>
              <w:t xml:space="preserve"> </w:t>
            </w:r>
            <w:r w:rsidRPr="00AC2688">
              <w:rPr>
                <w:rFonts w:cs="Times New Roman"/>
                <w:szCs w:val="24"/>
              </w:rPr>
              <w:t>Not</w:t>
            </w:r>
            <w:r w:rsidRPr="00AC2688">
              <w:rPr>
                <w:rFonts w:cs="Times New Roman"/>
                <w:spacing w:val="-7"/>
                <w:szCs w:val="24"/>
              </w:rPr>
              <w:t xml:space="preserve"> </w:t>
            </w:r>
            <w:r w:rsidRPr="00AC2688">
              <w:rPr>
                <w:rFonts w:cs="Times New Roman"/>
                <w:spacing w:val="-1"/>
                <w:szCs w:val="24"/>
              </w:rPr>
              <w:t>authorized</w:t>
            </w:r>
            <w:r w:rsidRPr="00AC2688">
              <w:rPr>
                <w:rFonts w:cs="Times New Roman"/>
                <w:spacing w:val="-7"/>
                <w:szCs w:val="24"/>
              </w:rPr>
              <w:t xml:space="preserve"> </w:t>
            </w:r>
            <w:r w:rsidRPr="00AC2688">
              <w:rPr>
                <w:rFonts w:cs="Times New Roman"/>
                <w:szCs w:val="24"/>
              </w:rPr>
              <w:t>for</w:t>
            </w:r>
            <w:r w:rsidRPr="00AC2688">
              <w:rPr>
                <w:rFonts w:cs="Times New Roman"/>
                <w:spacing w:val="-6"/>
                <w:szCs w:val="24"/>
              </w:rPr>
              <w:t xml:space="preserve"> </w:t>
            </w:r>
            <w:r w:rsidRPr="00AC2688">
              <w:rPr>
                <w:rFonts w:cs="Times New Roman"/>
                <w:szCs w:val="24"/>
              </w:rPr>
              <w:t>USMC</w:t>
            </w:r>
            <w:r w:rsidRPr="00AC2688">
              <w:rPr>
                <w:rFonts w:cs="Times New Roman"/>
                <w:spacing w:val="32"/>
                <w:w w:val="99"/>
                <w:szCs w:val="24"/>
              </w:rPr>
              <w:t xml:space="preserve"> </w:t>
            </w:r>
            <w:r w:rsidRPr="00AC2688">
              <w:rPr>
                <w:rFonts w:cs="Times New Roman"/>
                <w:szCs w:val="24"/>
              </w:rPr>
              <w:t>customers.</w:t>
            </w:r>
            <w:r w:rsidRPr="00AC2688">
              <w:rPr>
                <w:rFonts w:cs="Times New Roman"/>
                <w:spacing w:val="-10"/>
                <w:szCs w:val="24"/>
              </w:rPr>
              <w:t xml:space="preserve"> </w:t>
            </w:r>
            <w:r w:rsidRPr="00AC2688">
              <w:rPr>
                <w:rFonts w:cs="Times New Roman"/>
                <w:spacing w:val="-1"/>
                <w:szCs w:val="24"/>
              </w:rPr>
              <w:t>NIIN</w:t>
            </w:r>
            <w:r w:rsidRPr="00AC2688">
              <w:rPr>
                <w:rFonts w:cs="Times New Roman"/>
                <w:spacing w:val="-9"/>
                <w:szCs w:val="24"/>
              </w:rPr>
              <w:t xml:space="preserve"> </w:t>
            </w:r>
            <w:r w:rsidRPr="00AC2688">
              <w:rPr>
                <w:rFonts w:cs="Times New Roman"/>
                <w:spacing w:val="-1"/>
                <w:szCs w:val="24"/>
              </w:rPr>
              <w:t>is</w:t>
            </w:r>
            <w:r w:rsidRPr="00AC2688">
              <w:rPr>
                <w:rFonts w:cs="Times New Roman"/>
                <w:spacing w:val="-9"/>
                <w:szCs w:val="24"/>
              </w:rPr>
              <w:t xml:space="preserve"> </w:t>
            </w:r>
            <w:r w:rsidRPr="00AC2688">
              <w:rPr>
                <w:rFonts w:cs="Times New Roman"/>
                <w:szCs w:val="24"/>
              </w:rPr>
              <w:t>mandatory.</w:t>
            </w:r>
          </w:p>
          <w:p w:rsidR="005E216C" w:rsidRPr="00AC2688" w:rsidRDefault="005E216C" w:rsidP="00230234">
            <w:pPr>
              <w:pStyle w:val="ListParagraph"/>
              <w:numPr>
                <w:ilvl w:val="0"/>
                <w:numId w:val="12"/>
              </w:numPr>
              <w:tabs>
                <w:tab w:val="left" w:pos="861"/>
              </w:tabs>
              <w:spacing w:before="20" w:line="228" w:lineRule="exact"/>
              <w:ind w:left="1022" w:right="706" w:hanging="216"/>
              <w:rPr>
                <w:rFonts w:eastAsia="Arial" w:cs="Times New Roman"/>
                <w:szCs w:val="24"/>
              </w:rPr>
            </w:pPr>
            <w:r w:rsidRPr="00AC2688">
              <w:rPr>
                <w:rFonts w:cs="Times New Roman"/>
                <w:szCs w:val="24"/>
              </w:rPr>
              <w:t>Non-consumable</w:t>
            </w:r>
            <w:r w:rsidRPr="00AC2688">
              <w:rPr>
                <w:rFonts w:cs="Times New Roman"/>
                <w:spacing w:val="-8"/>
                <w:szCs w:val="24"/>
              </w:rPr>
              <w:t xml:space="preserve"> </w:t>
            </w:r>
            <w:r w:rsidRPr="00AC2688">
              <w:rPr>
                <w:rFonts w:cs="Times New Roman"/>
                <w:szCs w:val="24"/>
              </w:rPr>
              <w:t>Item</w:t>
            </w:r>
            <w:r w:rsidRPr="00AC2688">
              <w:rPr>
                <w:rFonts w:cs="Times New Roman"/>
                <w:spacing w:val="-3"/>
                <w:szCs w:val="24"/>
              </w:rPr>
              <w:t xml:space="preserve"> </w:t>
            </w:r>
            <w:r w:rsidRPr="00AC2688">
              <w:rPr>
                <w:rFonts w:cs="Times New Roman"/>
                <w:spacing w:val="-1"/>
                <w:szCs w:val="24"/>
              </w:rPr>
              <w:t>Material</w:t>
            </w:r>
            <w:r w:rsidRPr="00AC2688">
              <w:rPr>
                <w:rFonts w:cs="Times New Roman"/>
                <w:spacing w:val="-7"/>
                <w:szCs w:val="24"/>
              </w:rPr>
              <w:t xml:space="preserve"> </w:t>
            </w:r>
            <w:r w:rsidRPr="00AC2688">
              <w:rPr>
                <w:rFonts w:cs="Times New Roman"/>
                <w:spacing w:val="-1"/>
                <w:szCs w:val="24"/>
              </w:rPr>
              <w:t>Support</w:t>
            </w:r>
            <w:r w:rsidRPr="00AC2688">
              <w:rPr>
                <w:rFonts w:cs="Times New Roman"/>
                <w:spacing w:val="-6"/>
                <w:szCs w:val="24"/>
              </w:rPr>
              <w:t xml:space="preserve"> </w:t>
            </w:r>
            <w:r w:rsidRPr="00AC2688">
              <w:rPr>
                <w:rFonts w:cs="Times New Roman"/>
                <w:szCs w:val="24"/>
              </w:rPr>
              <w:t>Request Worksheet.</w:t>
            </w:r>
            <w:r w:rsidRPr="00AC2688">
              <w:rPr>
                <w:rFonts w:cs="Times New Roman"/>
                <w:spacing w:val="-8"/>
                <w:szCs w:val="24"/>
              </w:rPr>
              <w:t xml:space="preserve"> </w:t>
            </w:r>
            <w:r w:rsidRPr="00AC2688">
              <w:rPr>
                <w:rFonts w:cs="Times New Roman"/>
                <w:spacing w:val="-1"/>
                <w:szCs w:val="24"/>
              </w:rPr>
              <w:t>NIIN</w:t>
            </w:r>
            <w:r w:rsidRPr="00AC2688">
              <w:rPr>
                <w:rFonts w:cs="Times New Roman"/>
                <w:spacing w:val="-9"/>
                <w:szCs w:val="24"/>
              </w:rPr>
              <w:t xml:space="preserve"> </w:t>
            </w:r>
            <w:r w:rsidRPr="00AC2688">
              <w:rPr>
                <w:rFonts w:cs="Times New Roman"/>
                <w:spacing w:val="-1"/>
                <w:szCs w:val="24"/>
              </w:rPr>
              <w:t>is</w:t>
            </w:r>
            <w:r w:rsidRPr="00AC2688">
              <w:rPr>
                <w:rFonts w:cs="Times New Roman"/>
                <w:spacing w:val="-8"/>
                <w:szCs w:val="24"/>
              </w:rPr>
              <w:t xml:space="preserve"> </w:t>
            </w:r>
            <w:r w:rsidRPr="00AC2688">
              <w:rPr>
                <w:rFonts w:cs="Times New Roman"/>
                <w:spacing w:val="-1"/>
                <w:szCs w:val="24"/>
              </w:rPr>
              <w:t>mandatory.</w:t>
            </w:r>
          </w:p>
          <w:p w:rsidR="005E216C" w:rsidRPr="00AC2688" w:rsidRDefault="005E216C" w:rsidP="00230234">
            <w:pPr>
              <w:pStyle w:val="ListParagraph"/>
              <w:numPr>
                <w:ilvl w:val="0"/>
                <w:numId w:val="12"/>
              </w:numPr>
              <w:tabs>
                <w:tab w:val="left" w:pos="861"/>
              </w:tabs>
              <w:spacing w:before="20"/>
              <w:ind w:left="1022" w:right="312" w:hanging="216"/>
              <w:rPr>
                <w:rFonts w:eastAsia="Arial" w:cs="Times New Roman"/>
                <w:szCs w:val="24"/>
              </w:rPr>
            </w:pPr>
            <w:r w:rsidRPr="00AC2688">
              <w:rPr>
                <w:rFonts w:cs="Times New Roman"/>
                <w:spacing w:val="-1"/>
                <w:szCs w:val="24"/>
              </w:rPr>
              <w:t>PICA</w:t>
            </w:r>
            <w:r w:rsidRPr="00AC2688">
              <w:rPr>
                <w:rFonts w:cs="Times New Roman"/>
                <w:spacing w:val="-8"/>
                <w:szCs w:val="24"/>
              </w:rPr>
              <w:t xml:space="preserve"> </w:t>
            </w:r>
            <w:r w:rsidR="00AC2688">
              <w:rPr>
                <w:rFonts w:cs="Times New Roman"/>
                <w:spacing w:val="-1"/>
                <w:szCs w:val="24"/>
              </w:rPr>
              <w:t xml:space="preserve">or </w:t>
            </w:r>
            <w:r w:rsidRPr="00AC2688">
              <w:rPr>
                <w:rFonts w:cs="Times New Roman"/>
                <w:spacing w:val="-1"/>
                <w:szCs w:val="24"/>
              </w:rPr>
              <w:t>SICA</w:t>
            </w:r>
            <w:r w:rsidRPr="00AC2688">
              <w:rPr>
                <w:rFonts w:cs="Times New Roman"/>
                <w:spacing w:val="-6"/>
                <w:szCs w:val="24"/>
              </w:rPr>
              <w:t xml:space="preserve"> </w:t>
            </w:r>
            <w:r w:rsidRPr="00AC2688">
              <w:rPr>
                <w:rFonts w:cs="Times New Roman"/>
                <w:szCs w:val="24"/>
              </w:rPr>
              <w:t>Management</w:t>
            </w:r>
            <w:r w:rsidRPr="00AC2688">
              <w:rPr>
                <w:rFonts w:cs="Times New Roman"/>
                <w:spacing w:val="-8"/>
                <w:szCs w:val="24"/>
              </w:rPr>
              <w:t xml:space="preserve"> </w:t>
            </w:r>
            <w:r w:rsidRPr="00AC2688">
              <w:rPr>
                <w:rFonts w:cs="Times New Roman"/>
                <w:spacing w:val="-1"/>
                <w:szCs w:val="24"/>
              </w:rPr>
              <w:t>Level</w:t>
            </w:r>
            <w:r w:rsidRPr="00AC2688">
              <w:rPr>
                <w:rFonts w:cs="Times New Roman"/>
                <w:spacing w:val="-8"/>
                <w:szCs w:val="24"/>
              </w:rPr>
              <w:t xml:space="preserve"> </w:t>
            </w:r>
            <w:r w:rsidRPr="00AC2688">
              <w:rPr>
                <w:rFonts w:cs="Times New Roman"/>
                <w:spacing w:val="-1"/>
                <w:szCs w:val="24"/>
              </w:rPr>
              <w:t>Change</w:t>
            </w:r>
            <w:r w:rsidRPr="00AC2688">
              <w:rPr>
                <w:rFonts w:cs="Times New Roman"/>
                <w:spacing w:val="-6"/>
                <w:szCs w:val="24"/>
              </w:rPr>
              <w:t xml:space="preserve"> </w:t>
            </w:r>
            <w:r w:rsidRPr="00AC2688">
              <w:rPr>
                <w:rFonts w:cs="Times New Roman"/>
                <w:szCs w:val="24"/>
              </w:rPr>
              <w:t>or</w:t>
            </w:r>
            <w:r w:rsidRPr="00AC2688">
              <w:rPr>
                <w:rFonts w:cs="Times New Roman"/>
                <w:spacing w:val="-8"/>
                <w:szCs w:val="24"/>
              </w:rPr>
              <w:t xml:space="preserve"> </w:t>
            </w:r>
            <w:r w:rsidRPr="00AC2688">
              <w:rPr>
                <w:rFonts w:cs="Times New Roman"/>
                <w:szCs w:val="24"/>
              </w:rPr>
              <w:t>Reassignment</w:t>
            </w:r>
            <w:r w:rsidRPr="00AC2688">
              <w:rPr>
                <w:rFonts w:cs="Times New Roman"/>
                <w:spacing w:val="-8"/>
                <w:szCs w:val="24"/>
              </w:rPr>
              <w:t xml:space="preserve"> </w:t>
            </w:r>
            <w:r w:rsidRPr="00AC2688">
              <w:rPr>
                <w:rFonts w:cs="Times New Roman"/>
                <w:spacing w:val="-1"/>
                <w:szCs w:val="24"/>
              </w:rPr>
              <w:t>Request Worksheet.</w:t>
            </w:r>
            <w:r w:rsidRPr="00AC2688">
              <w:rPr>
                <w:rFonts w:cs="Times New Roman"/>
                <w:spacing w:val="61"/>
                <w:w w:val="99"/>
                <w:szCs w:val="24"/>
              </w:rPr>
              <w:t xml:space="preserve"> </w:t>
            </w:r>
            <w:r w:rsidRPr="00AC2688">
              <w:rPr>
                <w:rFonts w:cs="Times New Roman"/>
                <w:spacing w:val="-1"/>
                <w:szCs w:val="24"/>
              </w:rPr>
              <w:t>NIIN</w:t>
            </w:r>
            <w:r w:rsidRPr="00AC2688">
              <w:rPr>
                <w:rFonts w:cs="Times New Roman"/>
                <w:spacing w:val="-8"/>
                <w:szCs w:val="24"/>
              </w:rPr>
              <w:t xml:space="preserve"> </w:t>
            </w:r>
            <w:r w:rsidRPr="00AC2688">
              <w:rPr>
                <w:rFonts w:cs="Times New Roman"/>
                <w:spacing w:val="-1"/>
                <w:szCs w:val="24"/>
              </w:rPr>
              <w:t>is</w:t>
            </w:r>
            <w:r w:rsidRPr="00AC2688">
              <w:rPr>
                <w:rFonts w:cs="Times New Roman"/>
                <w:spacing w:val="-6"/>
                <w:szCs w:val="24"/>
              </w:rPr>
              <w:t xml:space="preserve"> </w:t>
            </w:r>
            <w:r w:rsidRPr="00AC2688">
              <w:rPr>
                <w:rFonts w:cs="Times New Roman"/>
                <w:spacing w:val="-1"/>
                <w:szCs w:val="24"/>
              </w:rPr>
              <w:t>mandatory.</w:t>
            </w:r>
          </w:p>
          <w:p w:rsidR="005E216C" w:rsidRPr="00AC2688" w:rsidRDefault="005E216C" w:rsidP="00230234">
            <w:pPr>
              <w:numPr>
                <w:ilvl w:val="0"/>
                <w:numId w:val="12"/>
              </w:numPr>
              <w:tabs>
                <w:tab w:val="left" w:pos="876"/>
              </w:tabs>
              <w:spacing w:before="20" w:line="228" w:lineRule="exact"/>
              <w:ind w:left="1022" w:right="1049" w:hanging="216"/>
              <w:rPr>
                <w:rFonts w:eastAsia="Arial" w:cs="Times New Roman"/>
                <w:szCs w:val="24"/>
              </w:rPr>
            </w:pPr>
            <w:r w:rsidRPr="00AC2688">
              <w:rPr>
                <w:rFonts w:cs="Times New Roman"/>
                <w:spacing w:val="-1"/>
                <w:szCs w:val="24"/>
              </w:rPr>
              <w:t>JLC47</w:t>
            </w:r>
            <w:r w:rsidRPr="00AC2688">
              <w:rPr>
                <w:rFonts w:cs="Times New Roman"/>
                <w:spacing w:val="-9"/>
                <w:szCs w:val="24"/>
              </w:rPr>
              <w:t xml:space="preserve"> </w:t>
            </w:r>
            <w:r w:rsidRPr="00AC2688">
              <w:rPr>
                <w:rFonts w:cs="Times New Roman"/>
                <w:szCs w:val="24"/>
              </w:rPr>
              <w:t>-</w:t>
            </w:r>
            <w:r w:rsidRPr="00AC2688">
              <w:rPr>
                <w:rFonts w:cs="Times New Roman"/>
                <w:spacing w:val="-7"/>
                <w:szCs w:val="24"/>
              </w:rPr>
              <w:t xml:space="preserve"> </w:t>
            </w:r>
            <w:r w:rsidRPr="00AC2688">
              <w:rPr>
                <w:rFonts w:cs="Times New Roman"/>
                <w:szCs w:val="24"/>
              </w:rPr>
              <w:t>Interchangeability</w:t>
            </w:r>
            <w:r w:rsidRPr="00AC2688">
              <w:rPr>
                <w:rFonts w:cs="Times New Roman"/>
                <w:spacing w:val="-10"/>
                <w:szCs w:val="24"/>
              </w:rPr>
              <w:t xml:space="preserve"> </w:t>
            </w:r>
            <w:r w:rsidRPr="00AC2688">
              <w:rPr>
                <w:rFonts w:cs="Times New Roman"/>
                <w:spacing w:val="-1"/>
                <w:szCs w:val="24"/>
              </w:rPr>
              <w:t>and</w:t>
            </w:r>
            <w:r w:rsidRPr="00AC2688">
              <w:rPr>
                <w:rFonts w:cs="Times New Roman"/>
                <w:spacing w:val="-6"/>
                <w:szCs w:val="24"/>
              </w:rPr>
              <w:t xml:space="preserve"> </w:t>
            </w:r>
            <w:r w:rsidRPr="00AC2688">
              <w:rPr>
                <w:rFonts w:cs="Times New Roman"/>
                <w:spacing w:val="-1"/>
                <w:szCs w:val="24"/>
              </w:rPr>
              <w:t>Substitutability.</w:t>
            </w:r>
            <w:r w:rsidRPr="00AC2688">
              <w:rPr>
                <w:rFonts w:cs="Times New Roman"/>
                <w:spacing w:val="-9"/>
                <w:szCs w:val="24"/>
              </w:rPr>
              <w:t xml:space="preserve"> </w:t>
            </w:r>
            <w:r w:rsidRPr="00AC2688">
              <w:rPr>
                <w:rFonts w:cs="Times New Roman"/>
                <w:spacing w:val="-1"/>
                <w:szCs w:val="24"/>
              </w:rPr>
              <w:t>NIIN</w:t>
            </w:r>
            <w:r w:rsidRPr="00AC2688">
              <w:rPr>
                <w:rFonts w:cs="Times New Roman"/>
                <w:spacing w:val="-9"/>
                <w:szCs w:val="24"/>
              </w:rPr>
              <w:t xml:space="preserve"> </w:t>
            </w:r>
            <w:r w:rsidRPr="00AC2688">
              <w:rPr>
                <w:rFonts w:cs="Times New Roman"/>
                <w:spacing w:val="-1"/>
                <w:szCs w:val="24"/>
              </w:rPr>
              <w:t>is</w:t>
            </w:r>
            <w:r w:rsidRPr="00AC2688">
              <w:rPr>
                <w:rFonts w:cs="Times New Roman"/>
                <w:spacing w:val="-9"/>
                <w:szCs w:val="24"/>
              </w:rPr>
              <w:t xml:space="preserve"> </w:t>
            </w:r>
            <w:r w:rsidRPr="00AC2688">
              <w:rPr>
                <w:rFonts w:cs="Times New Roman"/>
                <w:szCs w:val="24"/>
              </w:rPr>
              <w:t>mandatory.</w:t>
            </w:r>
          </w:p>
          <w:p w:rsidR="005E216C" w:rsidRPr="00AC2688" w:rsidRDefault="005E216C" w:rsidP="00230234">
            <w:pPr>
              <w:numPr>
                <w:ilvl w:val="0"/>
                <w:numId w:val="12"/>
              </w:numPr>
              <w:tabs>
                <w:tab w:val="left" w:pos="876"/>
              </w:tabs>
              <w:spacing w:before="20"/>
              <w:ind w:left="1022" w:hanging="216"/>
              <w:rPr>
                <w:rFonts w:eastAsia="Arial" w:cs="Times New Roman"/>
                <w:szCs w:val="24"/>
              </w:rPr>
            </w:pPr>
            <w:r w:rsidRPr="00AC2688">
              <w:rPr>
                <w:rFonts w:cs="Times New Roman"/>
                <w:spacing w:val="-1"/>
                <w:szCs w:val="24"/>
              </w:rPr>
              <w:t>DD180</w:t>
            </w:r>
            <w:r w:rsidRPr="00AC2688">
              <w:rPr>
                <w:rFonts w:cs="Times New Roman"/>
                <w:spacing w:val="-5"/>
                <w:szCs w:val="24"/>
              </w:rPr>
              <w:t xml:space="preserve"> </w:t>
            </w:r>
            <w:r w:rsidRPr="00AC2688">
              <w:rPr>
                <w:rFonts w:cs="Times New Roman"/>
                <w:szCs w:val="24"/>
              </w:rPr>
              <w:t>-</w:t>
            </w:r>
            <w:r w:rsidRPr="00AC2688">
              <w:rPr>
                <w:rFonts w:cs="Times New Roman"/>
                <w:spacing w:val="-5"/>
                <w:szCs w:val="24"/>
              </w:rPr>
              <w:t xml:space="preserve"> </w:t>
            </w:r>
            <w:r w:rsidRPr="00AC2688">
              <w:rPr>
                <w:rFonts w:cs="Times New Roman"/>
                <w:spacing w:val="-1"/>
                <w:szCs w:val="24"/>
              </w:rPr>
              <w:t>Item Name</w:t>
            </w:r>
            <w:r w:rsidRPr="00AC2688">
              <w:rPr>
                <w:rFonts w:cs="Times New Roman"/>
                <w:i/>
                <w:spacing w:val="46"/>
                <w:szCs w:val="24"/>
              </w:rPr>
              <w:t xml:space="preserve"> </w:t>
            </w:r>
            <w:r w:rsidRPr="00AC2688">
              <w:rPr>
                <w:rFonts w:cs="Times New Roman"/>
                <w:spacing w:val="-1"/>
                <w:szCs w:val="24"/>
              </w:rPr>
              <w:t>Collaboration</w:t>
            </w:r>
            <w:r w:rsidRPr="00AC2688">
              <w:rPr>
                <w:rFonts w:cs="Times New Roman"/>
                <w:spacing w:val="-4"/>
                <w:szCs w:val="24"/>
              </w:rPr>
              <w:t xml:space="preserve"> </w:t>
            </w:r>
            <w:r w:rsidRPr="00AC2688">
              <w:rPr>
                <w:rFonts w:cs="Times New Roman"/>
                <w:spacing w:val="-1"/>
                <w:szCs w:val="24"/>
              </w:rPr>
              <w:t>Action</w:t>
            </w:r>
            <w:r w:rsidRPr="00AC2688">
              <w:rPr>
                <w:rFonts w:cs="Times New Roman"/>
                <w:spacing w:val="-7"/>
                <w:szCs w:val="24"/>
              </w:rPr>
              <w:t xml:space="preserve"> </w:t>
            </w:r>
            <w:r w:rsidRPr="00AC2688">
              <w:rPr>
                <w:rFonts w:cs="Times New Roman"/>
                <w:szCs w:val="24"/>
              </w:rPr>
              <w:t>Request</w:t>
            </w:r>
            <w:r w:rsidRPr="00AC2688">
              <w:rPr>
                <w:rFonts w:cs="Times New Roman"/>
                <w:spacing w:val="-6"/>
                <w:szCs w:val="24"/>
              </w:rPr>
              <w:t xml:space="preserve"> </w:t>
            </w:r>
            <w:r w:rsidRPr="007D581D">
              <w:rPr>
                <w:rFonts w:cs="Times New Roman"/>
                <w:b/>
                <w:szCs w:val="24"/>
                <w:u w:val="single"/>
              </w:rPr>
              <w:t>NIIN</w:t>
            </w:r>
            <w:r w:rsidRPr="007D581D">
              <w:rPr>
                <w:rFonts w:cs="Times New Roman"/>
                <w:b/>
                <w:spacing w:val="-6"/>
                <w:szCs w:val="24"/>
                <w:u w:val="single"/>
              </w:rPr>
              <w:t xml:space="preserve"> </w:t>
            </w:r>
            <w:r w:rsidRPr="007D581D">
              <w:rPr>
                <w:rFonts w:cs="Times New Roman"/>
                <w:b/>
                <w:spacing w:val="-1"/>
                <w:szCs w:val="24"/>
                <w:u w:val="single"/>
              </w:rPr>
              <w:t>is</w:t>
            </w:r>
            <w:r w:rsidRPr="007D581D">
              <w:rPr>
                <w:rFonts w:cs="Times New Roman"/>
                <w:b/>
                <w:spacing w:val="-6"/>
                <w:szCs w:val="24"/>
                <w:u w:val="single"/>
              </w:rPr>
              <w:t xml:space="preserve"> </w:t>
            </w:r>
            <w:r w:rsidRPr="007D581D">
              <w:rPr>
                <w:rFonts w:cs="Times New Roman"/>
                <w:b/>
                <w:szCs w:val="24"/>
                <w:u w:val="single"/>
              </w:rPr>
              <w:t>not</w:t>
            </w:r>
            <w:r w:rsidRPr="007D581D">
              <w:rPr>
                <w:rFonts w:cs="Times New Roman"/>
                <w:b/>
                <w:spacing w:val="-6"/>
                <w:szCs w:val="24"/>
                <w:u w:val="single"/>
              </w:rPr>
              <w:t xml:space="preserve"> </w:t>
            </w:r>
            <w:r w:rsidRPr="007D581D">
              <w:rPr>
                <w:rFonts w:cs="Times New Roman"/>
                <w:b/>
                <w:spacing w:val="-1"/>
                <w:szCs w:val="24"/>
                <w:u w:val="single"/>
              </w:rPr>
              <w:t>required</w:t>
            </w:r>
            <w:r w:rsidRPr="00AC2688">
              <w:rPr>
                <w:rFonts w:cs="Times New Roman"/>
                <w:spacing w:val="-1"/>
                <w:szCs w:val="24"/>
              </w:rPr>
              <w:t>.</w:t>
            </w:r>
          </w:p>
          <w:p w:rsidR="005E216C" w:rsidRPr="00AC2688" w:rsidRDefault="005E216C" w:rsidP="00230234">
            <w:pPr>
              <w:numPr>
                <w:ilvl w:val="0"/>
                <w:numId w:val="12"/>
              </w:numPr>
              <w:tabs>
                <w:tab w:val="left" w:pos="876"/>
              </w:tabs>
              <w:spacing w:before="20"/>
              <w:ind w:left="1022" w:hanging="216"/>
              <w:rPr>
                <w:rFonts w:eastAsia="Arial" w:cs="Times New Roman"/>
                <w:szCs w:val="24"/>
              </w:rPr>
            </w:pPr>
            <w:r w:rsidRPr="00AC2688">
              <w:rPr>
                <w:rFonts w:cs="Times New Roman"/>
                <w:szCs w:val="24"/>
              </w:rPr>
              <w:t>NATO</w:t>
            </w:r>
            <w:r w:rsidRPr="00AC2688">
              <w:rPr>
                <w:rFonts w:cs="Times New Roman"/>
                <w:spacing w:val="47"/>
                <w:szCs w:val="24"/>
              </w:rPr>
              <w:t xml:space="preserve"> </w:t>
            </w:r>
            <w:r w:rsidRPr="00AC2688">
              <w:rPr>
                <w:rFonts w:cs="Times New Roman"/>
                <w:spacing w:val="-1"/>
                <w:szCs w:val="24"/>
              </w:rPr>
              <w:t>Form AC/135</w:t>
            </w:r>
            <w:r w:rsidRPr="00AC2688">
              <w:rPr>
                <w:rFonts w:cs="Times New Roman"/>
                <w:spacing w:val="-3"/>
                <w:szCs w:val="24"/>
              </w:rPr>
              <w:t xml:space="preserve"> </w:t>
            </w:r>
            <w:r w:rsidRPr="00AC2688">
              <w:rPr>
                <w:rFonts w:cs="Times New Roman"/>
                <w:szCs w:val="24"/>
              </w:rPr>
              <w:t>-</w:t>
            </w:r>
            <w:r w:rsidRPr="00AC2688">
              <w:rPr>
                <w:rFonts w:cs="Times New Roman"/>
                <w:spacing w:val="-5"/>
                <w:szCs w:val="24"/>
              </w:rPr>
              <w:t xml:space="preserve"> </w:t>
            </w:r>
            <w:r w:rsidRPr="00AC2688">
              <w:rPr>
                <w:rFonts w:cs="Times New Roman"/>
                <w:spacing w:val="-1"/>
                <w:szCs w:val="24"/>
              </w:rPr>
              <w:t>No.</w:t>
            </w:r>
            <w:r w:rsidRPr="00AC2688">
              <w:rPr>
                <w:rFonts w:cs="Times New Roman"/>
                <w:spacing w:val="-3"/>
                <w:szCs w:val="24"/>
              </w:rPr>
              <w:t xml:space="preserve"> </w:t>
            </w:r>
            <w:r w:rsidRPr="00AC2688">
              <w:rPr>
                <w:rFonts w:cs="Times New Roman"/>
                <w:spacing w:val="-1"/>
                <w:szCs w:val="24"/>
              </w:rPr>
              <w:t>23</w:t>
            </w:r>
            <w:r w:rsidRPr="00AC2688">
              <w:rPr>
                <w:rFonts w:cs="Times New Roman"/>
                <w:spacing w:val="-5"/>
                <w:szCs w:val="24"/>
              </w:rPr>
              <w:t xml:space="preserve"> </w:t>
            </w:r>
            <w:r w:rsidRPr="00AC2688">
              <w:rPr>
                <w:rFonts w:cs="Times New Roman"/>
                <w:szCs w:val="24"/>
              </w:rPr>
              <w:t>NIIN</w:t>
            </w:r>
            <w:r w:rsidRPr="00AC2688">
              <w:rPr>
                <w:rFonts w:cs="Times New Roman"/>
                <w:spacing w:val="-5"/>
                <w:szCs w:val="24"/>
              </w:rPr>
              <w:t xml:space="preserve"> </w:t>
            </w:r>
            <w:r w:rsidRPr="00AC2688">
              <w:rPr>
                <w:rFonts w:cs="Times New Roman"/>
                <w:spacing w:val="-1"/>
                <w:szCs w:val="24"/>
              </w:rPr>
              <w:t>is</w:t>
            </w:r>
            <w:r w:rsidRPr="00AC2688">
              <w:rPr>
                <w:rFonts w:cs="Times New Roman"/>
                <w:spacing w:val="-5"/>
                <w:szCs w:val="24"/>
              </w:rPr>
              <w:t xml:space="preserve"> </w:t>
            </w:r>
            <w:r w:rsidRPr="00AC2688">
              <w:rPr>
                <w:rFonts w:cs="Times New Roman"/>
                <w:szCs w:val="24"/>
              </w:rPr>
              <w:t>mandatory.</w:t>
            </w:r>
          </w:p>
          <w:p w:rsidR="005956D3" w:rsidRPr="00AC2688" w:rsidRDefault="005E216C" w:rsidP="00230234">
            <w:pPr>
              <w:numPr>
                <w:ilvl w:val="0"/>
                <w:numId w:val="12"/>
              </w:numPr>
              <w:tabs>
                <w:tab w:val="left" w:pos="876"/>
              </w:tabs>
              <w:spacing w:before="20"/>
              <w:ind w:left="1022" w:hanging="216"/>
              <w:rPr>
                <w:rFonts w:eastAsia="Arial" w:cs="Times New Roman"/>
                <w:szCs w:val="24"/>
              </w:rPr>
            </w:pPr>
            <w:r w:rsidRPr="00AC2688">
              <w:rPr>
                <w:rFonts w:cs="Times New Roman"/>
                <w:szCs w:val="24"/>
              </w:rPr>
              <w:t>NATO</w:t>
            </w:r>
            <w:r w:rsidRPr="00AC2688">
              <w:rPr>
                <w:rFonts w:cs="Times New Roman"/>
                <w:spacing w:val="-5"/>
                <w:szCs w:val="24"/>
              </w:rPr>
              <w:t xml:space="preserve"> </w:t>
            </w:r>
            <w:r w:rsidRPr="00AC2688">
              <w:rPr>
                <w:rFonts w:cs="Times New Roman"/>
                <w:spacing w:val="-1"/>
                <w:szCs w:val="24"/>
              </w:rPr>
              <w:t>Form AC/135</w:t>
            </w:r>
            <w:r w:rsidRPr="00AC2688">
              <w:rPr>
                <w:rFonts w:cs="Times New Roman"/>
                <w:spacing w:val="-5"/>
                <w:szCs w:val="24"/>
              </w:rPr>
              <w:t xml:space="preserve"> </w:t>
            </w:r>
            <w:r w:rsidRPr="00AC2688">
              <w:rPr>
                <w:rFonts w:cs="Times New Roman"/>
                <w:szCs w:val="24"/>
              </w:rPr>
              <w:t>-</w:t>
            </w:r>
            <w:r w:rsidRPr="00AC2688">
              <w:rPr>
                <w:rFonts w:cs="Times New Roman"/>
                <w:spacing w:val="-5"/>
                <w:szCs w:val="24"/>
              </w:rPr>
              <w:t xml:space="preserve"> </w:t>
            </w:r>
            <w:r w:rsidRPr="00AC2688">
              <w:rPr>
                <w:rFonts w:cs="Times New Roman"/>
                <w:szCs w:val="24"/>
              </w:rPr>
              <w:t>No.</w:t>
            </w:r>
            <w:r w:rsidRPr="00AC2688">
              <w:rPr>
                <w:rFonts w:cs="Times New Roman"/>
                <w:spacing w:val="-5"/>
                <w:szCs w:val="24"/>
              </w:rPr>
              <w:t xml:space="preserve"> </w:t>
            </w:r>
            <w:r w:rsidRPr="00AC2688">
              <w:rPr>
                <w:rFonts w:cs="Times New Roman"/>
                <w:szCs w:val="24"/>
              </w:rPr>
              <w:t>28</w:t>
            </w:r>
            <w:r w:rsidRPr="00AC2688">
              <w:rPr>
                <w:rFonts w:cs="Times New Roman"/>
                <w:spacing w:val="-6"/>
                <w:szCs w:val="24"/>
              </w:rPr>
              <w:t xml:space="preserve"> </w:t>
            </w:r>
            <w:r w:rsidRPr="007D581D">
              <w:rPr>
                <w:rFonts w:cs="Times New Roman"/>
                <w:b/>
                <w:spacing w:val="-1"/>
                <w:szCs w:val="24"/>
                <w:u w:val="single"/>
              </w:rPr>
              <w:t>NIIN</w:t>
            </w:r>
            <w:r w:rsidRPr="007D581D">
              <w:rPr>
                <w:rFonts w:cs="Times New Roman"/>
                <w:b/>
                <w:spacing w:val="-3"/>
                <w:szCs w:val="24"/>
                <w:u w:val="single"/>
              </w:rPr>
              <w:t xml:space="preserve"> </w:t>
            </w:r>
            <w:r w:rsidRPr="007D581D">
              <w:rPr>
                <w:rFonts w:cs="Times New Roman"/>
                <w:b/>
                <w:spacing w:val="-1"/>
                <w:szCs w:val="24"/>
                <w:u w:val="single"/>
              </w:rPr>
              <w:t>is</w:t>
            </w:r>
            <w:r w:rsidRPr="007D581D">
              <w:rPr>
                <w:rFonts w:cs="Times New Roman"/>
                <w:b/>
                <w:spacing w:val="-6"/>
                <w:szCs w:val="24"/>
                <w:u w:val="single"/>
              </w:rPr>
              <w:t xml:space="preserve"> </w:t>
            </w:r>
            <w:r w:rsidRPr="007D581D">
              <w:rPr>
                <w:rFonts w:cs="Times New Roman"/>
                <w:b/>
                <w:szCs w:val="24"/>
                <w:u w:val="single"/>
              </w:rPr>
              <w:t>not</w:t>
            </w:r>
            <w:r w:rsidRPr="007D581D">
              <w:rPr>
                <w:rFonts w:cs="Times New Roman"/>
                <w:b/>
                <w:spacing w:val="-5"/>
                <w:szCs w:val="24"/>
                <w:u w:val="single"/>
              </w:rPr>
              <w:t xml:space="preserve"> </w:t>
            </w:r>
            <w:r w:rsidRPr="007D581D">
              <w:rPr>
                <w:rFonts w:cs="Times New Roman"/>
                <w:b/>
                <w:spacing w:val="-1"/>
                <w:szCs w:val="24"/>
                <w:u w:val="single"/>
              </w:rPr>
              <w:t>required</w:t>
            </w:r>
            <w:r w:rsidRPr="00AC2688">
              <w:rPr>
                <w:rFonts w:cs="Times New Roman"/>
                <w:spacing w:val="-1"/>
                <w:szCs w:val="24"/>
              </w:rPr>
              <w:t>.</w:t>
            </w:r>
          </w:p>
        </w:tc>
      </w:tr>
    </w:tbl>
    <w:p w:rsidR="005E216C" w:rsidRDefault="005E216C" w:rsidP="00A84DFE">
      <w:pPr>
        <w:pStyle w:val="Caption"/>
        <w:rPr>
          <w:rStyle w:val="BodyTextChar"/>
          <w:rFonts w:eastAsiaTheme="minorHAnsi"/>
        </w:rPr>
      </w:pPr>
      <w:bookmarkStart w:id="41" w:name="_Toc512855687"/>
      <w:r>
        <w:t xml:space="preserve">Table 5 - </w:t>
      </w:r>
      <w:r w:rsidR="00EA38C5">
        <w:fldChar w:fldCharType="begin"/>
      </w:r>
      <w:r w:rsidR="00EA38C5">
        <w:instrText xml:space="preserve"> SEQ Table_5_- \* ARABIC </w:instrText>
      </w:r>
      <w:r w:rsidR="00EA38C5">
        <w:fldChar w:fldCharType="separate"/>
      </w:r>
      <w:r w:rsidR="005D1CAA">
        <w:rPr>
          <w:noProof/>
        </w:rPr>
        <w:t>2</w:t>
      </w:r>
      <w:r w:rsidR="00EA38C5">
        <w:rPr>
          <w:noProof/>
        </w:rPr>
        <w:fldChar w:fldCharType="end"/>
      </w:r>
      <w:r>
        <w:t>.  Collaboration Form Elements</w:t>
      </w:r>
      <w:bookmarkEnd w:id="41"/>
    </w:p>
    <w:p w:rsidR="00196BAA" w:rsidRPr="0007135A" w:rsidRDefault="00DC0401" w:rsidP="000C4257">
      <w:pPr>
        <w:pStyle w:val="BodyText"/>
        <w:numPr>
          <w:ilvl w:val="2"/>
          <w:numId w:val="13"/>
        </w:numPr>
        <w:rPr>
          <w:rStyle w:val="BodyTextChar"/>
          <w:b/>
          <w:iCs/>
          <w:sz w:val="22"/>
        </w:rPr>
      </w:pPr>
      <w:r w:rsidRPr="0007135A">
        <w:rPr>
          <w:rStyle w:val="BodyTextChar"/>
        </w:rPr>
        <w:t xml:space="preserve">Click the </w:t>
      </w:r>
      <w:r w:rsidRPr="0007135A">
        <w:rPr>
          <w:rStyle w:val="BodyTextChar"/>
          <w:b/>
        </w:rPr>
        <w:t>Submit</w:t>
      </w:r>
      <w:r w:rsidRPr="0007135A">
        <w:rPr>
          <w:rStyle w:val="BodyTextChar"/>
        </w:rPr>
        <w:t xml:space="preserve"> button when satisfied </w:t>
      </w:r>
      <w:r w:rsidRPr="000C4257">
        <w:t>with</w:t>
      </w:r>
      <w:r w:rsidRPr="0007135A">
        <w:rPr>
          <w:rStyle w:val="BodyTextChar"/>
        </w:rPr>
        <w:t xml:space="preserve"> entries. If </w:t>
      </w:r>
      <w:r w:rsidRPr="000C4257">
        <w:t>multiple</w:t>
      </w:r>
      <w:r w:rsidRPr="0007135A">
        <w:rPr>
          <w:rStyle w:val="BodyTextChar"/>
        </w:rPr>
        <w:t xml:space="preserve"> NIINs are entered, E-Cat checks for duplicates.</w:t>
      </w:r>
    </w:p>
    <w:p w:rsidR="00D02251" w:rsidRPr="008E5B50" w:rsidRDefault="00DC0401" w:rsidP="000C4257">
      <w:pPr>
        <w:pStyle w:val="BodyText"/>
        <w:numPr>
          <w:ilvl w:val="2"/>
          <w:numId w:val="13"/>
        </w:numPr>
        <w:rPr>
          <w:rStyle w:val="BodyTextChar"/>
        </w:rPr>
      </w:pPr>
      <w:r w:rsidRPr="008E5B50">
        <w:rPr>
          <w:rStyle w:val="BodyTextChar"/>
        </w:rPr>
        <w:t>When errors occur, messages are displayed at the top of the page. Correct errors and click</w:t>
      </w:r>
      <w:r w:rsidR="008E5B50" w:rsidRPr="008E5B50">
        <w:rPr>
          <w:rStyle w:val="BodyTextChar"/>
        </w:rPr>
        <w:t xml:space="preserve"> </w:t>
      </w:r>
      <w:r w:rsidRPr="008E5B50">
        <w:rPr>
          <w:rStyle w:val="BodyTextChar"/>
          <w:b/>
        </w:rPr>
        <w:t>Submit</w:t>
      </w:r>
      <w:r w:rsidRPr="008E5B50">
        <w:rPr>
          <w:rStyle w:val="BodyTextChar"/>
        </w:rPr>
        <w:t xml:space="preserve"> again until you see a success message </w:t>
      </w:r>
      <w:r w:rsidR="00F11BE4" w:rsidRPr="007D581D">
        <w:rPr>
          <w:rStyle w:val="BodyTextChar"/>
          <w:b/>
        </w:rPr>
        <w:t xml:space="preserve">Update </w:t>
      </w:r>
      <w:r w:rsidR="007D581D" w:rsidRPr="007D581D">
        <w:rPr>
          <w:rStyle w:val="BodyTextChar"/>
          <w:b/>
        </w:rPr>
        <w:t>s</w:t>
      </w:r>
      <w:r w:rsidR="00F11BE4" w:rsidRPr="007D581D">
        <w:rPr>
          <w:rStyle w:val="BodyTextChar"/>
          <w:b/>
        </w:rPr>
        <w:t>uccessful</w:t>
      </w:r>
      <w:r w:rsidR="00F11BE4" w:rsidRPr="008E5B50">
        <w:rPr>
          <w:rStyle w:val="BodyTextChar"/>
        </w:rPr>
        <w:t xml:space="preserve"> </w:t>
      </w:r>
      <w:r w:rsidRPr="008E5B50">
        <w:rPr>
          <w:rStyle w:val="BodyTextChar"/>
        </w:rPr>
        <w:t xml:space="preserve">at the top of the page. </w:t>
      </w:r>
    </w:p>
    <w:p w:rsidR="00DC0401" w:rsidRPr="0007135A" w:rsidRDefault="00DC0401" w:rsidP="00440B1F">
      <w:pPr>
        <w:pStyle w:val="Heading2"/>
      </w:pPr>
      <w:bookmarkStart w:id="42" w:name="_Toc510102011"/>
      <w:bookmarkStart w:id="43" w:name="_Toc512855445"/>
      <w:r w:rsidRPr="0007135A">
        <w:t>Cancel an NSN Input</w:t>
      </w:r>
      <w:bookmarkEnd w:id="42"/>
      <w:bookmarkEnd w:id="43"/>
    </w:p>
    <w:p w:rsidR="00DB2F07" w:rsidRPr="0007135A" w:rsidRDefault="003279DF" w:rsidP="00440B1F">
      <w:pPr>
        <w:pStyle w:val="BodyText"/>
      </w:pPr>
      <w:r w:rsidRPr="0007135A">
        <w:t>When C</w:t>
      </w:r>
      <w:r w:rsidR="00DC0401" w:rsidRPr="0007135A">
        <w:rPr>
          <w:rStyle w:val="BodyTextChar"/>
        </w:rPr>
        <w:t>ancel an NSN is selected from the E-Cat Request page</w:t>
      </w:r>
      <w:r w:rsidR="00C66224">
        <w:rPr>
          <w:rStyle w:val="BodyTextChar"/>
        </w:rPr>
        <w:t>,</w:t>
      </w:r>
      <w:r w:rsidR="00DC0401" w:rsidRPr="0007135A">
        <w:rPr>
          <w:rStyle w:val="BodyTextChar"/>
        </w:rPr>
        <w:t xml:space="preserve"> a message </w:t>
      </w:r>
      <w:r w:rsidR="00C66224">
        <w:rPr>
          <w:rStyle w:val="BodyTextChar"/>
        </w:rPr>
        <w:t>displays</w:t>
      </w:r>
      <w:r w:rsidR="00DC0401" w:rsidRPr="0007135A">
        <w:rPr>
          <w:rStyle w:val="BodyTextChar"/>
        </w:rPr>
        <w:t xml:space="preserve"> asking if this will</w:t>
      </w:r>
      <w:r w:rsidR="00DC0401" w:rsidRPr="0007135A">
        <w:t xml:space="preserve"> be a single input.</w:t>
      </w:r>
    </w:p>
    <w:p w:rsidR="005E216C" w:rsidRDefault="00DB2F07" w:rsidP="007D581D">
      <w:pPr>
        <w:pStyle w:val="BodyText"/>
        <w:spacing w:before="120"/>
        <w:jc w:val="center"/>
      </w:pPr>
      <w:r w:rsidRPr="0007135A">
        <w:rPr>
          <w:noProof/>
        </w:rPr>
        <w:drawing>
          <wp:inline distT="0" distB="0" distL="0" distR="0" wp14:anchorId="28D6B7EE" wp14:editId="505AE3BA">
            <wp:extent cx="2743200" cy="1302634"/>
            <wp:effectExtent l="38100" t="38100" r="38100" b="311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43200" cy="1302634"/>
                    </a:xfrm>
                    <a:prstGeom prst="rect">
                      <a:avLst/>
                    </a:prstGeom>
                    <a:ln w="28575">
                      <a:solidFill>
                        <a:schemeClr val="bg1">
                          <a:lumMod val="75000"/>
                        </a:schemeClr>
                      </a:solidFill>
                    </a:ln>
                  </pic:spPr>
                </pic:pic>
              </a:graphicData>
            </a:graphic>
          </wp:inline>
        </w:drawing>
      </w:r>
    </w:p>
    <w:p w:rsidR="00DC0401" w:rsidRPr="0007135A" w:rsidRDefault="005E216C" w:rsidP="00A84DFE">
      <w:pPr>
        <w:pStyle w:val="Caption"/>
        <w:rPr>
          <w:spacing w:val="-1"/>
        </w:rPr>
      </w:pPr>
      <w:bookmarkStart w:id="44" w:name="_Toc512851103"/>
      <w:r>
        <w:t xml:space="preserve">Figure 5 - </w:t>
      </w:r>
      <w:r w:rsidR="00EA38C5">
        <w:fldChar w:fldCharType="begin"/>
      </w:r>
      <w:r w:rsidR="00EA38C5">
        <w:instrText xml:space="preserve"> SEQ Figure_5_- \* ARABIC </w:instrText>
      </w:r>
      <w:r w:rsidR="00EA38C5">
        <w:fldChar w:fldCharType="separate"/>
      </w:r>
      <w:r w:rsidR="005D1CAA">
        <w:rPr>
          <w:noProof/>
        </w:rPr>
        <w:t>9</w:t>
      </w:r>
      <w:r w:rsidR="00EA38C5">
        <w:rPr>
          <w:noProof/>
        </w:rPr>
        <w:fldChar w:fldCharType="end"/>
      </w:r>
      <w:r>
        <w:t xml:space="preserve">.  </w:t>
      </w:r>
      <w:r w:rsidR="00C66224">
        <w:t>Cancel an NSN Dialog box</w:t>
      </w:r>
      <w:bookmarkEnd w:id="44"/>
    </w:p>
    <w:p w:rsidR="003112FB" w:rsidRPr="0007135A" w:rsidRDefault="00DC0401" w:rsidP="00C66224">
      <w:pPr>
        <w:spacing w:before="117"/>
        <w:rPr>
          <w:rFonts w:cs="Times New Roman"/>
          <w:sz w:val="24"/>
          <w:szCs w:val="24"/>
        </w:rPr>
      </w:pPr>
      <w:r w:rsidRPr="0007135A">
        <w:rPr>
          <w:rFonts w:cs="Times New Roman"/>
          <w:sz w:val="24"/>
          <w:szCs w:val="24"/>
        </w:rPr>
        <w:t>*If Yes, the</w:t>
      </w:r>
      <w:r w:rsidRPr="0007135A">
        <w:rPr>
          <w:rFonts w:cs="Times New Roman"/>
          <w:spacing w:val="-1"/>
          <w:sz w:val="24"/>
          <w:szCs w:val="24"/>
        </w:rPr>
        <w:t xml:space="preserve"> </w:t>
      </w:r>
      <w:r w:rsidRPr="0007135A">
        <w:rPr>
          <w:rFonts w:cs="Times New Roman"/>
          <w:b/>
          <w:spacing w:val="-1"/>
          <w:sz w:val="24"/>
          <w:szCs w:val="24"/>
        </w:rPr>
        <w:t>Cancellation</w:t>
      </w:r>
      <w:r w:rsidRPr="0007135A">
        <w:rPr>
          <w:rFonts w:cs="Times New Roman"/>
          <w:b/>
          <w:sz w:val="24"/>
          <w:szCs w:val="24"/>
        </w:rPr>
        <w:t xml:space="preserve"> </w:t>
      </w:r>
      <w:r w:rsidRPr="0007135A">
        <w:rPr>
          <w:rFonts w:cs="Times New Roman"/>
          <w:spacing w:val="-1"/>
          <w:sz w:val="24"/>
          <w:szCs w:val="24"/>
        </w:rPr>
        <w:t xml:space="preserve">page </w:t>
      </w:r>
      <w:r w:rsidRPr="0007135A">
        <w:rPr>
          <w:rFonts w:cs="Times New Roman"/>
          <w:sz w:val="24"/>
          <w:szCs w:val="24"/>
        </w:rPr>
        <w:t>opens.</w:t>
      </w:r>
    </w:p>
    <w:p w:rsidR="00C66224" w:rsidRDefault="005617E3" w:rsidP="00C66224">
      <w:pPr>
        <w:keepNext/>
        <w:spacing w:before="117"/>
        <w:ind w:firstLine="270"/>
        <w:jc w:val="center"/>
      </w:pPr>
      <w:r>
        <w:rPr>
          <w:noProof/>
        </w:rPr>
        <w:drawing>
          <wp:inline distT="0" distB="0" distL="0" distR="0" wp14:anchorId="49DF2E3C" wp14:editId="11FDA192">
            <wp:extent cx="5029200" cy="3093280"/>
            <wp:effectExtent l="38100" t="38100" r="38100" b="311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29200" cy="3093280"/>
                    </a:xfrm>
                    <a:prstGeom prst="rect">
                      <a:avLst/>
                    </a:prstGeom>
                    <a:ln w="28575">
                      <a:solidFill>
                        <a:schemeClr val="bg1">
                          <a:lumMod val="75000"/>
                        </a:schemeClr>
                      </a:solidFill>
                    </a:ln>
                  </pic:spPr>
                </pic:pic>
              </a:graphicData>
            </a:graphic>
          </wp:inline>
        </w:drawing>
      </w:r>
    </w:p>
    <w:p w:rsidR="00D13D32" w:rsidRPr="0007135A" w:rsidRDefault="00C66224" w:rsidP="00A84DFE">
      <w:pPr>
        <w:pStyle w:val="Caption"/>
        <w:rPr>
          <w:sz w:val="24"/>
          <w:szCs w:val="24"/>
        </w:rPr>
      </w:pPr>
      <w:bookmarkStart w:id="45" w:name="_Toc512851104"/>
      <w:r>
        <w:t xml:space="preserve">Figure 5 - </w:t>
      </w:r>
      <w:r w:rsidR="00EA38C5">
        <w:fldChar w:fldCharType="begin"/>
      </w:r>
      <w:r w:rsidR="00EA38C5">
        <w:instrText xml:space="preserve"> SEQ Figure_5_- \* ARABIC </w:instrText>
      </w:r>
      <w:r w:rsidR="00EA38C5">
        <w:fldChar w:fldCharType="separate"/>
      </w:r>
      <w:r w:rsidR="005D1CAA">
        <w:rPr>
          <w:noProof/>
        </w:rPr>
        <w:t>10</w:t>
      </w:r>
      <w:r w:rsidR="00EA38C5">
        <w:rPr>
          <w:noProof/>
        </w:rPr>
        <w:fldChar w:fldCharType="end"/>
      </w:r>
      <w:r>
        <w:t>.  Cancellation Page</w:t>
      </w:r>
      <w:bookmarkEnd w:id="45"/>
    </w:p>
    <w:p w:rsidR="00DC0401" w:rsidRPr="0007135A" w:rsidRDefault="00DC0401" w:rsidP="002F12E9">
      <w:pPr>
        <w:keepNext/>
        <w:spacing w:before="117" w:after="120"/>
        <w:rPr>
          <w:rFonts w:cs="Times New Roman"/>
          <w:spacing w:val="-1"/>
          <w:sz w:val="24"/>
          <w:szCs w:val="24"/>
        </w:rPr>
      </w:pPr>
      <w:r w:rsidRPr="0007135A">
        <w:rPr>
          <w:rFonts w:cs="Times New Roman"/>
          <w:spacing w:val="-1"/>
          <w:sz w:val="24"/>
          <w:szCs w:val="24"/>
        </w:rPr>
        <w:t>This form</w:t>
      </w:r>
      <w:r w:rsidRPr="0007135A">
        <w:rPr>
          <w:rFonts w:cs="Times New Roman"/>
          <w:sz w:val="24"/>
          <w:szCs w:val="24"/>
        </w:rPr>
        <w:t xml:space="preserve"> </w:t>
      </w:r>
      <w:r w:rsidRPr="0007135A">
        <w:rPr>
          <w:rFonts w:cs="Times New Roman"/>
          <w:spacing w:val="-1"/>
          <w:sz w:val="24"/>
          <w:szCs w:val="24"/>
        </w:rPr>
        <w:t>has</w:t>
      </w:r>
      <w:r w:rsidRPr="0007135A">
        <w:rPr>
          <w:rFonts w:cs="Times New Roman"/>
          <w:sz w:val="24"/>
          <w:szCs w:val="24"/>
        </w:rPr>
        <w:t xml:space="preserve"> the</w:t>
      </w:r>
      <w:r w:rsidRPr="0007135A">
        <w:rPr>
          <w:rFonts w:cs="Times New Roman"/>
          <w:spacing w:val="1"/>
          <w:sz w:val="24"/>
          <w:szCs w:val="24"/>
        </w:rPr>
        <w:t xml:space="preserve"> </w:t>
      </w:r>
      <w:r w:rsidRPr="0007135A">
        <w:rPr>
          <w:rFonts w:cs="Times New Roman"/>
          <w:spacing w:val="-1"/>
          <w:sz w:val="24"/>
          <w:szCs w:val="24"/>
        </w:rPr>
        <w:t>following</w:t>
      </w:r>
      <w:r w:rsidRPr="0007135A">
        <w:rPr>
          <w:rFonts w:cs="Times New Roman"/>
          <w:spacing w:val="-3"/>
          <w:sz w:val="24"/>
          <w:szCs w:val="24"/>
        </w:rPr>
        <w:t xml:space="preserve"> </w:t>
      </w:r>
      <w:r w:rsidRPr="0007135A">
        <w:rPr>
          <w:rFonts w:cs="Times New Roman"/>
          <w:sz w:val="24"/>
          <w:szCs w:val="24"/>
        </w:rPr>
        <w:t>data</w:t>
      </w:r>
      <w:r w:rsidRPr="0007135A">
        <w:rPr>
          <w:rFonts w:cs="Times New Roman"/>
          <w:spacing w:val="-1"/>
          <w:sz w:val="24"/>
          <w:szCs w:val="24"/>
        </w:rPr>
        <w:t xml:space="preserve"> elements</w:t>
      </w:r>
      <w:r w:rsidR="00D13D32" w:rsidRPr="0007135A">
        <w:rPr>
          <w:rFonts w:cs="Times New Roman"/>
          <w:spacing w:val="-1"/>
          <w:sz w:val="24"/>
          <w:szCs w:val="24"/>
        </w:rPr>
        <w:t>:</w:t>
      </w:r>
    </w:p>
    <w:tbl>
      <w:tblPr>
        <w:tblW w:w="5000" w:type="pct"/>
        <w:tblCellMar>
          <w:left w:w="0" w:type="dxa"/>
          <w:right w:w="0" w:type="dxa"/>
        </w:tblCellMar>
        <w:tblLook w:val="01E0" w:firstRow="1" w:lastRow="1" w:firstColumn="1" w:lastColumn="1" w:noHBand="0" w:noVBand="0"/>
      </w:tblPr>
      <w:tblGrid>
        <w:gridCol w:w="2958"/>
        <w:gridCol w:w="6380"/>
      </w:tblGrid>
      <w:tr w:rsidR="00DC0401" w:rsidRPr="0007135A" w:rsidTr="005617E3">
        <w:tc>
          <w:tcPr>
            <w:tcW w:w="1584" w:type="pct"/>
            <w:tcBorders>
              <w:top w:val="single" w:sz="13" w:space="0" w:color="A1A1A1"/>
              <w:left w:val="single" w:sz="9" w:space="0" w:color="4F81BD"/>
              <w:bottom w:val="single" w:sz="12" w:space="0" w:color="A1A1A1"/>
              <w:right w:val="single" w:sz="12" w:space="0" w:color="A1A1A1"/>
            </w:tcBorders>
            <w:shd w:val="clear" w:color="auto" w:fill="4F81BD"/>
          </w:tcPr>
          <w:p w:rsidR="00DC0401" w:rsidRPr="0007135A" w:rsidRDefault="00DC0401" w:rsidP="002F12E9">
            <w:pPr>
              <w:pStyle w:val="TableParagraph"/>
              <w:keepNext/>
              <w:spacing w:line="221" w:lineRule="exact"/>
              <w:jc w:val="center"/>
              <w:rPr>
                <w:rFonts w:eastAsia="Arial" w:cs="Times New Roman"/>
                <w:sz w:val="24"/>
                <w:szCs w:val="24"/>
              </w:rPr>
            </w:pPr>
            <w:r w:rsidRPr="0007135A">
              <w:rPr>
                <w:rFonts w:cs="Times New Roman"/>
                <w:b/>
                <w:spacing w:val="-1"/>
                <w:sz w:val="24"/>
                <w:szCs w:val="24"/>
              </w:rPr>
              <w:t>Element</w:t>
            </w:r>
          </w:p>
        </w:tc>
        <w:tc>
          <w:tcPr>
            <w:tcW w:w="3416" w:type="pct"/>
            <w:tcBorders>
              <w:top w:val="single" w:sz="13" w:space="0" w:color="A1A1A1"/>
              <w:left w:val="single" w:sz="12" w:space="0" w:color="A1A1A1"/>
              <w:bottom w:val="single" w:sz="12" w:space="0" w:color="A1A1A1"/>
              <w:right w:val="single" w:sz="9" w:space="0" w:color="4F81BD"/>
            </w:tcBorders>
            <w:shd w:val="clear" w:color="auto" w:fill="4F81BD"/>
          </w:tcPr>
          <w:p w:rsidR="00DC0401" w:rsidRPr="0007135A" w:rsidRDefault="00DC0401" w:rsidP="002F12E9">
            <w:pPr>
              <w:pStyle w:val="TableParagraph"/>
              <w:keepNext/>
              <w:spacing w:line="221" w:lineRule="exact"/>
              <w:ind w:right="17"/>
              <w:jc w:val="center"/>
              <w:rPr>
                <w:rFonts w:eastAsia="Arial" w:cs="Times New Roman"/>
                <w:sz w:val="24"/>
                <w:szCs w:val="24"/>
              </w:rPr>
            </w:pPr>
            <w:r w:rsidRPr="0007135A">
              <w:rPr>
                <w:rFonts w:cs="Times New Roman"/>
                <w:b/>
                <w:spacing w:val="-1"/>
                <w:sz w:val="24"/>
                <w:szCs w:val="24"/>
              </w:rPr>
              <w:t>Characteristics</w:t>
            </w:r>
          </w:p>
        </w:tc>
      </w:tr>
      <w:tr w:rsidR="00DC0401" w:rsidRPr="0007135A" w:rsidTr="005617E3">
        <w:tc>
          <w:tcPr>
            <w:tcW w:w="1584" w:type="pct"/>
            <w:tcBorders>
              <w:top w:val="single" w:sz="12" w:space="0" w:color="A1A1A1"/>
              <w:left w:val="single" w:sz="9" w:space="0" w:color="4F81BD"/>
              <w:bottom w:val="single" w:sz="12" w:space="0" w:color="A1A1A1"/>
              <w:right w:val="single" w:sz="12" w:space="0" w:color="A1A1A1"/>
            </w:tcBorders>
            <w:shd w:val="clear" w:color="auto" w:fill="D3DFEE"/>
          </w:tcPr>
          <w:p w:rsidR="00DC0401" w:rsidRPr="0007135A" w:rsidRDefault="00DC0401" w:rsidP="002F12E9">
            <w:pPr>
              <w:pStyle w:val="TableParagraph"/>
              <w:keepNext/>
              <w:spacing w:line="224" w:lineRule="exact"/>
              <w:ind w:left="143"/>
              <w:rPr>
                <w:rFonts w:eastAsia="Arial" w:cs="Times New Roman"/>
                <w:sz w:val="24"/>
                <w:szCs w:val="24"/>
              </w:rPr>
            </w:pPr>
            <w:r w:rsidRPr="0007135A">
              <w:rPr>
                <w:rFonts w:cs="Times New Roman"/>
                <w:b/>
                <w:spacing w:val="-1"/>
                <w:sz w:val="24"/>
                <w:szCs w:val="24"/>
              </w:rPr>
              <w:t>NIIN</w:t>
            </w:r>
            <w:r w:rsidR="005617E3">
              <w:rPr>
                <w:rFonts w:cs="Times New Roman"/>
                <w:b/>
                <w:spacing w:val="-1"/>
                <w:sz w:val="24"/>
                <w:szCs w:val="24"/>
              </w:rPr>
              <w:t xml:space="preserve"> to be Cancelled</w:t>
            </w:r>
          </w:p>
        </w:tc>
        <w:tc>
          <w:tcPr>
            <w:tcW w:w="3416" w:type="pct"/>
            <w:tcBorders>
              <w:top w:val="single" w:sz="12" w:space="0" w:color="A1A1A1"/>
              <w:left w:val="single" w:sz="12" w:space="0" w:color="A1A1A1"/>
              <w:bottom w:val="single" w:sz="12" w:space="0" w:color="A1A1A1"/>
              <w:right w:val="single" w:sz="9" w:space="0" w:color="4F81BD"/>
            </w:tcBorders>
            <w:shd w:val="clear" w:color="auto" w:fill="D3DFEE"/>
          </w:tcPr>
          <w:p w:rsidR="00DC0401" w:rsidRPr="0007135A" w:rsidRDefault="00DC0401" w:rsidP="002F12E9">
            <w:pPr>
              <w:pStyle w:val="TableParagraph"/>
              <w:keepNext/>
              <w:spacing w:line="226" w:lineRule="exact"/>
              <w:ind w:left="140"/>
              <w:rPr>
                <w:rFonts w:eastAsia="Arial" w:cs="Times New Roman"/>
                <w:sz w:val="24"/>
                <w:szCs w:val="24"/>
              </w:rPr>
            </w:pPr>
            <w:r w:rsidRPr="0007135A">
              <w:rPr>
                <w:rFonts w:cs="Times New Roman"/>
                <w:sz w:val="24"/>
                <w:szCs w:val="24"/>
              </w:rPr>
              <w:t>Mandatory</w:t>
            </w:r>
            <w:r w:rsidRPr="0007135A">
              <w:rPr>
                <w:rFonts w:cs="Times New Roman"/>
                <w:spacing w:val="-14"/>
                <w:sz w:val="24"/>
                <w:szCs w:val="24"/>
              </w:rPr>
              <w:t xml:space="preserve"> </w:t>
            </w:r>
            <w:r w:rsidRPr="0007135A">
              <w:rPr>
                <w:rFonts w:cs="Times New Roman"/>
                <w:sz w:val="24"/>
                <w:szCs w:val="24"/>
              </w:rPr>
              <w:t>9-digit</w:t>
            </w:r>
            <w:r w:rsidRPr="0007135A">
              <w:rPr>
                <w:rFonts w:cs="Times New Roman"/>
                <w:spacing w:val="-11"/>
                <w:sz w:val="24"/>
                <w:szCs w:val="24"/>
              </w:rPr>
              <w:t xml:space="preserve"> </w:t>
            </w:r>
            <w:r w:rsidRPr="0007135A">
              <w:rPr>
                <w:rFonts w:cs="Times New Roman"/>
                <w:sz w:val="24"/>
                <w:szCs w:val="24"/>
              </w:rPr>
              <w:t>field</w:t>
            </w:r>
          </w:p>
        </w:tc>
      </w:tr>
      <w:tr w:rsidR="00DC0401" w:rsidRPr="0007135A" w:rsidTr="005617E3">
        <w:tc>
          <w:tcPr>
            <w:tcW w:w="1584" w:type="pct"/>
            <w:tcBorders>
              <w:top w:val="single" w:sz="12" w:space="0" w:color="A1A1A1"/>
              <w:left w:val="single" w:sz="9" w:space="0" w:color="4F81BD"/>
              <w:bottom w:val="single" w:sz="12" w:space="0" w:color="A1A1A1"/>
              <w:right w:val="single" w:sz="12" w:space="0" w:color="A1A1A1"/>
            </w:tcBorders>
          </w:tcPr>
          <w:p w:rsidR="00DC0401" w:rsidRPr="0007135A" w:rsidRDefault="00DC0401" w:rsidP="002F12E9">
            <w:pPr>
              <w:pStyle w:val="TableParagraph"/>
              <w:keepNext/>
              <w:spacing w:line="224" w:lineRule="exact"/>
              <w:ind w:left="143"/>
              <w:rPr>
                <w:rFonts w:eastAsia="Arial" w:cs="Times New Roman"/>
                <w:sz w:val="24"/>
                <w:szCs w:val="24"/>
              </w:rPr>
            </w:pPr>
            <w:r w:rsidRPr="0007135A">
              <w:rPr>
                <w:rFonts w:cs="Times New Roman"/>
                <w:b/>
                <w:spacing w:val="-1"/>
                <w:sz w:val="24"/>
                <w:szCs w:val="24"/>
              </w:rPr>
              <w:t>NSN</w:t>
            </w:r>
            <w:r w:rsidRPr="0007135A">
              <w:rPr>
                <w:rFonts w:cs="Times New Roman"/>
                <w:b/>
                <w:spacing w:val="-8"/>
                <w:sz w:val="24"/>
                <w:szCs w:val="24"/>
              </w:rPr>
              <w:t xml:space="preserve"> </w:t>
            </w:r>
            <w:r w:rsidRPr="0007135A">
              <w:rPr>
                <w:rFonts w:cs="Times New Roman"/>
                <w:b/>
                <w:sz w:val="24"/>
                <w:szCs w:val="24"/>
              </w:rPr>
              <w:t>to</w:t>
            </w:r>
            <w:r w:rsidRPr="0007135A">
              <w:rPr>
                <w:rFonts w:cs="Times New Roman"/>
                <w:b/>
                <w:spacing w:val="-6"/>
                <w:sz w:val="24"/>
                <w:szCs w:val="24"/>
              </w:rPr>
              <w:t xml:space="preserve"> </w:t>
            </w:r>
            <w:r w:rsidRPr="0007135A">
              <w:rPr>
                <w:rFonts w:cs="Times New Roman"/>
                <w:b/>
                <w:sz w:val="24"/>
                <w:szCs w:val="24"/>
              </w:rPr>
              <w:t>Retain</w:t>
            </w:r>
          </w:p>
        </w:tc>
        <w:tc>
          <w:tcPr>
            <w:tcW w:w="3416" w:type="pct"/>
            <w:tcBorders>
              <w:top w:val="single" w:sz="12" w:space="0" w:color="A1A1A1"/>
              <w:left w:val="single" w:sz="12" w:space="0" w:color="A1A1A1"/>
              <w:bottom w:val="single" w:sz="12" w:space="0" w:color="A1A1A1"/>
              <w:right w:val="single" w:sz="9" w:space="0" w:color="4F81BD"/>
            </w:tcBorders>
          </w:tcPr>
          <w:p w:rsidR="00DC0401" w:rsidRPr="0007135A" w:rsidRDefault="00DC0401" w:rsidP="002F12E9">
            <w:pPr>
              <w:pStyle w:val="TableParagraph"/>
              <w:keepNext/>
              <w:spacing w:line="242" w:lineRule="auto"/>
              <w:ind w:left="140" w:right="447"/>
              <w:rPr>
                <w:rFonts w:eastAsia="Arial" w:cs="Times New Roman"/>
                <w:sz w:val="24"/>
                <w:szCs w:val="24"/>
              </w:rPr>
            </w:pPr>
            <w:r w:rsidRPr="0007135A">
              <w:rPr>
                <w:rFonts w:cs="Times New Roman"/>
                <w:sz w:val="24"/>
                <w:szCs w:val="24"/>
              </w:rPr>
              <w:t>Mandatory</w:t>
            </w:r>
            <w:r w:rsidRPr="0007135A">
              <w:rPr>
                <w:rFonts w:cs="Times New Roman"/>
                <w:spacing w:val="-11"/>
                <w:sz w:val="24"/>
                <w:szCs w:val="24"/>
              </w:rPr>
              <w:t xml:space="preserve"> </w:t>
            </w:r>
            <w:r w:rsidRPr="0007135A">
              <w:rPr>
                <w:rFonts w:cs="Times New Roman"/>
                <w:spacing w:val="-1"/>
                <w:sz w:val="24"/>
                <w:szCs w:val="24"/>
              </w:rPr>
              <w:t>13-digit</w:t>
            </w:r>
            <w:r w:rsidRPr="0007135A">
              <w:rPr>
                <w:rFonts w:cs="Times New Roman"/>
                <w:spacing w:val="-7"/>
                <w:sz w:val="24"/>
                <w:szCs w:val="24"/>
              </w:rPr>
              <w:t xml:space="preserve"> </w:t>
            </w:r>
            <w:r w:rsidRPr="0007135A">
              <w:rPr>
                <w:rFonts w:cs="Times New Roman"/>
                <w:sz w:val="24"/>
                <w:szCs w:val="24"/>
              </w:rPr>
              <w:t>field</w:t>
            </w:r>
            <w:r w:rsidRPr="0007135A">
              <w:rPr>
                <w:rFonts w:cs="Times New Roman"/>
                <w:spacing w:val="-5"/>
                <w:sz w:val="24"/>
                <w:szCs w:val="24"/>
              </w:rPr>
              <w:t xml:space="preserve"> </w:t>
            </w:r>
            <w:r w:rsidRPr="0007135A">
              <w:rPr>
                <w:rFonts w:cs="Times New Roman"/>
                <w:spacing w:val="-1"/>
                <w:sz w:val="24"/>
                <w:szCs w:val="24"/>
              </w:rPr>
              <w:t>if</w:t>
            </w:r>
            <w:r w:rsidRPr="0007135A">
              <w:rPr>
                <w:rFonts w:cs="Times New Roman"/>
                <w:spacing w:val="-5"/>
                <w:sz w:val="24"/>
                <w:szCs w:val="24"/>
              </w:rPr>
              <w:t xml:space="preserve"> </w:t>
            </w:r>
            <w:r w:rsidRPr="0007135A">
              <w:rPr>
                <w:rFonts w:cs="Times New Roman"/>
                <w:b/>
                <w:spacing w:val="-1"/>
                <w:sz w:val="24"/>
                <w:szCs w:val="24"/>
              </w:rPr>
              <w:t>Cancel</w:t>
            </w:r>
            <w:r w:rsidRPr="0007135A">
              <w:rPr>
                <w:rFonts w:cs="Times New Roman"/>
                <w:b/>
                <w:spacing w:val="-7"/>
                <w:sz w:val="24"/>
                <w:szCs w:val="24"/>
              </w:rPr>
              <w:t xml:space="preserve"> </w:t>
            </w:r>
            <w:r w:rsidRPr="0007135A">
              <w:rPr>
                <w:rFonts w:cs="Times New Roman"/>
                <w:b/>
                <w:sz w:val="24"/>
                <w:szCs w:val="24"/>
              </w:rPr>
              <w:t>with</w:t>
            </w:r>
            <w:r w:rsidRPr="0007135A">
              <w:rPr>
                <w:rFonts w:cs="Times New Roman"/>
                <w:b/>
                <w:spacing w:val="-5"/>
                <w:sz w:val="24"/>
                <w:szCs w:val="24"/>
              </w:rPr>
              <w:t xml:space="preserve"> </w:t>
            </w:r>
            <w:r w:rsidRPr="0007135A">
              <w:rPr>
                <w:rFonts w:cs="Times New Roman"/>
                <w:b/>
                <w:spacing w:val="-1"/>
                <w:sz w:val="24"/>
                <w:szCs w:val="24"/>
              </w:rPr>
              <w:t>Replacement</w:t>
            </w:r>
            <w:r w:rsidRPr="0007135A">
              <w:rPr>
                <w:rFonts w:cs="Times New Roman"/>
                <w:b/>
                <w:spacing w:val="-6"/>
                <w:sz w:val="24"/>
                <w:szCs w:val="24"/>
              </w:rPr>
              <w:t xml:space="preserve"> </w:t>
            </w:r>
            <w:r w:rsidRPr="0007135A">
              <w:rPr>
                <w:rFonts w:cs="Times New Roman"/>
                <w:spacing w:val="1"/>
                <w:sz w:val="24"/>
                <w:szCs w:val="24"/>
              </w:rPr>
              <w:t>or</w:t>
            </w:r>
            <w:r w:rsidRPr="0007135A">
              <w:rPr>
                <w:rFonts w:cs="Times New Roman"/>
                <w:spacing w:val="-6"/>
                <w:sz w:val="24"/>
                <w:szCs w:val="24"/>
              </w:rPr>
              <w:t xml:space="preserve"> </w:t>
            </w:r>
            <w:r w:rsidRPr="0007135A">
              <w:rPr>
                <w:rFonts w:cs="Times New Roman"/>
                <w:b/>
                <w:spacing w:val="-1"/>
                <w:sz w:val="24"/>
                <w:szCs w:val="24"/>
              </w:rPr>
              <w:t>Cancel</w:t>
            </w:r>
            <w:r w:rsidRPr="0007135A">
              <w:rPr>
                <w:rFonts w:cs="Times New Roman"/>
                <w:b/>
                <w:spacing w:val="-5"/>
                <w:sz w:val="24"/>
                <w:szCs w:val="24"/>
              </w:rPr>
              <w:t xml:space="preserve"> </w:t>
            </w:r>
            <w:r w:rsidRPr="0007135A">
              <w:rPr>
                <w:rFonts w:cs="Times New Roman"/>
                <w:b/>
                <w:spacing w:val="-1"/>
                <w:sz w:val="24"/>
                <w:szCs w:val="24"/>
              </w:rPr>
              <w:t>as</w:t>
            </w:r>
            <w:r w:rsidRPr="0007135A">
              <w:rPr>
                <w:rFonts w:cs="Times New Roman"/>
                <w:b/>
                <w:spacing w:val="-7"/>
                <w:sz w:val="24"/>
                <w:szCs w:val="24"/>
              </w:rPr>
              <w:t xml:space="preserve"> </w:t>
            </w:r>
            <w:r w:rsidRPr="0007135A">
              <w:rPr>
                <w:rFonts w:cs="Times New Roman"/>
                <w:b/>
                <w:spacing w:val="-1"/>
                <w:sz w:val="24"/>
                <w:szCs w:val="24"/>
              </w:rPr>
              <w:t>Duplicate</w:t>
            </w:r>
            <w:r w:rsidRPr="0007135A">
              <w:rPr>
                <w:rFonts w:cs="Times New Roman"/>
                <w:b/>
                <w:spacing w:val="-5"/>
                <w:sz w:val="24"/>
                <w:szCs w:val="24"/>
              </w:rPr>
              <w:t xml:space="preserve"> </w:t>
            </w:r>
            <w:r w:rsidRPr="0007135A">
              <w:rPr>
                <w:rFonts w:cs="Times New Roman"/>
                <w:spacing w:val="-1"/>
                <w:sz w:val="24"/>
                <w:szCs w:val="24"/>
              </w:rPr>
              <w:t>is</w:t>
            </w:r>
            <w:r w:rsidRPr="0007135A">
              <w:rPr>
                <w:rFonts w:cs="Times New Roman"/>
                <w:spacing w:val="72"/>
                <w:w w:val="99"/>
                <w:sz w:val="24"/>
                <w:szCs w:val="24"/>
              </w:rPr>
              <w:t xml:space="preserve"> </w:t>
            </w:r>
            <w:r w:rsidRPr="0007135A">
              <w:rPr>
                <w:rFonts w:cs="Times New Roman"/>
                <w:spacing w:val="-1"/>
                <w:sz w:val="24"/>
                <w:szCs w:val="24"/>
              </w:rPr>
              <w:t>selected.</w:t>
            </w:r>
          </w:p>
        </w:tc>
      </w:tr>
      <w:tr w:rsidR="00DC0401" w:rsidRPr="0007135A" w:rsidTr="005617E3">
        <w:tc>
          <w:tcPr>
            <w:tcW w:w="1584" w:type="pct"/>
            <w:tcBorders>
              <w:top w:val="single" w:sz="12" w:space="0" w:color="A1A1A1"/>
              <w:left w:val="single" w:sz="9" w:space="0" w:color="4F81BD"/>
              <w:bottom w:val="single" w:sz="13" w:space="0" w:color="A1A1A1"/>
              <w:right w:val="single" w:sz="12" w:space="0" w:color="A1A1A1"/>
            </w:tcBorders>
            <w:shd w:val="clear" w:color="auto" w:fill="D3DFEE"/>
          </w:tcPr>
          <w:p w:rsidR="00DC0401" w:rsidRPr="0007135A" w:rsidRDefault="00DC0401" w:rsidP="00442F03">
            <w:pPr>
              <w:pStyle w:val="TableParagraph"/>
              <w:ind w:left="143" w:right="631"/>
              <w:rPr>
                <w:rFonts w:eastAsia="Arial" w:cs="Times New Roman"/>
                <w:sz w:val="24"/>
                <w:szCs w:val="24"/>
              </w:rPr>
            </w:pPr>
            <w:r w:rsidRPr="0007135A">
              <w:rPr>
                <w:rFonts w:cs="Times New Roman"/>
                <w:b/>
                <w:spacing w:val="-1"/>
                <w:sz w:val="24"/>
                <w:szCs w:val="24"/>
              </w:rPr>
              <w:t>Cancellation</w:t>
            </w:r>
            <w:r w:rsidRPr="0007135A">
              <w:rPr>
                <w:rFonts w:cs="Times New Roman"/>
                <w:b/>
                <w:spacing w:val="28"/>
                <w:w w:val="99"/>
                <w:sz w:val="24"/>
                <w:szCs w:val="24"/>
              </w:rPr>
              <w:t xml:space="preserve"> </w:t>
            </w:r>
            <w:r w:rsidRPr="0007135A">
              <w:rPr>
                <w:rFonts w:cs="Times New Roman"/>
                <w:b/>
                <w:sz w:val="24"/>
                <w:szCs w:val="24"/>
              </w:rPr>
              <w:t>Type</w:t>
            </w:r>
          </w:p>
        </w:tc>
        <w:tc>
          <w:tcPr>
            <w:tcW w:w="3416" w:type="pct"/>
            <w:tcBorders>
              <w:top w:val="single" w:sz="12" w:space="0" w:color="A1A1A1"/>
              <w:left w:val="single" w:sz="12" w:space="0" w:color="A1A1A1"/>
              <w:bottom w:val="single" w:sz="13" w:space="0" w:color="A1A1A1"/>
              <w:right w:val="single" w:sz="9" w:space="0" w:color="4F81BD"/>
            </w:tcBorders>
            <w:shd w:val="clear" w:color="auto" w:fill="D3DFEE"/>
          </w:tcPr>
          <w:p w:rsidR="00DC0401" w:rsidRPr="0007135A" w:rsidRDefault="00DC0401" w:rsidP="00442F03">
            <w:pPr>
              <w:pStyle w:val="TableParagraph"/>
              <w:spacing w:line="228" w:lineRule="exact"/>
              <w:ind w:left="140"/>
              <w:rPr>
                <w:rFonts w:eastAsia="Arial" w:cs="Times New Roman"/>
                <w:sz w:val="24"/>
                <w:szCs w:val="24"/>
              </w:rPr>
            </w:pPr>
            <w:r w:rsidRPr="0007135A">
              <w:rPr>
                <w:rFonts w:cs="Times New Roman"/>
                <w:spacing w:val="-1"/>
                <w:sz w:val="24"/>
                <w:szCs w:val="24"/>
              </w:rPr>
              <w:t>Choose</w:t>
            </w:r>
            <w:r w:rsidRPr="0007135A">
              <w:rPr>
                <w:rFonts w:cs="Times New Roman"/>
                <w:spacing w:val="-5"/>
                <w:sz w:val="24"/>
                <w:szCs w:val="24"/>
              </w:rPr>
              <w:t xml:space="preserve"> </w:t>
            </w:r>
            <w:r w:rsidRPr="0007135A">
              <w:rPr>
                <w:rFonts w:cs="Times New Roman"/>
                <w:spacing w:val="-1"/>
                <w:sz w:val="24"/>
                <w:szCs w:val="24"/>
              </w:rPr>
              <w:t>one</w:t>
            </w:r>
            <w:r w:rsidRPr="0007135A">
              <w:rPr>
                <w:rFonts w:cs="Times New Roman"/>
                <w:spacing w:val="-5"/>
                <w:sz w:val="24"/>
                <w:szCs w:val="24"/>
              </w:rPr>
              <w:t xml:space="preserve"> </w:t>
            </w:r>
            <w:r w:rsidRPr="0007135A">
              <w:rPr>
                <w:rFonts w:cs="Times New Roman"/>
                <w:spacing w:val="-1"/>
                <w:sz w:val="24"/>
                <w:szCs w:val="24"/>
              </w:rPr>
              <w:t>of</w:t>
            </w:r>
            <w:r w:rsidRPr="0007135A">
              <w:rPr>
                <w:rFonts w:cs="Times New Roman"/>
                <w:spacing w:val="-4"/>
                <w:sz w:val="24"/>
                <w:szCs w:val="24"/>
              </w:rPr>
              <w:t xml:space="preserve"> </w:t>
            </w:r>
            <w:r w:rsidRPr="0007135A">
              <w:rPr>
                <w:rFonts w:cs="Times New Roman"/>
                <w:spacing w:val="-1"/>
                <w:sz w:val="24"/>
                <w:szCs w:val="24"/>
              </w:rPr>
              <w:t>the</w:t>
            </w:r>
            <w:r w:rsidRPr="0007135A">
              <w:rPr>
                <w:rFonts w:cs="Times New Roman"/>
                <w:spacing w:val="-6"/>
                <w:sz w:val="24"/>
                <w:szCs w:val="24"/>
              </w:rPr>
              <w:t xml:space="preserve"> </w:t>
            </w:r>
            <w:r w:rsidRPr="0007135A">
              <w:rPr>
                <w:rFonts w:cs="Times New Roman"/>
                <w:sz w:val="24"/>
                <w:szCs w:val="24"/>
              </w:rPr>
              <w:t>following:</w:t>
            </w:r>
          </w:p>
          <w:p w:rsidR="00DC0401" w:rsidRPr="0007135A" w:rsidRDefault="00DC0401" w:rsidP="005617E3">
            <w:pPr>
              <w:pStyle w:val="ListParagraph"/>
              <w:numPr>
                <w:ilvl w:val="0"/>
                <w:numId w:val="11"/>
              </w:numPr>
              <w:tabs>
                <w:tab w:val="left" w:pos="861"/>
              </w:tabs>
              <w:spacing w:line="244" w:lineRule="exact"/>
              <w:ind w:left="864" w:hanging="216"/>
              <w:rPr>
                <w:rFonts w:eastAsia="Arial" w:cs="Times New Roman"/>
                <w:sz w:val="24"/>
                <w:szCs w:val="24"/>
              </w:rPr>
            </w:pPr>
            <w:r w:rsidRPr="0007135A">
              <w:rPr>
                <w:rFonts w:cs="Times New Roman"/>
                <w:spacing w:val="-1"/>
                <w:sz w:val="24"/>
                <w:szCs w:val="24"/>
              </w:rPr>
              <w:t>Cancel</w:t>
            </w:r>
            <w:r w:rsidRPr="0007135A">
              <w:rPr>
                <w:rFonts w:cs="Times New Roman"/>
                <w:spacing w:val="-6"/>
                <w:sz w:val="24"/>
                <w:szCs w:val="24"/>
              </w:rPr>
              <w:t xml:space="preserve"> </w:t>
            </w:r>
            <w:r w:rsidRPr="0007135A">
              <w:rPr>
                <w:rFonts w:cs="Times New Roman"/>
                <w:sz w:val="24"/>
                <w:szCs w:val="24"/>
              </w:rPr>
              <w:t>and</w:t>
            </w:r>
            <w:r w:rsidRPr="0007135A">
              <w:rPr>
                <w:rFonts w:cs="Times New Roman"/>
                <w:spacing w:val="-7"/>
                <w:sz w:val="24"/>
                <w:szCs w:val="24"/>
              </w:rPr>
              <w:t xml:space="preserve"> </w:t>
            </w:r>
            <w:r w:rsidRPr="0007135A">
              <w:rPr>
                <w:rFonts w:cs="Times New Roman"/>
                <w:sz w:val="24"/>
                <w:szCs w:val="24"/>
              </w:rPr>
              <w:t>Replace</w:t>
            </w:r>
            <w:r w:rsidRPr="0007135A">
              <w:rPr>
                <w:rFonts w:cs="Times New Roman"/>
                <w:spacing w:val="-5"/>
                <w:sz w:val="24"/>
                <w:szCs w:val="24"/>
              </w:rPr>
              <w:t xml:space="preserve"> </w:t>
            </w:r>
            <w:r w:rsidRPr="0007135A">
              <w:rPr>
                <w:rFonts w:cs="Times New Roman"/>
                <w:spacing w:val="-1"/>
                <w:sz w:val="24"/>
                <w:szCs w:val="24"/>
              </w:rPr>
              <w:t>with</w:t>
            </w:r>
            <w:r w:rsidRPr="0007135A">
              <w:rPr>
                <w:rFonts w:cs="Times New Roman"/>
                <w:spacing w:val="-6"/>
                <w:sz w:val="24"/>
                <w:szCs w:val="24"/>
              </w:rPr>
              <w:t xml:space="preserve"> </w:t>
            </w:r>
            <w:r w:rsidRPr="0007135A">
              <w:rPr>
                <w:rFonts w:cs="Times New Roman"/>
                <w:spacing w:val="1"/>
                <w:sz w:val="24"/>
                <w:szCs w:val="24"/>
              </w:rPr>
              <w:t>new</w:t>
            </w:r>
            <w:r w:rsidRPr="0007135A">
              <w:rPr>
                <w:rFonts w:cs="Times New Roman"/>
                <w:spacing w:val="-9"/>
                <w:sz w:val="24"/>
                <w:szCs w:val="24"/>
              </w:rPr>
              <w:t xml:space="preserve"> </w:t>
            </w:r>
            <w:r w:rsidRPr="0007135A">
              <w:rPr>
                <w:rFonts w:cs="Times New Roman"/>
                <w:sz w:val="24"/>
                <w:szCs w:val="24"/>
              </w:rPr>
              <w:t>NSN</w:t>
            </w:r>
          </w:p>
          <w:p w:rsidR="00DC0401" w:rsidRPr="0007135A" w:rsidRDefault="00DC0401" w:rsidP="0091713F">
            <w:pPr>
              <w:pStyle w:val="ListParagraph"/>
              <w:numPr>
                <w:ilvl w:val="0"/>
                <w:numId w:val="11"/>
              </w:numPr>
              <w:tabs>
                <w:tab w:val="left" w:pos="861"/>
              </w:tabs>
              <w:spacing w:line="244" w:lineRule="exact"/>
              <w:rPr>
                <w:rFonts w:eastAsia="Arial" w:cs="Times New Roman"/>
                <w:sz w:val="24"/>
                <w:szCs w:val="24"/>
              </w:rPr>
            </w:pPr>
            <w:r w:rsidRPr="0007135A">
              <w:rPr>
                <w:rFonts w:cs="Times New Roman"/>
                <w:spacing w:val="-1"/>
                <w:sz w:val="24"/>
                <w:szCs w:val="24"/>
              </w:rPr>
              <w:t>Cancel</w:t>
            </w:r>
            <w:r w:rsidRPr="0007135A">
              <w:rPr>
                <w:rFonts w:cs="Times New Roman"/>
                <w:spacing w:val="-9"/>
                <w:sz w:val="24"/>
                <w:szCs w:val="24"/>
              </w:rPr>
              <w:t xml:space="preserve"> </w:t>
            </w:r>
            <w:r w:rsidRPr="0007135A">
              <w:rPr>
                <w:rFonts w:cs="Times New Roman"/>
                <w:spacing w:val="-1"/>
                <w:sz w:val="24"/>
                <w:szCs w:val="24"/>
              </w:rPr>
              <w:t>as</w:t>
            </w:r>
            <w:r w:rsidRPr="0007135A">
              <w:rPr>
                <w:rFonts w:cs="Times New Roman"/>
                <w:spacing w:val="-8"/>
                <w:sz w:val="24"/>
                <w:szCs w:val="24"/>
              </w:rPr>
              <w:t xml:space="preserve"> </w:t>
            </w:r>
            <w:r w:rsidRPr="0007135A">
              <w:rPr>
                <w:rFonts w:cs="Times New Roman"/>
                <w:sz w:val="24"/>
                <w:szCs w:val="24"/>
              </w:rPr>
              <w:t>Duplicate</w:t>
            </w:r>
          </w:p>
          <w:p w:rsidR="00DC0401" w:rsidRPr="0007135A" w:rsidRDefault="00DC0401" w:rsidP="0091713F">
            <w:pPr>
              <w:pStyle w:val="ListParagraph"/>
              <w:numPr>
                <w:ilvl w:val="0"/>
                <w:numId w:val="11"/>
              </w:numPr>
              <w:tabs>
                <w:tab w:val="left" w:pos="861"/>
              </w:tabs>
              <w:rPr>
                <w:rFonts w:eastAsia="Arial" w:cs="Times New Roman"/>
                <w:sz w:val="24"/>
                <w:szCs w:val="24"/>
              </w:rPr>
            </w:pPr>
            <w:r w:rsidRPr="0007135A">
              <w:rPr>
                <w:rFonts w:cs="Times New Roman"/>
                <w:spacing w:val="-1"/>
                <w:sz w:val="24"/>
                <w:szCs w:val="24"/>
              </w:rPr>
              <w:t>Cancel</w:t>
            </w:r>
            <w:r w:rsidRPr="0007135A">
              <w:rPr>
                <w:rFonts w:cs="Times New Roman"/>
                <w:spacing w:val="-7"/>
                <w:sz w:val="24"/>
                <w:szCs w:val="24"/>
              </w:rPr>
              <w:t xml:space="preserve"> </w:t>
            </w:r>
            <w:r w:rsidRPr="0007135A">
              <w:rPr>
                <w:rFonts w:cs="Times New Roman"/>
                <w:spacing w:val="-1"/>
                <w:sz w:val="24"/>
                <w:szCs w:val="24"/>
              </w:rPr>
              <w:t>without</w:t>
            </w:r>
            <w:r w:rsidRPr="0007135A">
              <w:rPr>
                <w:rFonts w:cs="Times New Roman"/>
                <w:spacing w:val="-11"/>
                <w:sz w:val="24"/>
                <w:szCs w:val="24"/>
              </w:rPr>
              <w:t xml:space="preserve"> </w:t>
            </w:r>
            <w:r w:rsidRPr="0007135A">
              <w:rPr>
                <w:rFonts w:cs="Times New Roman"/>
                <w:sz w:val="24"/>
                <w:szCs w:val="24"/>
              </w:rPr>
              <w:t>Replacement</w:t>
            </w:r>
            <w:r w:rsidRPr="0007135A">
              <w:rPr>
                <w:rFonts w:cs="Times New Roman"/>
                <w:spacing w:val="-10"/>
                <w:sz w:val="24"/>
                <w:szCs w:val="24"/>
              </w:rPr>
              <w:t xml:space="preserve"> </w:t>
            </w:r>
            <w:r w:rsidRPr="0007135A">
              <w:rPr>
                <w:rFonts w:cs="Times New Roman"/>
                <w:sz w:val="24"/>
                <w:szCs w:val="24"/>
              </w:rPr>
              <w:t>NSN</w:t>
            </w:r>
          </w:p>
        </w:tc>
      </w:tr>
    </w:tbl>
    <w:p w:rsidR="00E74CCC" w:rsidRDefault="00C66224" w:rsidP="00A84DFE">
      <w:pPr>
        <w:pStyle w:val="Caption"/>
      </w:pPr>
      <w:bookmarkStart w:id="46" w:name="_Toc512855688"/>
      <w:r>
        <w:t xml:space="preserve">Table 5 - </w:t>
      </w:r>
      <w:r w:rsidR="00EA38C5">
        <w:fldChar w:fldCharType="begin"/>
      </w:r>
      <w:r w:rsidR="00EA38C5">
        <w:instrText xml:space="preserve"> SEQ Table_5_- \* ARABIC </w:instrText>
      </w:r>
      <w:r w:rsidR="00EA38C5">
        <w:fldChar w:fldCharType="separate"/>
      </w:r>
      <w:r w:rsidR="005D1CAA">
        <w:rPr>
          <w:noProof/>
        </w:rPr>
        <w:t>3</w:t>
      </w:r>
      <w:r w:rsidR="00EA38C5">
        <w:rPr>
          <w:noProof/>
        </w:rPr>
        <w:fldChar w:fldCharType="end"/>
      </w:r>
      <w:r>
        <w:t>.  Cancellation Page Data Elements</w:t>
      </w:r>
      <w:bookmarkEnd w:id="46"/>
    </w:p>
    <w:p w:rsidR="00861BAA" w:rsidRPr="0007135A" w:rsidRDefault="00861BAA" w:rsidP="00440B1F">
      <w:pPr>
        <w:pStyle w:val="BodyText"/>
      </w:pPr>
      <w:r w:rsidRPr="0007135A">
        <w:t xml:space="preserve">When all information is complete, click on the </w:t>
      </w:r>
      <w:r w:rsidRPr="0007135A">
        <w:rPr>
          <w:b/>
        </w:rPr>
        <w:t>Submit</w:t>
      </w:r>
      <w:r w:rsidRPr="0007135A">
        <w:t xml:space="preserve"> button. A </w:t>
      </w:r>
      <w:r w:rsidR="007D581D" w:rsidRPr="000C4257">
        <w:rPr>
          <w:b/>
        </w:rPr>
        <w:t>Save to FPW was successful</w:t>
      </w:r>
      <w:r w:rsidR="007D581D">
        <w:t xml:space="preserve"> </w:t>
      </w:r>
      <w:r w:rsidRPr="0007135A">
        <w:t>message is displayed at the top of the page.</w:t>
      </w:r>
    </w:p>
    <w:p w:rsidR="00861BAA" w:rsidRPr="00861BAA" w:rsidRDefault="00861BAA" w:rsidP="00861BAA"/>
    <w:p w:rsidR="00C66224" w:rsidRDefault="00DC0401" w:rsidP="00C66224">
      <w:pPr>
        <w:rPr>
          <w:rFonts w:cs="Times New Roman"/>
          <w:spacing w:val="-1"/>
          <w:sz w:val="24"/>
          <w:szCs w:val="24"/>
        </w:rPr>
      </w:pPr>
      <w:r w:rsidRPr="0007135A">
        <w:rPr>
          <w:rFonts w:cs="Times New Roman"/>
          <w:sz w:val="24"/>
          <w:szCs w:val="24"/>
        </w:rPr>
        <w:t xml:space="preserve">If </w:t>
      </w:r>
      <w:r w:rsidR="00861BAA">
        <w:rPr>
          <w:rFonts w:cs="Times New Roman"/>
          <w:sz w:val="24"/>
          <w:szCs w:val="24"/>
        </w:rPr>
        <w:t xml:space="preserve">you select </w:t>
      </w:r>
      <w:r w:rsidRPr="00861BAA">
        <w:rPr>
          <w:rFonts w:cs="Times New Roman"/>
          <w:b/>
          <w:sz w:val="24"/>
          <w:szCs w:val="24"/>
        </w:rPr>
        <w:t>No</w:t>
      </w:r>
      <w:r w:rsidR="00861BAA">
        <w:rPr>
          <w:rFonts w:cs="Times New Roman"/>
          <w:sz w:val="24"/>
          <w:szCs w:val="24"/>
        </w:rPr>
        <w:t xml:space="preserve"> on </w:t>
      </w:r>
      <w:r w:rsidR="00861BAA" w:rsidRPr="00861BAA">
        <w:rPr>
          <w:rFonts w:cs="Times New Roman"/>
          <w:spacing w:val="-1"/>
          <w:sz w:val="24"/>
          <w:szCs w:val="24"/>
        </w:rPr>
        <w:t>the Cancel an NSN Dialog box</w:t>
      </w:r>
      <w:r w:rsidR="00C66224" w:rsidRPr="00861BAA">
        <w:rPr>
          <w:rFonts w:cs="Times New Roman"/>
          <w:spacing w:val="-1"/>
          <w:sz w:val="24"/>
          <w:szCs w:val="24"/>
        </w:rPr>
        <w:t>,</w:t>
      </w:r>
      <w:r w:rsidRPr="0007135A">
        <w:rPr>
          <w:rFonts w:cs="Times New Roman"/>
          <w:sz w:val="24"/>
          <w:szCs w:val="24"/>
        </w:rPr>
        <w:t xml:space="preserve"> the</w:t>
      </w:r>
      <w:r w:rsidRPr="0007135A">
        <w:rPr>
          <w:rFonts w:cs="Times New Roman"/>
          <w:spacing w:val="-1"/>
          <w:sz w:val="24"/>
          <w:szCs w:val="24"/>
        </w:rPr>
        <w:t xml:space="preserve"> </w:t>
      </w:r>
      <w:r w:rsidRPr="0007135A">
        <w:rPr>
          <w:rFonts w:cs="Times New Roman"/>
          <w:b/>
          <w:spacing w:val="-1"/>
          <w:sz w:val="24"/>
          <w:szCs w:val="24"/>
        </w:rPr>
        <w:t>Mass Load</w:t>
      </w:r>
      <w:r w:rsidRPr="0007135A">
        <w:rPr>
          <w:rFonts w:cs="Times New Roman"/>
          <w:spacing w:val="-1"/>
          <w:sz w:val="24"/>
          <w:szCs w:val="24"/>
        </w:rPr>
        <w:t xml:space="preserve"> </w:t>
      </w:r>
      <w:r w:rsidRPr="0007135A">
        <w:rPr>
          <w:rFonts w:cs="Times New Roman"/>
          <w:b/>
          <w:spacing w:val="-1"/>
          <w:sz w:val="24"/>
          <w:szCs w:val="24"/>
        </w:rPr>
        <w:t>Cancellation</w:t>
      </w:r>
      <w:r w:rsidRPr="0007135A">
        <w:rPr>
          <w:rFonts w:cs="Times New Roman"/>
          <w:b/>
          <w:sz w:val="24"/>
          <w:szCs w:val="24"/>
        </w:rPr>
        <w:t xml:space="preserve"> </w:t>
      </w:r>
      <w:r w:rsidRPr="0007135A">
        <w:rPr>
          <w:rFonts w:cs="Times New Roman"/>
          <w:spacing w:val="-1"/>
          <w:sz w:val="24"/>
          <w:szCs w:val="24"/>
        </w:rPr>
        <w:t>page opens.</w:t>
      </w:r>
      <w:r w:rsidR="00C66224">
        <w:rPr>
          <w:rFonts w:cs="Times New Roman"/>
          <w:spacing w:val="-1"/>
          <w:sz w:val="24"/>
          <w:szCs w:val="24"/>
        </w:rPr>
        <w:t xml:space="preserve"> </w:t>
      </w:r>
    </w:p>
    <w:p w:rsidR="00C66224" w:rsidRDefault="007F0807" w:rsidP="00C66224">
      <w:pPr>
        <w:keepNext/>
        <w:spacing w:before="117"/>
        <w:jc w:val="center"/>
      </w:pPr>
      <w:r>
        <w:rPr>
          <w:noProof/>
        </w:rPr>
        <w:drawing>
          <wp:inline distT="0" distB="0" distL="0" distR="0" wp14:anchorId="156CADB9" wp14:editId="05514DEE">
            <wp:extent cx="3895344" cy="5973690"/>
            <wp:effectExtent l="38100" t="38100" r="29210" b="463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95344" cy="5973690"/>
                    </a:xfrm>
                    <a:prstGeom prst="rect">
                      <a:avLst/>
                    </a:prstGeom>
                    <a:ln w="28575">
                      <a:solidFill>
                        <a:schemeClr val="bg1">
                          <a:lumMod val="75000"/>
                        </a:schemeClr>
                      </a:solidFill>
                    </a:ln>
                  </pic:spPr>
                </pic:pic>
              </a:graphicData>
            </a:graphic>
          </wp:inline>
        </w:drawing>
      </w:r>
    </w:p>
    <w:p w:rsidR="00DC0401" w:rsidRDefault="00C66224" w:rsidP="00A84DFE">
      <w:pPr>
        <w:pStyle w:val="Caption"/>
      </w:pPr>
      <w:bookmarkStart w:id="47" w:name="_Toc512851105"/>
      <w:r>
        <w:t xml:space="preserve">Figure 5 - </w:t>
      </w:r>
      <w:r w:rsidR="00EA38C5">
        <w:fldChar w:fldCharType="begin"/>
      </w:r>
      <w:r w:rsidR="00EA38C5">
        <w:instrText xml:space="preserve"> SEQ Figure_5_- \* ARABIC </w:instrText>
      </w:r>
      <w:r w:rsidR="00EA38C5">
        <w:fldChar w:fldCharType="separate"/>
      </w:r>
      <w:r w:rsidR="005D1CAA">
        <w:rPr>
          <w:noProof/>
        </w:rPr>
        <w:t>11</w:t>
      </w:r>
      <w:r w:rsidR="00EA38C5">
        <w:rPr>
          <w:noProof/>
        </w:rPr>
        <w:fldChar w:fldCharType="end"/>
      </w:r>
      <w:r>
        <w:t>.  Mass Load Form</w:t>
      </w:r>
      <w:r w:rsidR="005617E3">
        <w:t>—</w:t>
      </w:r>
      <w:r w:rsidR="007F0807">
        <w:t>Cancellation</w:t>
      </w:r>
      <w:bookmarkEnd w:id="47"/>
    </w:p>
    <w:p w:rsidR="005617E3" w:rsidRPr="005617E3" w:rsidRDefault="005617E3" w:rsidP="005617E3">
      <w:r w:rsidRPr="0007135A">
        <w:rPr>
          <w:rFonts w:cs="Times New Roman"/>
          <w:spacing w:val="-1"/>
          <w:sz w:val="24"/>
          <w:szCs w:val="24"/>
        </w:rPr>
        <w:t>(</w:t>
      </w:r>
      <w:r w:rsidRPr="00F6092D">
        <w:rPr>
          <w:rFonts w:cs="Times New Roman"/>
          <w:spacing w:val="-1"/>
          <w:sz w:val="24"/>
          <w:szCs w:val="24"/>
        </w:rPr>
        <w:t xml:space="preserve">See </w:t>
      </w:r>
      <w:hyperlink w:anchor="9.0_Mass_Load_Form" w:history="1">
        <w:r w:rsidRPr="00F6092D">
          <w:rPr>
            <w:rStyle w:val="Hyperlink"/>
            <w:rFonts w:cs="Times New Roman"/>
            <w:spacing w:val="-1"/>
            <w:sz w:val="24"/>
            <w:szCs w:val="24"/>
          </w:rPr>
          <w:t>section 8.0</w:t>
        </w:r>
      </w:hyperlink>
      <w:r w:rsidRPr="0007135A">
        <w:rPr>
          <w:rFonts w:cs="Times New Roman"/>
          <w:spacing w:val="-1"/>
          <w:sz w:val="24"/>
          <w:szCs w:val="24"/>
        </w:rPr>
        <w:t xml:space="preserve"> for further Mass Load instructions</w:t>
      </w:r>
      <w:r w:rsidR="0028524E">
        <w:rPr>
          <w:rFonts w:cs="Times New Roman"/>
          <w:spacing w:val="-1"/>
          <w:sz w:val="24"/>
          <w:szCs w:val="24"/>
        </w:rPr>
        <w:t>.</w:t>
      </w:r>
      <w:r w:rsidRPr="0007135A">
        <w:rPr>
          <w:rFonts w:cs="Times New Roman"/>
          <w:spacing w:val="-1"/>
          <w:sz w:val="24"/>
          <w:szCs w:val="24"/>
        </w:rPr>
        <w:t>)</w:t>
      </w:r>
    </w:p>
    <w:p w:rsidR="00DC0401" w:rsidRPr="00230234" w:rsidRDefault="004735F9" w:rsidP="000C4257">
      <w:pPr>
        <w:pStyle w:val="Heading1"/>
        <w:spacing w:before="360"/>
        <w:ind w:left="547" w:hanging="547"/>
      </w:pPr>
      <w:bookmarkStart w:id="48" w:name="_Toc510102012"/>
      <w:bookmarkStart w:id="49" w:name="_Toc512855446"/>
      <w:r w:rsidRPr="00230234">
        <w:t>Unique Input for U.S. C</w:t>
      </w:r>
      <w:r w:rsidR="00DC0401" w:rsidRPr="00230234">
        <w:t>ustomers</w:t>
      </w:r>
      <w:bookmarkEnd w:id="48"/>
      <w:bookmarkEnd w:id="49"/>
    </w:p>
    <w:p w:rsidR="00DC0401" w:rsidRPr="00445562" w:rsidRDefault="00DC0401" w:rsidP="00440B1F">
      <w:pPr>
        <w:pStyle w:val="Heading2"/>
        <w:rPr>
          <w:rFonts w:cs="Arial"/>
        </w:rPr>
      </w:pPr>
      <w:bookmarkStart w:id="50" w:name="_Toc510102013"/>
      <w:bookmarkStart w:id="51" w:name="_Toc512855447"/>
      <w:r w:rsidRPr="00445562">
        <w:rPr>
          <w:rFonts w:cs="Arial"/>
        </w:rPr>
        <w:t>New</w:t>
      </w:r>
      <w:r w:rsidRPr="00445562">
        <w:rPr>
          <w:rFonts w:cs="Arial"/>
          <w:spacing w:val="1"/>
        </w:rPr>
        <w:t xml:space="preserve"> </w:t>
      </w:r>
      <w:r w:rsidRPr="00445562">
        <w:rPr>
          <w:rFonts w:cs="Arial"/>
        </w:rPr>
        <w:t>NSN Assignment and Reinstate a Cancelled NSN</w:t>
      </w:r>
      <w:bookmarkEnd w:id="50"/>
      <w:bookmarkEnd w:id="51"/>
    </w:p>
    <w:p w:rsidR="00DC0401" w:rsidRPr="0007135A" w:rsidRDefault="00265D58" w:rsidP="00440B1F">
      <w:pPr>
        <w:pStyle w:val="BodyText"/>
      </w:pPr>
      <w:r w:rsidRPr="0007135A">
        <w:t xml:space="preserve">Both request types generate pop-ups with questions designed to direct customers to forms with </w:t>
      </w:r>
      <w:r w:rsidR="000C3001" w:rsidRPr="0007135A">
        <w:t>appropriate</w:t>
      </w:r>
      <w:r w:rsidRPr="0007135A">
        <w:t xml:space="preserve"> mandatory data elements.</w:t>
      </w:r>
      <w:r w:rsidR="000C3001" w:rsidRPr="0007135A">
        <w:t xml:space="preserve"> </w:t>
      </w:r>
      <w:r w:rsidR="00DC0401" w:rsidRPr="0007135A">
        <w:t>Mandatory</w:t>
      </w:r>
      <w:r w:rsidR="00DC0401" w:rsidRPr="0007135A">
        <w:rPr>
          <w:spacing w:val="-5"/>
        </w:rPr>
        <w:t xml:space="preserve"> </w:t>
      </w:r>
      <w:r w:rsidR="00DC0401" w:rsidRPr="0007135A">
        <w:t>fields for both request types are</w:t>
      </w:r>
      <w:r w:rsidR="00DC0401" w:rsidRPr="0007135A">
        <w:rPr>
          <w:spacing w:val="1"/>
        </w:rPr>
        <w:t xml:space="preserve"> </w:t>
      </w:r>
      <w:r w:rsidR="00DC0401" w:rsidRPr="0007135A">
        <w:t>the same with the exception of NIIN.</w:t>
      </w:r>
      <w:r w:rsidR="00DC0401" w:rsidRPr="0007135A">
        <w:rPr>
          <w:spacing w:val="4"/>
        </w:rPr>
        <w:t xml:space="preserve"> </w:t>
      </w:r>
      <w:r w:rsidR="00DC0401" w:rsidRPr="0007135A">
        <w:rPr>
          <w:spacing w:val="-2"/>
        </w:rPr>
        <w:t>If</w:t>
      </w:r>
      <w:r w:rsidR="00DC0401" w:rsidRPr="0007135A">
        <w:t xml:space="preserve"> the</w:t>
      </w:r>
      <w:r w:rsidR="00DC0401" w:rsidRPr="0007135A">
        <w:rPr>
          <w:spacing w:val="59"/>
        </w:rPr>
        <w:t xml:space="preserve"> </w:t>
      </w:r>
      <w:r w:rsidR="00DC0401" w:rsidRPr="0007135A">
        <w:t>request type is Reinstate</w:t>
      </w:r>
      <w:r w:rsidR="00DC0401" w:rsidRPr="0007135A">
        <w:rPr>
          <w:spacing w:val="1"/>
        </w:rPr>
        <w:t xml:space="preserve"> </w:t>
      </w:r>
      <w:r w:rsidR="00DC0401" w:rsidRPr="0007135A">
        <w:t>a Cancelled NSN the</w:t>
      </w:r>
      <w:r w:rsidR="00DC0401" w:rsidRPr="0007135A">
        <w:rPr>
          <w:spacing w:val="1"/>
        </w:rPr>
        <w:t xml:space="preserve"> </w:t>
      </w:r>
      <w:r w:rsidR="00DC0401" w:rsidRPr="0007135A">
        <w:t>NIIN is mandatory.</w:t>
      </w:r>
    </w:p>
    <w:p w:rsidR="00265D58" w:rsidRPr="00E2639D" w:rsidRDefault="00265D58" w:rsidP="00733710">
      <w:pPr>
        <w:pStyle w:val="Heading3"/>
        <w:spacing w:after="120"/>
        <w:rPr>
          <w:rFonts w:cs="Arial"/>
        </w:rPr>
      </w:pPr>
      <w:bookmarkStart w:id="52" w:name="_Toc510102014"/>
      <w:bookmarkStart w:id="53" w:name="_Toc512855448"/>
      <w:r w:rsidRPr="00E2639D">
        <w:rPr>
          <w:rFonts w:cs="Arial"/>
        </w:rPr>
        <w:t>New NSN Assignment</w:t>
      </w:r>
      <w:r w:rsidR="000C3001" w:rsidRPr="00E2639D">
        <w:rPr>
          <w:rFonts w:cs="Arial"/>
        </w:rPr>
        <w:t xml:space="preserve"> Pop-up</w:t>
      </w:r>
      <w:bookmarkEnd w:id="52"/>
      <w:bookmarkEnd w:id="53"/>
    </w:p>
    <w:p w:rsidR="00DC0401" w:rsidRPr="0007135A" w:rsidRDefault="000C3001" w:rsidP="00733710">
      <w:pPr>
        <w:pStyle w:val="BodyText"/>
        <w:keepNext/>
        <w:keepLines/>
      </w:pPr>
      <w:r w:rsidRPr="0007135A">
        <w:t>Two</w:t>
      </w:r>
      <w:r w:rsidR="00DC0401" w:rsidRPr="0007135A">
        <w:t xml:space="preserve"> question</w:t>
      </w:r>
      <w:r w:rsidR="00265D58" w:rsidRPr="0007135A">
        <w:t>s</w:t>
      </w:r>
      <w:r w:rsidR="00DC0401" w:rsidRPr="0007135A">
        <w:t xml:space="preserve"> </w:t>
      </w:r>
      <w:r w:rsidR="00265D58" w:rsidRPr="0007135A">
        <w:t>are</w:t>
      </w:r>
      <w:r w:rsidR="00DC0401" w:rsidRPr="0007135A">
        <w:t xml:space="preserve"> presented when the user selects</w:t>
      </w:r>
      <w:r w:rsidR="00ED1DE4" w:rsidRPr="0007135A">
        <w:t xml:space="preserve"> N</w:t>
      </w:r>
      <w:r w:rsidR="00DC0401" w:rsidRPr="0007135A">
        <w:t>ew NSN Assignment:</w:t>
      </w:r>
      <w:r w:rsidR="00B02D79">
        <w:t xml:space="preserve"> </w:t>
      </w:r>
      <w:r w:rsidR="00DC0401" w:rsidRPr="000C4257">
        <w:rPr>
          <w:b/>
        </w:rPr>
        <w:t>NSN DLA Managed?</w:t>
      </w:r>
      <w:r w:rsidRPr="0007135A">
        <w:t xml:space="preserve"> and</w:t>
      </w:r>
      <w:r w:rsidR="00DC0401" w:rsidRPr="0007135A">
        <w:t xml:space="preserve"> </w:t>
      </w:r>
      <w:r w:rsidR="00DC0401" w:rsidRPr="000C4257">
        <w:rPr>
          <w:b/>
        </w:rPr>
        <w:t xml:space="preserve">Single </w:t>
      </w:r>
      <w:r w:rsidR="00B02D79" w:rsidRPr="000C4257">
        <w:rPr>
          <w:b/>
        </w:rPr>
        <w:t>Input?</w:t>
      </w:r>
    </w:p>
    <w:p w:rsidR="006D3EB1" w:rsidRDefault="006D3EB1" w:rsidP="000C4257">
      <w:pPr>
        <w:keepNext/>
        <w:spacing w:before="120" w:line="200" w:lineRule="atLeast"/>
        <w:jc w:val="center"/>
      </w:pPr>
      <w:r>
        <w:rPr>
          <w:noProof/>
        </w:rPr>
        <w:drawing>
          <wp:inline distT="0" distB="0" distL="0" distR="0" wp14:anchorId="1B274E06" wp14:editId="4DE8F640">
            <wp:extent cx="2743200" cy="1120818"/>
            <wp:effectExtent l="38100" t="38100" r="38100" b="41275"/>
            <wp:docPr id="106"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1120818"/>
                    </a:xfrm>
                    <a:prstGeom prst="rect">
                      <a:avLst/>
                    </a:prstGeom>
                    <a:noFill/>
                    <a:ln w="28575">
                      <a:solidFill>
                        <a:schemeClr val="bg1">
                          <a:lumMod val="75000"/>
                        </a:schemeClr>
                      </a:solidFill>
                    </a:ln>
                    <a:extLst/>
                  </pic:spPr>
                </pic:pic>
              </a:graphicData>
            </a:graphic>
          </wp:inline>
        </w:drawing>
      </w:r>
    </w:p>
    <w:p w:rsidR="006D3EB1" w:rsidRDefault="006D3EB1" w:rsidP="00A84DFE">
      <w:pPr>
        <w:pStyle w:val="Caption"/>
      </w:pPr>
      <w:bookmarkStart w:id="54" w:name="_Toc512851151"/>
      <w:r>
        <w:t xml:space="preserve">Figure 6 - </w:t>
      </w:r>
      <w:r>
        <w:fldChar w:fldCharType="begin"/>
      </w:r>
      <w:r>
        <w:instrText xml:space="preserve"> SEQ Figure_6_- \* ARABIC </w:instrText>
      </w:r>
      <w:r>
        <w:fldChar w:fldCharType="separate"/>
      </w:r>
      <w:r w:rsidR="005D1CAA">
        <w:rPr>
          <w:noProof/>
        </w:rPr>
        <w:t>1</w:t>
      </w:r>
      <w:r>
        <w:fldChar w:fldCharType="end"/>
      </w:r>
      <w:r>
        <w:t>.  New NSN Assignment Questions</w:t>
      </w:r>
      <w:bookmarkEnd w:id="54"/>
    </w:p>
    <w:p w:rsidR="006D3EB1" w:rsidRPr="00230234" w:rsidRDefault="006D3EB1" w:rsidP="00440B1F">
      <w:pPr>
        <w:pStyle w:val="BodyText"/>
        <w:numPr>
          <w:ilvl w:val="2"/>
          <w:numId w:val="13"/>
        </w:numPr>
      </w:pPr>
      <w:r>
        <w:t>If the NSN is to be DLA managed, select the top check box.</w:t>
      </w:r>
    </w:p>
    <w:p w:rsidR="00A70615" w:rsidRPr="0007135A" w:rsidRDefault="00072F83" w:rsidP="00440B1F">
      <w:pPr>
        <w:pStyle w:val="BodyText"/>
        <w:numPr>
          <w:ilvl w:val="2"/>
          <w:numId w:val="13"/>
        </w:numPr>
      </w:pPr>
      <w:r w:rsidRPr="0007135A">
        <w:t xml:space="preserve">Selecting the Single Input checkbox </w:t>
      </w:r>
      <w:r w:rsidR="00265D58" w:rsidRPr="0007135A">
        <w:t>opens the</w:t>
      </w:r>
      <w:r w:rsidRPr="0007135A">
        <w:t xml:space="preserve"> single </w:t>
      </w:r>
      <w:r w:rsidR="00A70615" w:rsidRPr="0007135A">
        <w:t>input page.</w:t>
      </w:r>
    </w:p>
    <w:p w:rsidR="00072F83" w:rsidRPr="0007135A" w:rsidRDefault="00A70615" w:rsidP="00440B1F">
      <w:pPr>
        <w:pStyle w:val="BodyText"/>
        <w:numPr>
          <w:ilvl w:val="2"/>
          <w:numId w:val="13"/>
        </w:numPr>
      </w:pPr>
      <w:r w:rsidRPr="0007135A">
        <w:t>L</w:t>
      </w:r>
      <w:r w:rsidR="00072F83" w:rsidRPr="0007135A">
        <w:t>eaving it unchecked opens the Mass</w:t>
      </w:r>
      <w:r w:rsidR="00072F83" w:rsidRPr="0007135A">
        <w:rPr>
          <w:spacing w:val="2"/>
        </w:rPr>
        <w:t xml:space="preserve"> </w:t>
      </w:r>
      <w:r w:rsidR="00072F83" w:rsidRPr="0007135A">
        <w:rPr>
          <w:spacing w:val="-2"/>
        </w:rPr>
        <w:t>Load</w:t>
      </w:r>
      <w:r w:rsidR="00072F83" w:rsidRPr="0007135A">
        <w:rPr>
          <w:spacing w:val="2"/>
        </w:rPr>
        <w:t xml:space="preserve"> </w:t>
      </w:r>
      <w:r w:rsidR="00072F83" w:rsidRPr="0007135A">
        <w:t>form.</w:t>
      </w:r>
      <w:r w:rsidRPr="0007135A">
        <w:t xml:space="preserve"> (See </w:t>
      </w:r>
      <w:hyperlink w:anchor="9.0_Mass_Load_Form" w:history="1">
        <w:r w:rsidR="00F6092D">
          <w:rPr>
            <w:rStyle w:val="Hyperlink"/>
          </w:rPr>
          <w:t>section 8.0</w:t>
        </w:r>
      </w:hyperlink>
      <w:r w:rsidRPr="0007135A">
        <w:t xml:space="preserve"> for further Mass Load instructions</w:t>
      </w:r>
      <w:r w:rsidR="0028524E">
        <w:t>.</w:t>
      </w:r>
      <w:r w:rsidRPr="0007135A">
        <w:t>)</w:t>
      </w:r>
    </w:p>
    <w:p w:rsidR="00DC0401" w:rsidRPr="0007135A" w:rsidRDefault="00DC0401" w:rsidP="00440B1F">
      <w:pPr>
        <w:pStyle w:val="BodyText"/>
      </w:pPr>
      <w:r w:rsidRPr="0007135A">
        <w:t xml:space="preserve">Note: </w:t>
      </w:r>
      <w:r w:rsidR="00D407B9">
        <w:t>United States Air Force (</w:t>
      </w:r>
      <w:r w:rsidRPr="0007135A">
        <w:t>USAF</w:t>
      </w:r>
      <w:r w:rsidR="00D407B9">
        <w:t>)</w:t>
      </w:r>
      <w:r w:rsidRPr="0007135A">
        <w:rPr>
          <w:spacing w:val="-2"/>
        </w:rPr>
        <w:t xml:space="preserve"> </w:t>
      </w:r>
      <w:r w:rsidRPr="0007135A">
        <w:t>users should always select NSN DLA Managed.</w:t>
      </w:r>
      <w:r w:rsidRPr="0007135A">
        <w:rPr>
          <w:spacing w:val="2"/>
        </w:rPr>
        <w:t xml:space="preserve"> </w:t>
      </w:r>
      <w:r w:rsidRPr="0007135A">
        <w:t>USAF</w:t>
      </w:r>
      <w:r w:rsidRPr="0007135A">
        <w:rPr>
          <w:spacing w:val="-2"/>
        </w:rPr>
        <w:t xml:space="preserve"> </w:t>
      </w:r>
      <w:r w:rsidRPr="0007135A">
        <w:t>managed new NSN</w:t>
      </w:r>
      <w:r w:rsidRPr="0007135A">
        <w:rPr>
          <w:spacing w:val="65"/>
        </w:rPr>
        <w:t xml:space="preserve"> </w:t>
      </w:r>
      <w:r w:rsidRPr="0007135A">
        <w:t xml:space="preserve">assignment requests must be input into the </w:t>
      </w:r>
      <w:r w:rsidR="0028166E">
        <w:t>US</w:t>
      </w:r>
      <w:r w:rsidRPr="0007135A">
        <w:t>AF</w:t>
      </w:r>
      <w:r w:rsidRPr="0007135A">
        <w:rPr>
          <w:spacing w:val="-2"/>
        </w:rPr>
        <w:t xml:space="preserve"> </w:t>
      </w:r>
      <w:r w:rsidRPr="0007135A">
        <w:t>D143C System.</w:t>
      </w:r>
    </w:p>
    <w:p w:rsidR="000C3001" w:rsidRPr="0007135A" w:rsidRDefault="000C3001" w:rsidP="007F0807">
      <w:pPr>
        <w:pStyle w:val="Heading3"/>
        <w:spacing w:after="120"/>
        <w:rPr>
          <w:rFonts w:cs="Times New Roman"/>
          <w:szCs w:val="24"/>
        </w:rPr>
      </w:pPr>
      <w:bookmarkStart w:id="55" w:name="_Toc510102015"/>
      <w:bookmarkStart w:id="56" w:name="_Toc512855449"/>
      <w:r w:rsidRPr="0007135A">
        <w:rPr>
          <w:rFonts w:cs="Times New Roman"/>
          <w:szCs w:val="24"/>
        </w:rPr>
        <w:t>Reinstate a Cancelled NSN Pop-up</w:t>
      </w:r>
      <w:bookmarkEnd w:id="55"/>
      <w:bookmarkEnd w:id="56"/>
    </w:p>
    <w:p w:rsidR="00DC0401" w:rsidRPr="0007135A" w:rsidRDefault="00DC0401" w:rsidP="00440B1F">
      <w:pPr>
        <w:pStyle w:val="BodyText"/>
      </w:pPr>
      <w:r w:rsidRPr="0007135A">
        <w:t>A question is presented</w:t>
      </w:r>
      <w:r w:rsidRPr="0007135A">
        <w:rPr>
          <w:spacing w:val="2"/>
        </w:rPr>
        <w:t xml:space="preserve"> </w:t>
      </w:r>
      <w:r w:rsidRPr="0007135A">
        <w:t xml:space="preserve">when the user </w:t>
      </w:r>
      <w:r w:rsidR="00ED1DE4" w:rsidRPr="0007135A">
        <w:t>selects</w:t>
      </w:r>
      <w:r w:rsidRPr="0007135A">
        <w:t xml:space="preserve"> Reinstate a Cancelled</w:t>
      </w:r>
      <w:r w:rsidRPr="0007135A">
        <w:rPr>
          <w:spacing w:val="2"/>
        </w:rPr>
        <w:t xml:space="preserve"> </w:t>
      </w:r>
      <w:r w:rsidRPr="0007135A">
        <w:t xml:space="preserve">NSN: </w:t>
      </w:r>
      <w:r w:rsidRPr="000C4257">
        <w:rPr>
          <w:b/>
        </w:rPr>
        <w:t>Will the</w:t>
      </w:r>
      <w:r w:rsidRPr="000C4257">
        <w:rPr>
          <w:b/>
          <w:spacing w:val="65"/>
        </w:rPr>
        <w:t xml:space="preserve"> </w:t>
      </w:r>
      <w:r w:rsidRPr="000C4257">
        <w:rPr>
          <w:b/>
        </w:rPr>
        <w:t>reinstated NSN be DLA</w:t>
      </w:r>
      <w:r w:rsidRPr="000C4257">
        <w:rPr>
          <w:b/>
          <w:spacing w:val="1"/>
        </w:rPr>
        <w:t xml:space="preserve"> </w:t>
      </w:r>
      <w:r w:rsidRPr="000C4257">
        <w:rPr>
          <w:b/>
        </w:rPr>
        <w:t>managed?</w:t>
      </w:r>
    </w:p>
    <w:p w:rsidR="006D3EB1" w:rsidRDefault="003112FB" w:rsidP="000C4257">
      <w:pPr>
        <w:pStyle w:val="BodyText"/>
        <w:keepNext/>
        <w:spacing w:before="120" w:line="200" w:lineRule="atLeast"/>
        <w:jc w:val="center"/>
      </w:pPr>
      <w:r w:rsidRPr="0007135A">
        <w:rPr>
          <w:noProof/>
        </w:rPr>
        <w:drawing>
          <wp:inline distT="0" distB="0" distL="0" distR="0" wp14:anchorId="7D3BC652" wp14:editId="79342628">
            <wp:extent cx="2743200" cy="1336434"/>
            <wp:effectExtent l="38100" t="38100" r="38100" b="355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139" r="2509" b="4202"/>
                    <a:stretch/>
                  </pic:blipFill>
                  <pic:spPr bwMode="auto">
                    <a:xfrm>
                      <a:off x="0" y="0"/>
                      <a:ext cx="2743200" cy="1336434"/>
                    </a:xfrm>
                    <a:prstGeom prst="rect">
                      <a:avLst/>
                    </a:prstGeom>
                    <a:noFill/>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3112FB" w:rsidRPr="0007135A" w:rsidRDefault="006D3EB1" w:rsidP="00230234">
      <w:pPr>
        <w:pStyle w:val="Caption"/>
        <w:rPr>
          <w:spacing w:val="-1"/>
        </w:rPr>
      </w:pPr>
      <w:bookmarkStart w:id="57" w:name="_Toc512851152"/>
      <w:r>
        <w:t xml:space="preserve">Figure 6 - </w:t>
      </w:r>
      <w:r>
        <w:fldChar w:fldCharType="begin"/>
      </w:r>
      <w:r>
        <w:instrText xml:space="preserve"> SEQ Figure_6_- \* ARABIC </w:instrText>
      </w:r>
      <w:r>
        <w:fldChar w:fldCharType="separate"/>
      </w:r>
      <w:r w:rsidR="005D1CAA">
        <w:rPr>
          <w:noProof/>
        </w:rPr>
        <w:t>2</w:t>
      </w:r>
      <w:r>
        <w:fldChar w:fldCharType="end"/>
      </w:r>
      <w:r w:rsidR="0090593D">
        <w:t>.  Reinstate NSN Question</w:t>
      </w:r>
      <w:bookmarkEnd w:id="57"/>
    </w:p>
    <w:p w:rsidR="00DC0401" w:rsidRDefault="00DC0401" w:rsidP="000C4257">
      <w:pPr>
        <w:pStyle w:val="BodyText"/>
        <w:spacing w:after="120"/>
      </w:pPr>
      <w:r w:rsidRPr="0007135A">
        <w:t>If</w:t>
      </w:r>
      <w:r w:rsidRPr="0007135A">
        <w:rPr>
          <w:spacing w:val="6"/>
        </w:rPr>
        <w:t xml:space="preserve"> </w:t>
      </w:r>
      <w:r w:rsidRPr="0007135A">
        <w:t>your activity</w:t>
      </w:r>
      <w:r w:rsidRPr="0007135A">
        <w:rPr>
          <w:spacing w:val="-5"/>
        </w:rPr>
        <w:t xml:space="preserve"> </w:t>
      </w:r>
      <w:r w:rsidRPr="0007135A">
        <w:t>code is 98, enter Originating</w:t>
      </w:r>
      <w:r w:rsidRPr="0007135A">
        <w:rPr>
          <w:spacing w:val="-3"/>
        </w:rPr>
        <w:t xml:space="preserve"> </w:t>
      </w:r>
      <w:r w:rsidRPr="0007135A">
        <w:t>Activity</w:t>
      </w:r>
      <w:r w:rsidRPr="0007135A">
        <w:rPr>
          <w:spacing w:val="-5"/>
        </w:rPr>
        <w:t xml:space="preserve"> </w:t>
      </w:r>
      <w:r w:rsidRPr="0007135A">
        <w:t>Code (OAC)</w:t>
      </w:r>
      <w:r w:rsidRPr="0007135A">
        <w:rPr>
          <w:spacing w:val="1"/>
        </w:rPr>
        <w:t xml:space="preserve"> </w:t>
      </w:r>
      <w:r w:rsidRPr="0007135A">
        <w:t>(mandatory), Submitting</w:t>
      </w:r>
      <w:r w:rsidRPr="0007135A">
        <w:rPr>
          <w:spacing w:val="57"/>
        </w:rPr>
        <w:t xml:space="preserve"> </w:t>
      </w:r>
      <w:r w:rsidRPr="0007135A">
        <w:t>Activity</w:t>
      </w:r>
      <w:r w:rsidRPr="0007135A">
        <w:rPr>
          <w:spacing w:val="-5"/>
        </w:rPr>
        <w:t xml:space="preserve"> </w:t>
      </w:r>
      <w:r w:rsidRPr="0007135A">
        <w:t>Code (SAC) (mandatory),</w:t>
      </w:r>
      <w:r w:rsidRPr="0007135A">
        <w:rPr>
          <w:spacing w:val="2"/>
        </w:rPr>
        <w:t xml:space="preserve"> </w:t>
      </w:r>
      <w:r w:rsidRPr="0007135A">
        <w:t>and Customer Email (optional). Then select the New</w:t>
      </w:r>
      <w:r w:rsidRPr="0007135A">
        <w:rPr>
          <w:spacing w:val="1"/>
        </w:rPr>
        <w:t xml:space="preserve"> </w:t>
      </w:r>
      <w:r w:rsidRPr="0007135A">
        <w:t>NSN</w:t>
      </w:r>
      <w:r w:rsidRPr="0007135A">
        <w:rPr>
          <w:spacing w:val="85"/>
        </w:rPr>
        <w:t xml:space="preserve"> </w:t>
      </w:r>
      <w:r w:rsidRPr="0007135A">
        <w:t>Assignment request type</w:t>
      </w:r>
      <w:r w:rsidRPr="0007135A">
        <w:rPr>
          <w:spacing w:val="1"/>
        </w:rPr>
        <w:t xml:space="preserve"> </w:t>
      </w:r>
      <w:r w:rsidRPr="0007135A">
        <w:t>from the pick list.</w:t>
      </w:r>
    </w:p>
    <w:p w:rsidR="00F04AE6" w:rsidRPr="0007135A" w:rsidRDefault="00DC0401" w:rsidP="000C4257">
      <w:pPr>
        <w:pStyle w:val="BodyText"/>
      </w:pPr>
      <w:r w:rsidRPr="0007135A">
        <w:t>Note:  USAF</w:t>
      </w:r>
      <w:r w:rsidRPr="0007135A">
        <w:rPr>
          <w:spacing w:val="-2"/>
        </w:rPr>
        <w:t xml:space="preserve"> </w:t>
      </w:r>
      <w:r w:rsidRPr="0007135A">
        <w:t xml:space="preserve">users </w:t>
      </w:r>
      <w:r w:rsidRPr="0007135A">
        <w:rPr>
          <w:spacing w:val="1"/>
        </w:rPr>
        <w:t>may</w:t>
      </w:r>
      <w:r w:rsidRPr="0007135A">
        <w:rPr>
          <w:spacing w:val="-5"/>
        </w:rPr>
        <w:t xml:space="preserve"> </w:t>
      </w:r>
      <w:r w:rsidRPr="0007135A">
        <w:t xml:space="preserve">request reinstatement </w:t>
      </w:r>
      <w:r w:rsidRPr="0007135A">
        <w:rPr>
          <w:spacing w:val="1"/>
        </w:rPr>
        <w:t>of</w:t>
      </w:r>
      <w:r w:rsidRPr="0007135A">
        <w:t xml:space="preserve"> an NSN that is </w:t>
      </w:r>
      <w:r w:rsidRPr="0007135A">
        <w:rPr>
          <w:spacing w:val="-2"/>
        </w:rPr>
        <w:t>DLA</w:t>
      </w:r>
      <w:r w:rsidRPr="0007135A">
        <w:t xml:space="preserve"> managed</w:t>
      </w:r>
      <w:r w:rsidRPr="0007135A">
        <w:rPr>
          <w:spacing w:val="2"/>
        </w:rPr>
        <w:t xml:space="preserve"> </w:t>
      </w:r>
      <w:r w:rsidRPr="0007135A">
        <w:t>as well as AF</w:t>
      </w:r>
      <w:r w:rsidRPr="0007135A">
        <w:rPr>
          <w:spacing w:val="81"/>
        </w:rPr>
        <w:t xml:space="preserve"> </w:t>
      </w:r>
      <w:r w:rsidR="004735F9" w:rsidRPr="0007135A">
        <w:t>managed NSN</w:t>
      </w:r>
      <w:r w:rsidRPr="0007135A">
        <w:t>s which</w:t>
      </w:r>
      <w:r w:rsidRPr="0007135A">
        <w:rPr>
          <w:spacing w:val="2"/>
        </w:rPr>
        <w:t xml:space="preserve"> </w:t>
      </w:r>
      <w:r w:rsidRPr="0007135A">
        <w:t>were</w:t>
      </w:r>
      <w:r w:rsidRPr="0007135A">
        <w:rPr>
          <w:spacing w:val="1"/>
        </w:rPr>
        <w:t xml:space="preserve"> </w:t>
      </w:r>
      <w:r w:rsidRPr="0007135A">
        <w:t>cancelled in the Federal</w:t>
      </w:r>
      <w:r w:rsidRPr="0007135A">
        <w:rPr>
          <w:spacing w:val="2"/>
        </w:rPr>
        <w:t xml:space="preserve"> </w:t>
      </w:r>
      <w:r w:rsidRPr="0007135A">
        <w:t>Logistics</w:t>
      </w:r>
      <w:r w:rsidRPr="0007135A">
        <w:rPr>
          <w:spacing w:val="2"/>
        </w:rPr>
        <w:t xml:space="preserve"> </w:t>
      </w:r>
      <w:r w:rsidRPr="0007135A">
        <w:t>Information System (FLIS) via</w:t>
      </w:r>
      <w:r w:rsidRPr="0007135A">
        <w:rPr>
          <w:spacing w:val="69"/>
        </w:rPr>
        <w:t xml:space="preserve"> </w:t>
      </w:r>
      <w:r w:rsidRPr="0007135A">
        <w:t>Cancel-Duplicate (LKD), Cancel-Use</w:t>
      </w:r>
      <w:r w:rsidRPr="0007135A">
        <w:rPr>
          <w:spacing w:val="1"/>
        </w:rPr>
        <w:t xml:space="preserve"> </w:t>
      </w:r>
      <w:r w:rsidRPr="0007135A">
        <w:t>(LKU), and</w:t>
      </w:r>
      <w:r w:rsidRPr="0007135A">
        <w:rPr>
          <w:spacing w:val="2"/>
        </w:rPr>
        <w:t xml:space="preserve"> </w:t>
      </w:r>
      <w:r w:rsidRPr="0007135A">
        <w:t>Cancel-Invalid (LKV)</w:t>
      </w:r>
      <w:r w:rsidRPr="0007135A">
        <w:rPr>
          <w:spacing w:val="1"/>
        </w:rPr>
        <w:t xml:space="preserve"> </w:t>
      </w:r>
      <w:r w:rsidRPr="0007135A">
        <w:t>actions.</w:t>
      </w:r>
    </w:p>
    <w:p w:rsidR="00DC0401" w:rsidRPr="0007135A" w:rsidRDefault="00DC0401" w:rsidP="000C4257">
      <w:pPr>
        <w:pStyle w:val="Heading3"/>
        <w:spacing w:after="120"/>
        <w:rPr>
          <w:rFonts w:cs="Times New Roman"/>
          <w:szCs w:val="24"/>
        </w:rPr>
      </w:pPr>
      <w:bookmarkStart w:id="58" w:name="_Toc510102016"/>
      <w:bookmarkStart w:id="59" w:name="_Toc512855450"/>
      <w:r w:rsidRPr="0007135A">
        <w:rPr>
          <w:rFonts w:cs="Times New Roman"/>
          <w:spacing w:val="-1"/>
          <w:szCs w:val="24"/>
        </w:rPr>
        <w:t>New</w:t>
      </w:r>
      <w:r w:rsidRPr="0007135A">
        <w:rPr>
          <w:rFonts w:cs="Times New Roman"/>
          <w:spacing w:val="1"/>
          <w:szCs w:val="24"/>
        </w:rPr>
        <w:t xml:space="preserve"> </w:t>
      </w:r>
      <w:r w:rsidRPr="0007135A">
        <w:rPr>
          <w:rFonts w:cs="Times New Roman"/>
          <w:szCs w:val="24"/>
        </w:rPr>
        <w:t>Item</w:t>
      </w:r>
      <w:r w:rsidRPr="0007135A">
        <w:rPr>
          <w:rFonts w:cs="Times New Roman"/>
          <w:spacing w:val="-4"/>
          <w:szCs w:val="24"/>
        </w:rPr>
        <w:t xml:space="preserve"> </w:t>
      </w:r>
      <w:r w:rsidRPr="0007135A">
        <w:rPr>
          <w:rFonts w:cs="Times New Roman"/>
          <w:szCs w:val="24"/>
        </w:rPr>
        <w:t>and Reinstatement</w:t>
      </w:r>
      <w:r w:rsidRPr="0007135A">
        <w:rPr>
          <w:rFonts w:cs="Times New Roman"/>
          <w:spacing w:val="-1"/>
          <w:szCs w:val="24"/>
        </w:rPr>
        <w:t xml:space="preserve"> </w:t>
      </w:r>
      <w:r w:rsidRPr="0007135A">
        <w:rPr>
          <w:rFonts w:cs="Times New Roman"/>
          <w:szCs w:val="24"/>
        </w:rPr>
        <w:t>Input</w:t>
      </w:r>
      <w:r w:rsidRPr="0007135A">
        <w:rPr>
          <w:rFonts w:cs="Times New Roman"/>
          <w:spacing w:val="-1"/>
          <w:szCs w:val="24"/>
        </w:rPr>
        <w:t xml:space="preserve"> </w:t>
      </w:r>
      <w:r w:rsidRPr="0007135A">
        <w:rPr>
          <w:rFonts w:cs="Times New Roman"/>
          <w:szCs w:val="24"/>
        </w:rPr>
        <w:t>Form</w:t>
      </w:r>
      <w:bookmarkEnd w:id="58"/>
      <w:bookmarkEnd w:id="59"/>
      <w:r w:rsidRPr="0007135A">
        <w:rPr>
          <w:rFonts w:cs="Times New Roman"/>
          <w:szCs w:val="24"/>
        </w:rPr>
        <w:t xml:space="preserve"> </w:t>
      </w:r>
      <w:bookmarkStart w:id="60" w:name="_bookmark13"/>
      <w:bookmarkEnd w:id="60"/>
    </w:p>
    <w:p w:rsidR="00DC0401" w:rsidRPr="0007135A" w:rsidRDefault="00F04AE6" w:rsidP="00440B1F">
      <w:pPr>
        <w:pStyle w:val="BodyText"/>
      </w:pPr>
      <w:r w:rsidRPr="0007135A">
        <w:t>The</w:t>
      </w:r>
      <w:r w:rsidR="00DC0401" w:rsidRPr="0007135A">
        <w:t xml:space="preserve"> </w:t>
      </w:r>
      <w:r w:rsidR="00ED1DE4" w:rsidRPr="0007135A">
        <w:t xml:space="preserve">activity code </w:t>
      </w:r>
      <w:r w:rsidRPr="0007135A">
        <w:t>information</w:t>
      </w:r>
      <w:r w:rsidR="00DC0401" w:rsidRPr="0007135A">
        <w:t xml:space="preserve"> from</w:t>
      </w:r>
      <w:r w:rsidR="00DC0401" w:rsidRPr="0007135A">
        <w:rPr>
          <w:spacing w:val="5"/>
        </w:rPr>
        <w:t xml:space="preserve"> </w:t>
      </w:r>
      <w:r w:rsidR="00DC0401" w:rsidRPr="00230234">
        <w:t>your</w:t>
      </w:r>
      <w:r w:rsidR="00DC0401" w:rsidRPr="0007135A">
        <w:rPr>
          <w:spacing w:val="1"/>
        </w:rPr>
        <w:t xml:space="preserve"> </w:t>
      </w:r>
      <w:r w:rsidR="00DC0401" w:rsidRPr="0007135A">
        <w:t xml:space="preserve">account registration </w:t>
      </w:r>
      <w:r w:rsidRPr="0007135A">
        <w:t>auto populates at</w:t>
      </w:r>
      <w:r w:rsidR="00DC0401" w:rsidRPr="0007135A">
        <w:t xml:space="preserve"> the top of</w:t>
      </w:r>
      <w:r w:rsidR="00DC0401" w:rsidRPr="0007135A">
        <w:rPr>
          <w:spacing w:val="1"/>
        </w:rPr>
        <w:t xml:space="preserve"> </w:t>
      </w:r>
      <w:r w:rsidR="00DC0401" w:rsidRPr="0007135A">
        <w:t>the form.</w:t>
      </w:r>
    </w:p>
    <w:p w:rsidR="000C6F4C" w:rsidRPr="0007135A" w:rsidRDefault="000C6F4C" w:rsidP="00440B1F">
      <w:pPr>
        <w:pStyle w:val="BodyText"/>
      </w:pPr>
      <w:r w:rsidRPr="0007135A">
        <w:rPr>
          <w:b/>
        </w:rPr>
        <w:t>Note:</w:t>
      </w:r>
      <w:r w:rsidRPr="0007135A">
        <w:t xml:space="preserve"> </w:t>
      </w:r>
      <w:r w:rsidR="006A13F4">
        <w:t>USAF</w:t>
      </w:r>
      <w:r w:rsidRPr="0007135A">
        <w:t xml:space="preserve"> new NSN assignment</w:t>
      </w:r>
      <w:r w:rsidRPr="0007135A">
        <w:rPr>
          <w:spacing w:val="2"/>
        </w:rPr>
        <w:t xml:space="preserve"> </w:t>
      </w:r>
      <w:r w:rsidRPr="0007135A">
        <w:t xml:space="preserve">requests </w:t>
      </w:r>
      <w:r w:rsidR="006A13F4">
        <w:t>should</w:t>
      </w:r>
      <w:r w:rsidR="006A13F4" w:rsidRPr="0007135A">
        <w:t xml:space="preserve"> </w:t>
      </w:r>
      <w:r w:rsidRPr="0007135A">
        <w:t>only</w:t>
      </w:r>
      <w:r w:rsidRPr="0007135A">
        <w:rPr>
          <w:spacing w:val="-5"/>
        </w:rPr>
        <w:t xml:space="preserve"> </w:t>
      </w:r>
      <w:r w:rsidRPr="0007135A">
        <w:rPr>
          <w:spacing w:val="1"/>
        </w:rPr>
        <w:t>be</w:t>
      </w:r>
      <w:r w:rsidRPr="0007135A">
        <w:t xml:space="preserve"> submitted for DLA managed</w:t>
      </w:r>
      <w:r w:rsidRPr="0007135A">
        <w:rPr>
          <w:spacing w:val="86"/>
        </w:rPr>
        <w:t xml:space="preserve"> </w:t>
      </w:r>
      <w:r w:rsidRPr="0007135A">
        <w:t xml:space="preserve">items. </w:t>
      </w:r>
      <w:r w:rsidR="006A13F4">
        <w:t>USAF</w:t>
      </w:r>
      <w:r w:rsidRPr="0007135A">
        <w:rPr>
          <w:spacing w:val="-2"/>
        </w:rPr>
        <w:t xml:space="preserve"> </w:t>
      </w:r>
      <w:r w:rsidRPr="00230234">
        <w:t>managed</w:t>
      </w:r>
      <w:r w:rsidRPr="0007135A">
        <w:t xml:space="preserve"> new</w:t>
      </w:r>
      <w:r w:rsidRPr="0007135A">
        <w:rPr>
          <w:spacing w:val="1"/>
        </w:rPr>
        <w:t xml:space="preserve"> </w:t>
      </w:r>
      <w:r w:rsidRPr="0007135A">
        <w:t xml:space="preserve">NSN requests must be input </w:t>
      </w:r>
      <w:r w:rsidRPr="0007135A">
        <w:rPr>
          <w:spacing w:val="1"/>
        </w:rPr>
        <w:t>by</w:t>
      </w:r>
      <w:r w:rsidRPr="0007135A">
        <w:rPr>
          <w:spacing w:val="-5"/>
        </w:rPr>
        <w:t xml:space="preserve"> </w:t>
      </w:r>
      <w:r w:rsidRPr="0007135A">
        <w:t xml:space="preserve">the </w:t>
      </w:r>
      <w:r w:rsidR="006A13F4">
        <w:t>USAF</w:t>
      </w:r>
      <w:r w:rsidRPr="0007135A">
        <w:rPr>
          <w:spacing w:val="-2"/>
        </w:rPr>
        <w:t xml:space="preserve"> </w:t>
      </w:r>
      <w:r w:rsidRPr="0007135A">
        <w:t>into the AF</w:t>
      </w:r>
      <w:r w:rsidRPr="0007135A">
        <w:rPr>
          <w:spacing w:val="-2"/>
        </w:rPr>
        <w:t xml:space="preserve"> </w:t>
      </w:r>
      <w:r w:rsidRPr="0007135A">
        <w:t>D143C system in</w:t>
      </w:r>
      <w:r w:rsidRPr="0007135A">
        <w:rPr>
          <w:spacing w:val="55"/>
        </w:rPr>
        <w:t xml:space="preserve"> </w:t>
      </w:r>
      <w:r w:rsidRPr="0007135A">
        <w:t xml:space="preserve">order for the </w:t>
      </w:r>
      <w:r w:rsidR="006A13F4">
        <w:t>USAF</w:t>
      </w:r>
      <w:r w:rsidRPr="0007135A">
        <w:rPr>
          <w:spacing w:val="-2"/>
        </w:rPr>
        <w:t xml:space="preserve"> </w:t>
      </w:r>
      <w:r w:rsidRPr="0007135A">
        <w:t xml:space="preserve">downstream systems to receive NSN data on </w:t>
      </w:r>
      <w:r w:rsidR="006A13F4">
        <w:t>USAF</w:t>
      </w:r>
      <w:r w:rsidRPr="0007135A">
        <w:rPr>
          <w:spacing w:val="-2"/>
        </w:rPr>
        <w:t xml:space="preserve"> </w:t>
      </w:r>
      <w:r w:rsidRPr="0007135A">
        <w:t>managed</w:t>
      </w:r>
      <w:r w:rsidRPr="0007135A">
        <w:rPr>
          <w:spacing w:val="2"/>
        </w:rPr>
        <w:t xml:space="preserve"> </w:t>
      </w:r>
      <w:r w:rsidRPr="0007135A">
        <w:t>NSNs.</w:t>
      </w:r>
    </w:p>
    <w:p w:rsidR="00692D9D" w:rsidRDefault="00A24D3B" w:rsidP="000C4257">
      <w:pPr>
        <w:pStyle w:val="BodyText"/>
        <w:keepNext/>
        <w:spacing w:before="120" w:line="200" w:lineRule="atLeast"/>
        <w:jc w:val="center"/>
      </w:pPr>
      <w:r w:rsidRPr="0007135A">
        <w:rPr>
          <w:noProof/>
        </w:rPr>
        <w:drawing>
          <wp:inline distT="0" distB="0" distL="0" distR="0" wp14:anchorId="60A8BBCC" wp14:editId="44397745">
            <wp:extent cx="5029200" cy="4305982"/>
            <wp:effectExtent l="38100" t="38100" r="38100" b="374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29200" cy="4305982"/>
                    </a:xfrm>
                    <a:prstGeom prst="rect">
                      <a:avLst/>
                    </a:prstGeom>
                    <a:ln w="28575">
                      <a:solidFill>
                        <a:schemeClr val="bg1">
                          <a:lumMod val="75000"/>
                        </a:schemeClr>
                      </a:solidFill>
                    </a:ln>
                  </pic:spPr>
                </pic:pic>
              </a:graphicData>
            </a:graphic>
          </wp:inline>
        </w:drawing>
      </w:r>
    </w:p>
    <w:p w:rsidR="00A24D3B" w:rsidRPr="0007135A" w:rsidRDefault="00692D9D" w:rsidP="00230234">
      <w:pPr>
        <w:pStyle w:val="Caption"/>
      </w:pPr>
      <w:bookmarkStart w:id="61" w:name="_Toc512851153"/>
      <w:r>
        <w:t xml:space="preserve">Figure 6 - </w:t>
      </w:r>
      <w:r>
        <w:fldChar w:fldCharType="begin"/>
      </w:r>
      <w:r>
        <w:instrText xml:space="preserve"> SEQ Figure_6_- \* ARABIC </w:instrText>
      </w:r>
      <w:r>
        <w:fldChar w:fldCharType="separate"/>
      </w:r>
      <w:r w:rsidR="005D1CAA">
        <w:rPr>
          <w:noProof/>
        </w:rPr>
        <w:t>3</w:t>
      </w:r>
      <w:r>
        <w:fldChar w:fldCharType="end"/>
      </w:r>
      <w:r>
        <w:t>.  New Item Input Page</w:t>
      </w:r>
      <w:bookmarkEnd w:id="61"/>
    </w:p>
    <w:p w:rsidR="00DC0401" w:rsidRPr="0007135A" w:rsidRDefault="00DC0401" w:rsidP="00440B1F">
      <w:pPr>
        <w:pStyle w:val="BodyText"/>
        <w:numPr>
          <w:ilvl w:val="2"/>
          <w:numId w:val="18"/>
        </w:numPr>
      </w:pPr>
      <w:r w:rsidRPr="0007135A">
        <w:t>Priority</w:t>
      </w:r>
      <w:r w:rsidRPr="0007135A">
        <w:rPr>
          <w:spacing w:val="-5"/>
        </w:rPr>
        <w:t xml:space="preserve"> </w:t>
      </w:r>
      <w:r w:rsidR="009E1FDD" w:rsidRPr="0007135A">
        <w:t>-</w:t>
      </w:r>
      <w:r w:rsidRPr="0007135A">
        <w:t xml:space="preserve"> Default is Routine. The drop down</w:t>
      </w:r>
      <w:r w:rsidRPr="0007135A">
        <w:rPr>
          <w:spacing w:val="3"/>
        </w:rPr>
        <w:t xml:space="preserve"> </w:t>
      </w:r>
      <w:r w:rsidRPr="0007135A">
        <w:t>allows</w:t>
      </w:r>
      <w:r w:rsidRPr="0007135A">
        <w:rPr>
          <w:spacing w:val="2"/>
        </w:rPr>
        <w:t xml:space="preserve"> </w:t>
      </w:r>
      <w:r w:rsidRPr="0007135A">
        <w:t>you to indicate</w:t>
      </w:r>
      <w:r w:rsidRPr="0007135A">
        <w:rPr>
          <w:spacing w:val="1"/>
        </w:rPr>
        <w:t xml:space="preserve"> </w:t>
      </w:r>
      <w:r w:rsidR="00F04AE6" w:rsidRPr="0007135A">
        <w:rPr>
          <w:spacing w:val="1"/>
        </w:rPr>
        <w:t xml:space="preserve">whether </w:t>
      </w:r>
      <w:r w:rsidRPr="0007135A">
        <w:t>the</w:t>
      </w:r>
      <w:r w:rsidRPr="0007135A">
        <w:rPr>
          <w:spacing w:val="29"/>
        </w:rPr>
        <w:t xml:space="preserve"> </w:t>
      </w:r>
      <w:r w:rsidRPr="0007135A">
        <w:t xml:space="preserve">request is </w:t>
      </w:r>
      <w:r w:rsidR="00E0366C">
        <w:t xml:space="preserve">Routine, </w:t>
      </w:r>
      <w:r w:rsidRPr="0007135A">
        <w:t>Emergency</w:t>
      </w:r>
      <w:r w:rsidR="00E0366C">
        <w:t>,</w:t>
      </w:r>
      <w:r w:rsidRPr="0007135A">
        <w:t xml:space="preserve"> or Accelerated</w:t>
      </w:r>
      <w:r w:rsidR="00E0366C">
        <w:t>.</w:t>
      </w:r>
    </w:p>
    <w:p w:rsidR="00DC0401" w:rsidRPr="0007135A" w:rsidRDefault="00A33935" w:rsidP="00440B1F">
      <w:pPr>
        <w:pStyle w:val="BodyText"/>
        <w:numPr>
          <w:ilvl w:val="2"/>
          <w:numId w:val="18"/>
        </w:numPr>
      </w:pPr>
      <w:r w:rsidRPr="0007135A">
        <w:t>Subtype</w:t>
      </w:r>
      <w:r w:rsidR="009E1FDD" w:rsidRPr="0007135A">
        <w:t xml:space="preserve"> -</w:t>
      </w:r>
      <w:r w:rsidRPr="0007135A">
        <w:t xml:space="preserve"> </w:t>
      </w:r>
      <w:r w:rsidR="00DC0401" w:rsidRPr="0007135A">
        <w:t>This field may</w:t>
      </w:r>
      <w:r w:rsidR="00DC0401" w:rsidRPr="0007135A">
        <w:rPr>
          <w:spacing w:val="-3"/>
        </w:rPr>
        <w:t xml:space="preserve"> </w:t>
      </w:r>
      <w:r w:rsidR="00DC0401" w:rsidRPr="0007135A">
        <w:t>alter where the request is routed</w:t>
      </w:r>
      <w:r w:rsidR="00DC0401" w:rsidRPr="0007135A">
        <w:rPr>
          <w:spacing w:val="2"/>
        </w:rPr>
        <w:t xml:space="preserve"> </w:t>
      </w:r>
      <w:r w:rsidR="00DC0401" w:rsidRPr="0007135A">
        <w:t>for catalog action</w:t>
      </w:r>
      <w:r w:rsidR="00DC0401" w:rsidRPr="0007135A">
        <w:rPr>
          <w:spacing w:val="85"/>
        </w:rPr>
        <w:t xml:space="preserve"> </w:t>
      </w:r>
      <w:r w:rsidR="00DC0401" w:rsidRPr="0007135A">
        <w:t xml:space="preserve">so </w:t>
      </w:r>
      <w:r w:rsidRPr="0007135A">
        <w:t xml:space="preserve">it </w:t>
      </w:r>
      <w:r w:rsidR="00DC0401" w:rsidRPr="0007135A">
        <w:t>should only</w:t>
      </w:r>
      <w:r w:rsidR="00DC0401" w:rsidRPr="0007135A">
        <w:rPr>
          <w:spacing w:val="-8"/>
        </w:rPr>
        <w:t xml:space="preserve"> </w:t>
      </w:r>
      <w:r w:rsidR="00DC0401" w:rsidRPr="0007135A">
        <w:rPr>
          <w:spacing w:val="1"/>
        </w:rPr>
        <w:t>be</w:t>
      </w:r>
      <w:r w:rsidR="00DC0401" w:rsidRPr="0007135A">
        <w:t xml:space="preserve"> utilized when necessary.</w:t>
      </w:r>
    </w:p>
    <w:p w:rsidR="00DC0401" w:rsidRPr="0007135A" w:rsidRDefault="00DC0401" w:rsidP="00440B1F">
      <w:pPr>
        <w:pStyle w:val="BodyText"/>
        <w:numPr>
          <w:ilvl w:val="2"/>
          <w:numId w:val="18"/>
        </w:numPr>
      </w:pPr>
      <w:r w:rsidRPr="0007135A">
        <w:t>Supporting</w:t>
      </w:r>
      <w:r w:rsidRPr="0007135A">
        <w:rPr>
          <w:spacing w:val="-3"/>
        </w:rPr>
        <w:t xml:space="preserve"> </w:t>
      </w:r>
      <w:r w:rsidRPr="0007135A">
        <w:t>Tech</w:t>
      </w:r>
      <w:r w:rsidRPr="0007135A">
        <w:rPr>
          <w:spacing w:val="2"/>
        </w:rPr>
        <w:t xml:space="preserve"> </w:t>
      </w:r>
      <w:r w:rsidRPr="0007135A">
        <w:t>Documentation is mandatory.</w:t>
      </w:r>
    </w:p>
    <w:p w:rsidR="00DC0401" w:rsidRPr="0007135A" w:rsidRDefault="00DC0401" w:rsidP="00440B1F">
      <w:pPr>
        <w:pStyle w:val="BodyText"/>
      </w:pPr>
      <w:r w:rsidRPr="0007135A">
        <w:t>The next section of the page contains information about the NSN. There are six tabbed sections:</w:t>
      </w:r>
      <w:r w:rsidRPr="0007135A">
        <w:rPr>
          <w:spacing w:val="89"/>
        </w:rPr>
        <w:t xml:space="preserve"> </w:t>
      </w:r>
      <w:r w:rsidRPr="0007135A">
        <w:rPr>
          <w:spacing w:val="-2"/>
        </w:rPr>
        <w:t>Item</w:t>
      </w:r>
      <w:r w:rsidRPr="0007135A">
        <w:rPr>
          <w:spacing w:val="5"/>
        </w:rPr>
        <w:t xml:space="preserve"> </w:t>
      </w:r>
      <w:r w:rsidRPr="0007135A">
        <w:t>Identification Data,</w:t>
      </w:r>
      <w:r w:rsidRPr="0007135A">
        <w:rPr>
          <w:spacing w:val="2"/>
        </w:rPr>
        <w:t xml:space="preserve"> </w:t>
      </w:r>
      <w:r w:rsidRPr="0007135A">
        <w:t>User Data, Reference Data, Standardization Data,</w:t>
      </w:r>
      <w:r w:rsidRPr="0007135A">
        <w:rPr>
          <w:spacing w:val="2"/>
        </w:rPr>
        <w:t xml:space="preserve"> </w:t>
      </w:r>
      <w:r w:rsidRPr="0007135A">
        <w:t>Management</w:t>
      </w:r>
      <w:r w:rsidRPr="0007135A">
        <w:rPr>
          <w:spacing w:val="107"/>
        </w:rPr>
        <w:t xml:space="preserve"> </w:t>
      </w:r>
      <w:r w:rsidRPr="0007135A">
        <w:t>and Support Data.  Click on the tab to</w:t>
      </w:r>
      <w:r w:rsidRPr="0007135A">
        <w:rPr>
          <w:spacing w:val="2"/>
        </w:rPr>
        <w:t xml:space="preserve"> </w:t>
      </w:r>
      <w:r w:rsidRPr="0007135A">
        <w:t>select each section.</w:t>
      </w:r>
    </w:p>
    <w:p w:rsidR="00DC0401" w:rsidRPr="0007135A" w:rsidRDefault="00DC0401" w:rsidP="00194716">
      <w:pPr>
        <w:pStyle w:val="Heading3"/>
        <w:rPr>
          <w:rFonts w:cs="Times New Roman"/>
          <w:szCs w:val="24"/>
        </w:rPr>
      </w:pPr>
      <w:bookmarkStart w:id="62" w:name="_bookmark14"/>
      <w:bookmarkStart w:id="63" w:name="_Toc510102017"/>
      <w:bookmarkStart w:id="64" w:name="_Toc512855451"/>
      <w:bookmarkEnd w:id="62"/>
      <w:r w:rsidRPr="0007135A">
        <w:rPr>
          <w:rFonts w:cs="Times New Roman"/>
          <w:szCs w:val="24"/>
        </w:rPr>
        <w:t>Item</w:t>
      </w:r>
      <w:r w:rsidRPr="0007135A">
        <w:rPr>
          <w:rFonts w:cs="Times New Roman"/>
          <w:spacing w:val="-4"/>
          <w:szCs w:val="24"/>
        </w:rPr>
        <w:t xml:space="preserve"> </w:t>
      </w:r>
      <w:r w:rsidRPr="0007135A">
        <w:rPr>
          <w:rFonts w:cs="Times New Roman"/>
          <w:spacing w:val="-1"/>
          <w:szCs w:val="24"/>
        </w:rPr>
        <w:t>Identification</w:t>
      </w:r>
      <w:r w:rsidRPr="0007135A">
        <w:rPr>
          <w:rFonts w:cs="Times New Roman"/>
          <w:szCs w:val="24"/>
        </w:rPr>
        <w:t xml:space="preserve"> Data</w:t>
      </w:r>
      <w:bookmarkEnd w:id="63"/>
      <w:bookmarkEnd w:id="64"/>
    </w:p>
    <w:p w:rsidR="00E0366C" w:rsidRPr="0007135A" w:rsidRDefault="00DC0401" w:rsidP="00440B1F">
      <w:pPr>
        <w:pStyle w:val="BodyText"/>
      </w:pPr>
      <w:r w:rsidRPr="0007135A">
        <w:t>The Item Identification Data section is displayed first. Enter all of the information that you have for the</w:t>
      </w:r>
      <w:r w:rsidR="00564087" w:rsidRPr="0007135A">
        <w:t xml:space="preserve"> </w:t>
      </w:r>
      <w:r w:rsidR="00564087" w:rsidRPr="005618AD">
        <w:t>item.</w:t>
      </w:r>
      <w:r w:rsidR="005618AD" w:rsidRPr="005618AD">
        <w:t xml:space="preserve"> </w:t>
      </w:r>
      <w:r w:rsidR="005618AD" w:rsidRPr="005618AD">
        <w:rPr>
          <w:rFonts w:cstheme="minorBidi"/>
          <w:spacing w:val="-2"/>
        </w:rPr>
        <w:t>Data is mandatory depending on the type of request and the activity code of the user.</w:t>
      </w:r>
    </w:p>
    <w:p w:rsidR="00DC0401" w:rsidRPr="0007135A" w:rsidRDefault="00DC0401" w:rsidP="005618AD">
      <w:pPr>
        <w:pStyle w:val="BodyText"/>
        <w:numPr>
          <w:ilvl w:val="4"/>
          <w:numId w:val="19"/>
        </w:numPr>
      </w:pPr>
      <w:r w:rsidRPr="0007135A">
        <w:t>Federal Supply Class (FSC)</w:t>
      </w:r>
      <w:r w:rsidR="00F1137E" w:rsidRPr="0007135A">
        <w:t xml:space="preserve">. </w:t>
      </w:r>
      <w:r w:rsidRPr="0007135A">
        <w:t>If a specific FSC is unknown, the user can select the applicable general category that applies (displayed at the bottom of the drop down.)</w:t>
      </w:r>
    </w:p>
    <w:p w:rsidR="009E1FDD" w:rsidRPr="0007135A" w:rsidRDefault="00DC0401" w:rsidP="005618AD">
      <w:pPr>
        <w:pStyle w:val="BodyText"/>
        <w:numPr>
          <w:ilvl w:val="4"/>
          <w:numId w:val="19"/>
        </w:numPr>
      </w:pPr>
      <w:r w:rsidRPr="0007135A">
        <w:t>National Item Identification Code (NIIN) (not used for New NSN Assignment</w:t>
      </w:r>
      <w:r w:rsidR="00830E02" w:rsidRPr="0007135A">
        <w:t>)</w:t>
      </w:r>
    </w:p>
    <w:p w:rsidR="009E1FDD" w:rsidRPr="0007135A" w:rsidRDefault="00DC0401" w:rsidP="005618AD">
      <w:pPr>
        <w:pStyle w:val="BodyText"/>
        <w:numPr>
          <w:ilvl w:val="4"/>
          <w:numId w:val="19"/>
        </w:numPr>
      </w:pPr>
      <w:r w:rsidRPr="0007135A">
        <w:t>Item Name</w:t>
      </w:r>
      <w:r w:rsidR="009E1FDD" w:rsidRPr="0007135A">
        <w:t xml:space="preserve"> (If the INC is blank or 77777, this field is mandatory.) </w:t>
      </w:r>
    </w:p>
    <w:p w:rsidR="00DC0401" w:rsidRPr="0007135A" w:rsidRDefault="00DC0401" w:rsidP="005618AD">
      <w:pPr>
        <w:pStyle w:val="BodyText"/>
        <w:numPr>
          <w:ilvl w:val="4"/>
          <w:numId w:val="19"/>
        </w:numPr>
      </w:pPr>
      <w:r w:rsidRPr="0007135A">
        <w:t>Item Name Code (INC)</w:t>
      </w:r>
      <w:r w:rsidR="009E1FDD" w:rsidRPr="0007135A">
        <w:t xml:space="preserve"> (mandatory if Item Name is blank) </w:t>
      </w:r>
    </w:p>
    <w:p w:rsidR="00DC0401" w:rsidRPr="0007135A" w:rsidRDefault="00DC0401" w:rsidP="005618AD">
      <w:pPr>
        <w:pStyle w:val="BodyText"/>
        <w:numPr>
          <w:ilvl w:val="4"/>
          <w:numId w:val="19"/>
        </w:numPr>
      </w:pPr>
      <w:r w:rsidRPr="0007135A">
        <w:t>Criticality Code</w:t>
      </w:r>
    </w:p>
    <w:p w:rsidR="00DC0401" w:rsidRPr="0007135A" w:rsidRDefault="00DC0401" w:rsidP="005618AD">
      <w:pPr>
        <w:pStyle w:val="BodyText"/>
        <w:numPr>
          <w:ilvl w:val="4"/>
          <w:numId w:val="19"/>
        </w:numPr>
      </w:pPr>
      <w:r w:rsidRPr="0007135A">
        <w:t>DEMIL</w:t>
      </w:r>
    </w:p>
    <w:p w:rsidR="00DC0401" w:rsidRPr="0007135A" w:rsidRDefault="00DC0401" w:rsidP="005618AD">
      <w:pPr>
        <w:pStyle w:val="BodyText"/>
        <w:numPr>
          <w:ilvl w:val="4"/>
          <w:numId w:val="19"/>
        </w:numPr>
      </w:pPr>
      <w:r w:rsidRPr="0007135A" w:rsidDel="00A862F4">
        <w:t>Precious Metals Indicator Code</w:t>
      </w:r>
      <w:r w:rsidR="00830E02" w:rsidRPr="0007135A" w:rsidDel="00A862F4">
        <w:t xml:space="preserve"> (PMIC)</w:t>
      </w:r>
    </w:p>
    <w:p w:rsidR="00DC0401" w:rsidRPr="0007135A" w:rsidRDefault="00DC0401" w:rsidP="005618AD">
      <w:pPr>
        <w:pStyle w:val="BodyText"/>
        <w:numPr>
          <w:ilvl w:val="4"/>
          <w:numId w:val="19"/>
        </w:numPr>
      </w:pPr>
      <w:r w:rsidRPr="0007135A" w:rsidDel="00A862F4">
        <w:t>Automatic Data Processing Equipment Identification Code</w:t>
      </w:r>
      <w:r w:rsidR="00830E02" w:rsidRPr="0007135A" w:rsidDel="00A862F4">
        <w:t xml:space="preserve"> (ADPEC)</w:t>
      </w:r>
    </w:p>
    <w:p w:rsidR="00121198" w:rsidRPr="0007135A" w:rsidDel="00A862F4" w:rsidRDefault="00DC0401" w:rsidP="00440B1F">
      <w:pPr>
        <w:pStyle w:val="BodyText"/>
        <w:numPr>
          <w:ilvl w:val="4"/>
          <w:numId w:val="19"/>
        </w:numPr>
      </w:pPr>
      <w:r w:rsidRPr="0007135A" w:rsidDel="00A862F4">
        <w:t>Electrostatic Discharge/Electromagnetic</w:t>
      </w:r>
      <w:r w:rsidRPr="0007135A" w:rsidDel="00A862F4">
        <w:rPr>
          <w:spacing w:val="1"/>
        </w:rPr>
        <w:t xml:space="preserve"> </w:t>
      </w:r>
      <w:r w:rsidRPr="0007135A" w:rsidDel="00A862F4">
        <w:t>Interference Code (ESD/EMIC)</w:t>
      </w:r>
    </w:p>
    <w:p w:rsidR="00692D9D" w:rsidRDefault="00E423B5" w:rsidP="00733710">
      <w:pPr>
        <w:pStyle w:val="BodyText"/>
        <w:spacing w:before="120"/>
        <w:jc w:val="center"/>
      </w:pPr>
      <w:r w:rsidRPr="0007135A">
        <w:rPr>
          <w:noProof/>
        </w:rPr>
        <w:drawing>
          <wp:inline distT="0" distB="0" distL="0" distR="0" wp14:anchorId="6BA17D10" wp14:editId="2D47B757">
            <wp:extent cx="5029200" cy="2121820"/>
            <wp:effectExtent l="38100" t="38100" r="38100" b="311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029200" cy="2121820"/>
                    </a:xfrm>
                    <a:prstGeom prst="rect">
                      <a:avLst/>
                    </a:prstGeom>
                    <a:ln w="28575">
                      <a:solidFill>
                        <a:schemeClr val="bg1">
                          <a:lumMod val="75000"/>
                        </a:schemeClr>
                      </a:solidFill>
                    </a:ln>
                  </pic:spPr>
                </pic:pic>
              </a:graphicData>
            </a:graphic>
          </wp:inline>
        </w:drawing>
      </w:r>
    </w:p>
    <w:p w:rsidR="00FA0438" w:rsidRPr="0007135A" w:rsidRDefault="00692D9D" w:rsidP="00230234">
      <w:pPr>
        <w:pStyle w:val="Caption"/>
        <w:rPr>
          <w:spacing w:val="-1"/>
        </w:rPr>
      </w:pPr>
      <w:bookmarkStart w:id="65" w:name="_Toc512851154"/>
      <w:r>
        <w:t xml:space="preserve">Figure 6 - </w:t>
      </w:r>
      <w:r>
        <w:fldChar w:fldCharType="begin"/>
      </w:r>
      <w:r>
        <w:instrText xml:space="preserve"> SEQ Figure_6_- \* ARABIC </w:instrText>
      </w:r>
      <w:r>
        <w:fldChar w:fldCharType="separate"/>
      </w:r>
      <w:r w:rsidR="005D1CAA">
        <w:rPr>
          <w:noProof/>
        </w:rPr>
        <w:t>4</w:t>
      </w:r>
      <w:r>
        <w:fldChar w:fldCharType="end"/>
      </w:r>
      <w:r>
        <w:t>.  Item Identification Data—Definition Displayed</w:t>
      </w:r>
      <w:bookmarkEnd w:id="65"/>
    </w:p>
    <w:p w:rsidR="000612BE" w:rsidRPr="0007135A" w:rsidRDefault="00DC0401" w:rsidP="00440B1F">
      <w:pPr>
        <w:pStyle w:val="BodyText"/>
      </w:pPr>
      <w:r w:rsidRPr="0007135A">
        <w:rPr>
          <w:spacing w:val="73"/>
        </w:rPr>
        <w:t>*</w:t>
      </w:r>
      <w:r w:rsidRPr="0007135A">
        <w:rPr>
          <w:spacing w:val="-2"/>
        </w:rPr>
        <w:t>If</w:t>
      </w:r>
      <w:r w:rsidRPr="0007135A">
        <w:rPr>
          <w:spacing w:val="6"/>
        </w:rPr>
        <w:t xml:space="preserve"> </w:t>
      </w:r>
      <w:r w:rsidRPr="0007135A">
        <w:rPr>
          <w:spacing w:val="-2"/>
        </w:rPr>
        <w:t>you</w:t>
      </w:r>
      <w:r w:rsidRPr="0007135A">
        <w:t xml:space="preserve"> hover over </w:t>
      </w:r>
      <w:r w:rsidRPr="0007135A">
        <w:rPr>
          <w:spacing w:val="1"/>
        </w:rPr>
        <w:t>any</w:t>
      </w:r>
      <w:r w:rsidRPr="0007135A">
        <w:rPr>
          <w:spacing w:val="-5"/>
        </w:rPr>
        <w:t xml:space="preserve"> </w:t>
      </w:r>
      <w:r w:rsidRPr="0007135A">
        <w:t>value in a drop down, the definition is displayed.</w:t>
      </w:r>
      <w:bookmarkStart w:id="66" w:name="_bookmark15"/>
      <w:bookmarkEnd w:id="66"/>
    </w:p>
    <w:p w:rsidR="00DC0401" w:rsidRPr="0007135A" w:rsidRDefault="00DC0401" w:rsidP="00194716">
      <w:pPr>
        <w:pStyle w:val="Heading3"/>
        <w:rPr>
          <w:rFonts w:cs="Times New Roman"/>
          <w:szCs w:val="24"/>
        </w:rPr>
      </w:pPr>
      <w:bookmarkStart w:id="67" w:name="_Toc510102018"/>
      <w:bookmarkStart w:id="68" w:name="_Toc512855452"/>
      <w:r w:rsidRPr="0007135A">
        <w:rPr>
          <w:rFonts w:cs="Times New Roman"/>
          <w:szCs w:val="24"/>
        </w:rPr>
        <w:t>U</w:t>
      </w:r>
      <w:r w:rsidRPr="0007135A">
        <w:rPr>
          <w:rStyle w:val="Heading3Char"/>
          <w:rFonts w:cs="Times New Roman"/>
          <w:szCs w:val="24"/>
        </w:rPr>
        <w:t>s</w:t>
      </w:r>
      <w:r w:rsidRPr="0007135A">
        <w:rPr>
          <w:rFonts w:cs="Times New Roman"/>
          <w:szCs w:val="24"/>
        </w:rPr>
        <w:t>er Data</w:t>
      </w:r>
      <w:bookmarkEnd w:id="67"/>
      <w:bookmarkEnd w:id="68"/>
    </w:p>
    <w:p w:rsidR="005D56A5" w:rsidRPr="005618AD" w:rsidRDefault="00DC0401" w:rsidP="005D56A5">
      <w:pPr>
        <w:autoSpaceDE w:val="0"/>
        <w:autoSpaceDN w:val="0"/>
        <w:spacing w:before="40" w:after="40"/>
        <w:rPr>
          <w:spacing w:val="-2"/>
        </w:rPr>
      </w:pPr>
      <w:r w:rsidRPr="0007135A">
        <w:t>Add user data information as pertains to</w:t>
      </w:r>
      <w:r w:rsidRPr="0007135A">
        <w:rPr>
          <w:spacing w:val="4"/>
        </w:rPr>
        <w:t xml:space="preserve"> </w:t>
      </w:r>
      <w:r w:rsidRPr="0007135A">
        <w:rPr>
          <w:spacing w:val="-2"/>
        </w:rPr>
        <w:t>your</w:t>
      </w:r>
      <w:r w:rsidRPr="0007135A">
        <w:t xml:space="preserve"> request</w:t>
      </w:r>
      <w:r w:rsidR="00564087" w:rsidRPr="005618AD">
        <w:rPr>
          <w:spacing w:val="-2"/>
        </w:rPr>
        <w:t>.</w:t>
      </w:r>
      <w:r w:rsidR="005D56A5" w:rsidRPr="005618AD">
        <w:rPr>
          <w:spacing w:val="-2"/>
        </w:rPr>
        <w:t xml:space="preserve"> Data is mandatory depending on the type of request and the activity code of the user.</w:t>
      </w:r>
    </w:p>
    <w:p w:rsidR="00DC0401" w:rsidRPr="0007135A" w:rsidRDefault="00DC0401" w:rsidP="00440B1F">
      <w:pPr>
        <w:pStyle w:val="BodyText"/>
      </w:pPr>
    </w:p>
    <w:p w:rsidR="00DC0401" w:rsidRPr="0007135A" w:rsidRDefault="00DC0401" w:rsidP="00440B1F">
      <w:pPr>
        <w:pStyle w:val="BodyText"/>
        <w:numPr>
          <w:ilvl w:val="4"/>
          <w:numId w:val="19"/>
        </w:numPr>
      </w:pPr>
      <w:r w:rsidRPr="0007135A">
        <w:t>Major Organizational Entity (MOE) Rule</w:t>
      </w:r>
    </w:p>
    <w:p w:rsidR="00DC0401" w:rsidRPr="0007135A" w:rsidRDefault="00DC0401" w:rsidP="00440B1F">
      <w:pPr>
        <w:pStyle w:val="BodyText"/>
        <w:numPr>
          <w:ilvl w:val="4"/>
          <w:numId w:val="19"/>
        </w:numPr>
      </w:pPr>
      <w:r w:rsidRPr="0007135A">
        <w:t>Acquisition Method Code (AMC)</w:t>
      </w:r>
    </w:p>
    <w:p w:rsidR="00DC0401" w:rsidRPr="0007135A" w:rsidRDefault="00DC0401" w:rsidP="00440B1F">
      <w:pPr>
        <w:pStyle w:val="BodyText"/>
        <w:numPr>
          <w:ilvl w:val="4"/>
          <w:numId w:val="19"/>
        </w:numPr>
      </w:pPr>
      <w:r w:rsidRPr="0007135A">
        <w:t>Acquisition Method Suffix Code</w:t>
      </w:r>
      <w:r w:rsidR="00830E02" w:rsidRPr="0007135A">
        <w:t xml:space="preserve"> (AMSC)</w:t>
      </w:r>
    </w:p>
    <w:p w:rsidR="00DC0401" w:rsidRPr="0007135A" w:rsidRDefault="00DC0401" w:rsidP="00440B1F">
      <w:pPr>
        <w:pStyle w:val="BodyText"/>
        <w:numPr>
          <w:ilvl w:val="4"/>
          <w:numId w:val="19"/>
        </w:numPr>
      </w:pPr>
      <w:r w:rsidRPr="0007135A">
        <w:t>Nonconsumable Item Materiel Support Code</w:t>
      </w:r>
      <w:r w:rsidR="00830E02" w:rsidRPr="0007135A">
        <w:t xml:space="preserve"> (NIMSC)</w:t>
      </w:r>
    </w:p>
    <w:p w:rsidR="00DC0401" w:rsidRPr="0007135A" w:rsidRDefault="00DC0401" w:rsidP="00440B1F">
      <w:pPr>
        <w:pStyle w:val="BodyText"/>
        <w:numPr>
          <w:ilvl w:val="4"/>
          <w:numId w:val="19"/>
        </w:numPr>
      </w:pPr>
      <w:r w:rsidRPr="0007135A">
        <w:t>Item Management Code</w:t>
      </w:r>
      <w:r w:rsidR="00830E02" w:rsidRPr="0007135A">
        <w:t xml:space="preserve"> (IMC)</w:t>
      </w:r>
    </w:p>
    <w:p w:rsidR="00DC0401" w:rsidRPr="0007135A" w:rsidRDefault="00DC0401" w:rsidP="00440B1F">
      <w:pPr>
        <w:pStyle w:val="BodyText"/>
        <w:numPr>
          <w:ilvl w:val="4"/>
          <w:numId w:val="19"/>
        </w:numPr>
      </w:pPr>
      <w:r w:rsidRPr="0007135A">
        <w:t xml:space="preserve">Item Management Coding Activity </w:t>
      </w:r>
      <w:r w:rsidR="00830E02" w:rsidRPr="0007135A">
        <w:t>(IMCA)</w:t>
      </w:r>
    </w:p>
    <w:p w:rsidR="00DC0401" w:rsidRPr="0007135A" w:rsidRDefault="00DC0401" w:rsidP="00440B1F">
      <w:pPr>
        <w:pStyle w:val="BodyText"/>
        <w:numPr>
          <w:ilvl w:val="4"/>
          <w:numId w:val="19"/>
        </w:numPr>
      </w:pPr>
      <w:r w:rsidRPr="0007135A">
        <w:t xml:space="preserve">Supplemental </w:t>
      </w:r>
      <w:r w:rsidR="00830E02" w:rsidRPr="0007135A">
        <w:t>Collaborator (Collab)</w:t>
      </w:r>
    </w:p>
    <w:p w:rsidR="00DC0401" w:rsidRPr="0007135A" w:rsidRDefault="00DC0401" w:rsidP="00440B1F">
      <w:pPr>
        <w:pStyle w:val="BodyText"/>
        <w:numPr>
          <w:ilvl w:val="4"/>
          <w:numId w:val="19"/>
        </w:numPr>
      </w:pPr>
      <w:r w:rsidRPr="0007135A">
        <w:t xml:space="preserve">Supplemental Receiver </w:t>
      </w:r>
      <w:r w:rsidR="00830E02" w:rsidRPr="0007135A">
        <w:t>(Receiver)</w:t>
      </w:r>
    </w:p>
    <w:p w:rsidR="00DC0401" w:rsidRPr="0007135A" w:rsidRDefault="00DC0401" w:rsidP="00440B1F">
      <w:pPr>
        <w:pStyle w:val="BodyText"/>
        <w:numPr>
          <w:ilvl w:val="4"/>
          <w:numId w:val="19"/>
        </w:numPr>
      </w:pPr>
      <w:r w:rsidRPr="0007135A">
        <w:t>Depot Source of Repair</w:t>
      </w:r>
      <w:r w:rsidR="00830E02" w:rsidRPr="0007135A">
        <w:t xml:space="preserve"> (DSOR)</w:t>
      </w:r>
    </w:p>
    <w:p w:rsidR="00692D9D" w:rsidRDefault="005D6F11" w:rsidP="00733710">
      <w:pPr>
        <w:pStyle w:val="BodyText"/>
        <w:spacing w:before="120"/>
        <w:jc w:val="center"/>
        <w:rPr>
          <w:noProof/>
        </w:rPr>
      </w:pPr>
      <w:r>
        <w:rPr>
          <w:noProof/>
        </w:rPr>
        <w:drawing>
          <wp:inline distT="0" distB="0" distL="0" distR="0" wp14:anchorId="7EAED07E" wp14:editId="13816491">
            <wp:extent cx="4754880" cy="1548384"/>
            <wp:effectExtent l="38100" t="38100" r="45720" b="330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54880" cy="1548384"/>
                    </a:xfrm>
                    <a:prstGeom prst="rect">
                      <a:avLst/>
                    </a:prstGeom>
                    <a:ln w="28575">
                      <a:solidFill>
                        <a:schemeClr val="bg1">
                          <a:lumMod val="75000"/>
                        </a:schemeClr>
                      </a:solidFill>
                    </a:ln>
                  </pic:spPr>
                </pic:pic>
              </a:graphicData>
            </a:graphic>
          </wp:inline>
        </w:drawing>
      </w:r>
    </w:p>
    <w:p w:rsidR="006363C9" w:rsidRPr="0007135A" w:rsidRDefault="00692D9D" w:rsidP="00230234">
      <w:pPr>
        <w:pStyle w:val="Caption"/>
      </w:pPr>
      <w:bookmarkStart w:id="69" w:name="_Toc512851155"/>
      <w:r>
        <w:t xml:space="preserve">Figure 6 - </w:t>
      </w:r>
      <w:r>
        <w:fldChar w:fldCharType="begin"/>
      </w:r>
      <w:r>
        <w:instrText xml:space="preserve"> SEQ Figure_6_- \* ARABIC </w:instrText>
      </w:r>
      <w:r>
        <w:fldChar w:fldCharType="separate"/>
      </w:r>
      <w:r w:rsidR="005D1CAA">
        <w:rPr>
          <w:noProof/>
        </w:rPr>
        <w:t>5</w:t>
      </w:r>
      <w:r>
        <w:fldChar w:fldCharType="end"/>
      </w:r>
      <w:r w:rsidR="009051B7">
        <w:t>.  User Data Tab</w:t>
      </w:r>
      <w:bookmarkEnd w:id="69"/>
    </w:p>
    <w:p w:rsidR="00DC0401" w:rsidRPr="0007135A" w:rsidRDefault="00DC0401" w:rsidP="00194716">
      <w:pPr>
        <w:pStyle w:val="Heading3"/>
        <w:rPr>
          <w:rFonts w:cs="Times New Roman"/>
          <w:szCs w:val="24"/>
        </w:rPr>
      </w:pPr>
      <w:bookmarkStart w:id="70" w:name="_bookmark16"/>
      <w:bookmarkStart w:id="71" w:name="_Toc510102019"/>
      <w:bookmarkStart w:id="72" w:name="_Toc512855453"/>
      <w:bookmarkEnd w:id="70"/>
      <w:r w:rsidRPr="0007135A">
        <w:rPr>
          <w:rFonts w:cs="Times New Roman"/>
          <w:szCs w:val="24"/>
        </w:rPr>
        <w:t>Reference</w:t>
      </w:r>
      <w:r w:rsidRPr="0007135A">
        <w:rPr>
          <w:rFonts w:cs="Times New Roman"/>
          <w:spacing w:val="1"/>
          <w:szCs w:val="24"/>
        </w:rPr>
        <w:t xml:space="preserve"> </w:t>
      </w:r>
      <w:r w:rsidRPr="0007135A">
        <w:rPr>
          <w:rFonts w:cs="Times New Roman"/>
          <w:szCs w:val="24"/>
        </w:rPr>
        <w:t>Data</w:t>
      </w:r>
      <w:bookmarkEnd w:id="71"/>
      <w:bookmarkEnd w:id="72"/>
    </w:p>
    <w:p w:rsidR="00A96FE6" w:rsidRPr="00A96FE6" w:rsidRDefault="00DC0401" w:rsidP="00A96FE6">
      <w:pPr>
        <w:autoSpaceDE w:val="0"/>
        <w:autoSpaceDN w:val="0"/>
        <w:spacing w:before="40" w:after="40"/>
        <w:ind w:left="140"/>
      </w:pPr>
      <w:r w:rsidRPr="0007135A">
        <w:t>Enter Reference Number</w:t>
      </w:r>
      <w:r w:rsidRPr="00A96FE6">
        <w:rPr>
          <w:spacing w:val="1"/>
        </w:rPr>
        <w:t xml:space="preserve"> </w:t>
      </w:r>
      <w:r w:rsidRPr="0007135A">
        <w:t>data in this section</w:t>
      </w:r>
      <w:r w:rsidR="00564087" w:rsidRPr="0007135A">
        <w:t>.</w:t>
      </w:r>
      <w:r w:rsidR="005D56A5">
        <w:t xml:space="preserve"> </w:t>
      </w:r>
      <w:r w:rsidR="005D56A5" w:rsidRPr="00A96FE6">
        <w:rPr>
          <w:spacing w:val="-2"/>
        </w:rPr>
        <w:t>Data is mandatory depending on the type of request and the activity code of the user.</w:t>
      </w:r>
    </w:p>
    <w:p w:rsidR="00DC0401" w:rsidRPr="0007135A" w:rsidRDefault="00DC0401" w:rsidP="00A96FE6">
      <w:pPr>
        <w:numPr>
          <w:ilvl w:val="4"/>
          <w:numId w:val="19"/>
        </w:numPr>
        <w:autoSpaceDE w:val="0"/>
        <w:autoSpaceDN w:val="0"/>
        <w:spacing w:before="40" w:after="40"/>
      </w:pPr>
      <w:r w:rsidRPr="0007135A">
        <w:t>Commercial and Government Entity</w:t>
      </w:r>
      <w:r w:rsidRPr="00A96FE6">
        <w:rPr>
          <w:spacing w:val="-5"/>
        </w:rPr>
        <w:t xml:space="preserve"> </w:t>
      </w:r>
      <w:r w:rsidRPr="0007135A">
        <w:t>(CAGE)</w:t>
      </w:r>
    </w:p>
    <w:p w:rsidR="00DC0401" w:rsidRPr="0007135A" w:rsidRDefault="00830E02" w:rsidP="00440B1F">
      <w:pPr>
        <w:pStyle w:val="BodyText"/>
        <w:numPr>
          <w:ilvl w:val="4"/>
          <w:numId w:val="19"/>
        </w:numPr>
      </w:pPr>
      <w:r w:rsidRPr="0007135A">
        <w:t>Part/Ref Number</w:t>
      </w:r>
    </w:p>
    <w:p w:rsidR="00DC0401" w:rsidRPr="0007135A" w:rsidRDefault="00DC0401" w:rsidP="00440B1F">
      <w:pPr>
        <w:pStyle w:val="BodyText"/>
        <w:numPr>
          <w:ilvl w:val="4"/>
          <w:numId w:val="19"/>
        </w:numPr>
      </w:pPr>
      <w:r w:rsidRPr="0007135A">
        <w:t>Reference Number Category</w:t>
      </w:r>
      <w:r w:rsidRPr="0007135A">
        <w:rPr>
          <w:spacing w:val="-5"/>
        </w:rPr>
        <w:t xml:space="preserve"> </w:t>
      </w:r>
      <w:r w:rsidRPr="0007135A">
        <w:t>Code</w:t>
      </w:r>
      <w:r w:rsidRPr="0007135A">
        <w:rPr>
          <w:spacing w:val="1"/>
        </w:rPr>
        <w:t xml:space="preserve"> </w:t>
      </w:r>
      <w:r w:rsidRPr="0007135A">
        <w:t xml:space="preserve">(RNCC) </w:t>
      </w:r>
    </w:p>
    <w:p w:rsidR="00DC0401" w:rsidRPr="0007135A" w:rsidRDefault="00DC0401" w:rsidP="00440B1F">
      <w:pPr>
        <w:pStyle w:val="BodyText"/>
        <w:numPr>
          <w:ilvl w:val="4"/>
          <w:numId w:val="19"/>
        </w:numPr>
      </w:pPr>
      <w:r w:rsidRPr="0007135A">
        <w:t>Reference Number Verification Code</w:t>
      </w:r>
      <w:r w:rsidR="00830E02" w:rsidRPr="0007135A">
        <w:t xml:space="preserve"> (RNVC)</w:t>
      </w:r>
    </w:p>
    <w:p w:rsidR="00830E02" w:rsidRPr="0007135A" w:rsidRDefault="00DC0401" w:rsidP="00440B1F">
      <w:pPr>
        <w:pStyle w:val="BodyText"/>
        <w:numPr>
          <w:ilvl w:val="4"/>
          <w:numId w:val="19"/>
        </w:numPr>
      </w:pPr>
      <w:r w:rsidRPr="0007135A">
        <w:t>Document Availability</w:t>
      </w:r>
      <w:r w:rsidRPr="0007135A">
        <w:rPr>
          <w:spacing w:val="-5"/>
        </w:rPr>
        <w:t xml:space="preserve"> </w:t>
      </w:r>
      <w:r w:rsidRPr="0007135A">
        <w:t xml:space="preserve">Code (DAC) </w:t>
      </w:r>
    </w:p>
    <w:p w:rsidR="00DC0401" w:rsidRPr="0007135A" w:rsidRDefault="00DC0401" w:rsidP="00440B1F">
      <w:pPr>
        <w:pStyle w:val="BodyText"/>
        <w:numPr>
          <w:ilvl w:val="4"/>
          <w:numId w:val="19"/>
        </w:numPr>
      </w:pPr>
      <w:r w:rsidRPr="0007135A">
        <w:t>Reference Number Action Activity</w:t>
      </w:r>
      <w:r w:rsidRPr="0007135A">
        <w:rPr>
          <w:spacing w:val="-5"/>
        </w:rPr>
        <w:t xml:space="preserve"> </w:t>
      </w:r>
      <w:r w:rsidRPr="0007135A">
        <w:t>Code (RNAAC)</w:t>
      </w:r>
    </w:p>
    <w:p w:rsidR="00DC0401" w:rsidRPr="0007135A" w:rsidRDefault="00DC0401" w:rsidP="00440B1F">
      <w:pPr>
        <w:pStyle w:val="BodyText"/>
        <w:numPr>
          <w:ilvl w:val="4"/>
          <w:numId w:val="19"/>
        </w:numPr>
      </w:pPr>
      <w:r w:rsidRPr="0007135A">
        <w:t>Reference Number</w:t>
      </w:r>
      <w:r w:rsidRPr="0007135A">
        <w:rPr>
          <w:spacing w:val="1"/>
        </w:rPr>
        <w:t xml:space="preserve"> </w:t>
      </w:r>
      <w:r w:rsidRPr="0007135A">
        <w:t>Format Code</w:t>
      </w:r>
      <w:r w:rsidR="00830E02" w:rsidRPr="0007135A">
        <w:t xml:space="preserve"> (RNFC)</w:t>
      </w:r>
    </w:p>
    <w:p w:rsidR="00DC0401" w:rsidRPr="0007135A" w:rsidRDefault="00DC0401" w:rsidP="00440B1F">
      <w:pPr>
        <w:pStyle w:val="BodyText"/>
        <w:numPr>
          <w:ilvl w:val="4"/>
          <w:numId w:val="19"/>
        </w:numPr>
      </w:pPr>
      <w:r w:rsidRPr="0007135A">
        <w:t>Reference Number Suffix</w:t>
      </w:r>
      <w:r w:rsidRPr="0007135A">
        <w:rPr>
          <w:spacing w:val="2"/>
        </w:rPr>
        <w:t xml:space="preserve"> </w:t>
      </w:r>
      <w:r w:rsidRPr="0007135A">
        <w:t>Code</w:t>
      </w:r>
      <w:r w:rsidR="00830E02" w:rsidRPr="0007135A">
        <w:t xml:space="preserve"> (RNSC)</w:t>
      </w:r>
    </w:p>
    <w:p w:rsidR="00DC0401" w:rsidRPr="0007135A" w:rsidRDefault="00DC0401" w:rsidP="00440B1F">
      <w:pPr>
        <w:pStyle w:val="BodyText"/>
        <w:numPr>
          <w:ilvl w:val="4"/>
          <w:numId w:val="19"/>
        </w:numPr>
      </w:pPr>
      <w:r w:rsidRPr="0007135A">
        <w:t>Reference Number Justification Code (RNJC)</w:t>
      </w:r>
    </w:p>
    <w:p w:rsidR="009051B7" w:rsidRDefault="006B0606" w:rsidP="00733710">
      <w:pPr>
        <w:pStyle w:val="BodyText"/>
        <w:spacing w:before="120"/>
        <w:jc w:val="center"/>
        <w:rPr>
          <w:noProof/>
        </w:rPr>
      </w:pPr>
      <w:r w:rsidRPr="0007135A">
        <w:rPr>
          <w:noProof/>
        </w:rPr>
        <w:drawing>
          <wp:inline distT="0" distB="0" distL="0" distR="0" wp14:anchorId="65FBCCA4" wp14:editId="07E691BD">
            <wp:extent cx="5029200" cy="1507229"/>
            <wp:effectExtent l="38100" t="38100" r="38100" b="3619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9200" cy="1507229"/>
                    </a:xfrm>
                    <a:prstGeom prst="rect">
                      <a:avLst/>
                    </a:prstGeom>
                    <a:ln w="28575">
                      <a:solidFill>
                        <a:schemeClr val="bg1">
                          <a:lumMod val="75000"/>
                        </a:schemeClr>
                      </a:solidFill>
                    </a:ln>
                  </pic:spPr>
                </pic:pic>
              </a:graphicData>
            </a:graphic>
          </wp:inline>
        </w:drawing>
      </w:r>
    </w:p>
    <w:p w:rsidR="006B0606" w:rsidRPr="0007135A" w:rsidRDefault="009051B7" w:rsidP="00230234">
      <w:pPr>
        <w:pStyle w:val="Caption"/>
      </w:pPr>
      <w:bookmarkStart w:id="73" w:name="_Toc512851156"/>
      <w:r>
        <w:t xml:space="preserve">Figure 6 - </w:t>
      </w:r>
      <w:r>
        <w:fldChar w:fldCharType="begin"/>
      </w:r>
      <w:r>
        <w:instrText xml:space="preserve"> SEQ Figure_6_- \* ARABIC </w:instrText>
      </w:r>
      <w:r>
        <w:fldChar w:fldCharType="separate"/>
      </w:r>
      <w:r w:rsidR="005D1CAA">
        <w:rPr>
          <w:noProof/>
        </w:rPr>
        <w:t>6</w:t>
      </w:r>
      <w:r>
        <w:fldChar w:fldCharType="end"/>
      </w:r>
      <w:r>
        <w:t>.  Reference Data Tab</w:t>
      </w:r>
      <w:bookmarkEnd w:id="73"/>
    </w:p>
    <w:p w:rsidR="00DC0401" w:rsidRPr="0007135A" w:rsidRDefault="00DC0401" w:rsidP="00194716">
      <w:pPr>
        <w:pStyle w:val="Heading3"/>
        <w:rPr>
          <w:rFonts w:cs="Times New Roman"/>
          <w:szCs w:val="24"/>
        </w:rPr>
      </w:pPr>
      <w:bookmarkStart w:id="74" w:name="_bookmark17"/>
      <w:bookmarkStart w:id="75" w:name="_Toc510102020"/>
      <w:bookmarkStart w:id="76" w:name="_Toc512855454"/>
      <w:bookmarkEnd w:id="74"/>
      <w:r w:rsidRPr="0007135A">
        <w:rPr>
          <w:rFonts w:cs="Times New Roman"/>
          <w:szCs w:val="24"/>
        </w:rPr>
        <w:t>Standardization Data</w:t>
      </w:r>
      <w:bookmarkEnd w:id="75"/>
      <w:bookmarkEnd w:id="76"/>
    </w:p>
    <w:p w:rsidR="006F0185" w:rsidRPr="0007135A" w:rsidRDefault="00DC0401" w:rsidP="00440B1F">
      <w:pPr>
        <w:pStyle w:val="BodyText"/>
      </w:pPr>
      <w:r w:rsidRPr="0007135A">
        <w:t xml:space="preserve">Standardization data is </w:t>
      </w:r>
      <w:r w:rsidR="00121198" w:rsidRPr="0007135A">
        <w:t>optional.</w:t>
      </w:r>
    </w:p>
    <w:p w:rsidR="009051B7" w:rsidRDefault="009B4F07" w:rsidP="00733710">
      <w:pPr>
        <w:pStyle w:val="BodyText"/>
        <w:spacing w:before="120"/>
        <w:jc w:val="center"/>
        <w:rPr>
          <w:noProof/>
        </w:rPr>
      </w:pPr>
      <w:r>
        <w:rPr>
          <w:noProof/>
        </w:rPr>
        <w:drawing>
          <wp:inline distT="0" distB="0" distL="0" distR="0" wp14:anchorId="4E514932" wp14:editId="1F71EE04">
            <wp:extent cx="5029200" cy="1176704"/>
            <wp:effectExtent l="38100" t="38100" r="38100" b="425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29200" cy="1176704"/>
                    </a:xfrm>
                    <a:prstGeom prst="rect">
                      <a:avLst/>
                    </a:prstGeom>
                    <a:ln w="28575">
                      <a:solidFill>
                        <a:schemeClr val="bg1">
                          <a:lumMod val="75000"/>
                        </a:schemeClr>
                      </a:solidFill>
                    </a:ln>
                  </pic:spPr>
                </pic:pic>
              </a:graphicData>
            </a:graphic>
          </wp:inline>
        </w:drawing>
      </w:r>
    </w:p>
    <w:p w:rsidR="007B559F" w:rsidRPr="0007135A" w:rsidRDefault="009051B7" w:rsidP="00230234">
      <w:pPr>
        <w:pStyle w:val="Caption"/>
        <w:rPr>
          <w:spacing w:val="-1"/>
        </w:rPr>
      </w:pPr>
      <w:bookmarkStart w:id="77" w:name="_Toc512851157"/>
      <w:r>
        <w:t xml:space="preserve">Figure 6 - </w:t>
      </w:r>
      <w:r>
        <w:fldChar w:fldCharType="begin"/>
      </w:r>
      <w:r>
        <w:instrText xml:space="preserve"> SEQ Figure_6_- \* ARABIC </w:instrText>
      </w:r>
      <w:r>
        <w:fldChar w:fldCharType="separate"/>
      </w:r>
      <w:r w:rsidR="005D1CAA">
        <w:rPr>
          <w:noProof/>
        </w:rPr>
        <w:t>7</w:t>
      </w:r>
      <w:r>
        <w:fldChar w:fldCharType="end"/>
      </w:r>
      <w:r>
        <w:t>.  Standardization Data Tab</w:t>
      </w:r>
      <w:bookmarkEnd w:id="77"/>
    </w:p>
    <w:p w:rsidR="00DC0401" w:rsidRPr="00E2639D" w:rsidRDefault="007B559F">
      <w:pPr>
        <w:pStyle w:val="Heading4"/>
        <w:rPr>
          <w:spacing w:val="-1"/>
        </w:rPr>
      </w:pPr>
      <w:r w:rsidRPr="00E2639D">
        <w:t>Add Standardization Relationship</w:t>
      </w:r>
    </w:p>
    <w:p w:rsidR="00551A2A" w:rsidRPr="0007135A" w:rsidRDefault="007B559F" w:rsidP="00440B1F">
      <w:pPr>
        <w:pStyle w:val="BodyText"/>
      </w:pPr>
      <w:r w:rsidRPr="0007135A">
        <w:t>After selecting</w:t>
      </w:r>
      <w:r w:rsidR="00442F03" w:rsidRPr="0007135A">
        <w:t xml:space="preserve"> the </w:t>
      </w:r>
      <w:r w:rsidR="00A067FF">
        <w:t>Add Standardization Relationship</w:t>
      </w:r>
      <w:r w:rsidR="00A067FF" w:rsidRPr="0007135A">
        <w:t xml:space="preserve"> </w:t>
      </w:r>
      <w:r w:rsidRPr="0007135A">
        <w:t>radio button, t</w:t>
      </w:r>
      <w:r w:rsidR="00DC0401" w:rsidRPr="0007135A">
        <w:t>he following screen will display</w:t>
      </w:r>
      <w:r w:rsidR="00442F03" w:rsidRPr="0007135A">
        <w:t>.</w:t>
      </w:r>
    </w:p>
    <w:p w:rsidR="009051B7" w:rsidRDefault="00DC6FA0" w:rsidP="00733710">
      <w:pPr>
        <w:pStyle w:val="BodyText"/>
        <w:spacing w:before="120"/>
        <w:jc w:val="center"/>
        <w:rPr>
          <w:noProof/>
        </w:rPr>
      </w:pPr>
      <w:r>
        <w:rPr>
          <w:noProof/>
        </w:rPr>
        <w:drawing>
          <wp:inline distT="0" distB="0" distL="0" distR="0" wp14:anchorId="088D72A7" wp14:editId="35741C47">
            <wp:extent cx="5486400" cy="4795325"/>
            <wp:effectExtent l="38100" t="38100" r="38100" b="438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86400" cy="4795325"/>
                    </a:xfrm>
                    <a:prstGeom prst="rect">
                      <a:avLst/>
                    </a:prstGeom>
                    <a:ln w="28575">
                      <a:solidFill>
                        <a:schemeClr val="bg1">
                          <a:lumMod val="75000"/>
                        </a:schemeClr>
                      </a:solidFill>
                    </a:ln>
                  </pic:spPr>
                </pic:pic>
              </a:graphicData>
            </a:graphic>
          </wp:inline>
        </w:drawing>
      </w:r>
    </w:p>
    <w:p w:rsidR="006F0185" w:rsidRDefault="009051B7" w:rsidP="00230234">
      <w:pPr>
        <w:pStyle w:val="Caption"/>
      </w:pPr>
      <w:bookmarkStart w:id="78" w:name="_Toc512851158"/>
      <w:r>
        <w:t xml:space="preserve">Figure 6 - </w:t>
      </w:r>
      <w:r>
        <w:fldChar w:fldCharType="begin"/>
      </w:r>
      <w:r>
        <w:instrText xml:space="preserve"> SEQ Figure_6_- \* ARABIC </w:instrText>
      </w:r>
      <w:r>
        <w:fldChar w:fldCharType="separate"/>
      </w:r>
      <w:r w:rsidR="005D1CAA">
        <w:rPr>
          <w:noProof/>
        </w:rPr>
        <w:t>8</w:t>
      </w:r>
      <w:r>
        <w:fldChar w:fldCharType="end"/>
      </w:r>
      <w:r>
        <w:t>.  Add Standardization Data</w:t>
      </w:r>
      <w:bookmarkEnd w:id="78"/>
    </w:p>
    <w:p w:rsidR="00B70356" w:rsidRPr="00160E38" w:rsidRDefault="00A067FF" w:rsidP="00440B1F">
      <w:pPr>
        <w:pStyle w:val="BodyText"/>
      </w:pPr>
      <w:r w:rsidRPr="00160E38">
        <w:rPr>
          <w:rStyle w:val="SubtleEmphasis"/>
          <w:rFonts w:ascii="Times New Roman" w:hAnsi="Times New Roman" w:cstheme="minorBidi"/>
        </w:rPr>
        <w:t>Proposed Replac</w:t>
      </w:r>
      <w:r w:rsidR="00B02D79" w:rsidRPr="00160E38">
        <w:rPr>
          <w:rStyle w:val="SubtleEmphasis"/>
          <w:rFonts w:ascii="Times New Roman" w:hAnsi="Times New Roman" w:cstheme="minorBidi"/>
        </w:rPr>
        <w:t>ed</w:t>
      </w:r>
      <w:r w:rsidRPr="00160E38">
        <w:rPr>
          <w:rStyle w:val="SubtleEmphasis"/>
          <w:rFonts w:ascii="Times New Roman" w:hAnsi="Times New Roman" w:cstheme="minorBidi"/>
        </w:rPr>
        <w:t xml:space="preserve"> NSN and ISC are contained in a Data Grid table. </w:t>
      </w:r>
      <w:r w:rsidR="00AE5631" w:rsidRPr="00160E38">
        <w:rPr>
          <w:rStyle w:val="SubtleEmphasis"/>
          <w:rFonts w:ascii="Times New Roman" w:hAnsi="Times New Roman" w:cstheme="minorBidi"/>
        </w:rPr>
        <w:t xml:space="preserve">This field is </w:t>
      </w:r>
      <w:r w:rsidR="00AE5631" w:rsidRPr="000C4257">
        <w:t>mandatory if Add Standardization Relationship is checked</w:t>
      </w:r>
      <w:r w:rsidR="00AE5631" w:rsidRPr="000C4257">
        <w:rPr>
          <w:rStyle w:val="SubtleEmphasis"/>
          <w:rFonts w:ascii="Times New Roman" w:hAnsi="Times New Roman" w:cstheme="minorBidi"/>
        </w:rPr>
        <w:t xml:space="preserve">. </w:t>
      </w:r>
      <w:r w:rsidR="00B70356" w:rsidRPr="000C4257">
        <w:rPr>
          <w:rStyle w:val="SubtleEmphasis"/>
          <w:rFonts w:ascii="Times New Roman" w:hAnsi="Times New Roman" w:cstheme="minorBidi"/>
        </w:rPr>
        <w:t>C</w:t>
      </w:r>
      <w:r w:rsidRPr="000C4257">
        <w:t>urrent options</w:t>
      </w:r>
      <w:r w:rsidR="00B70356" w:rsidRPr="000C4257">
        <w:t xml:space="preserve"> are as follows</w:t>
      </w:r>
      <w:r w:rsidRPr="000C4257">
        <w:t xml:space="preserve">: </w:t>
      </w:r>
    </w:p>
    <w:p w:rsidR="00B70356" w:rsidRPr="000C4257" w:rsidRDefault="00A067FF" w:rsidP="00160E38">
      <w:pPr>
        <w:pStyle w:val="BodyText"/>
        <w:numPr>
          <w:ilvl w:val="4"/>
          <w:numId w:val="19"/>
        </w:numPr>
      </w:pPr>
      <w:r w:rsidRPr="000C4257">
        <w:t>If ISC 1 is selected next</w:t>
      </w:r>
      <w:r w:rsidR="00B70356" w:rsidRPr="000C4257">
        <w:t xml:space="preserve"> to Proposed Replacement NSN, then ISC dropdown options in the table</w:t>
      </w:r>
      <w:r w:rsidRPr="000C4257">
        <w:t xml:space="preserve"> are 3 and 2.  </w:t>
      </w:r>
    </w:p>
    <w:p w:rsidR="00B70356" w:rsidRPr="000C4257" w:rsidRDefault="00A067FF" w:rsidP="00160E38">
      <w:pPr>
        <w:pStyle w:val="BodyText"/>
        <w:numPr>
          <w:ilvl w:val="4"/>
          <w:numId w:val="19"/>
        </w:numPr>
      </w:pPr>
      <w:r w:rsidRPr="000C4257">
        <w:t>If B is selected next</w:t>
      </w:r>
      <w:r w:rsidR="00B70356" w:rsidRPr="000C4257">
        <w:t xml:space="preserve"> to Proposed Replacement NSN, then ISC dropdown options</w:t>
      </w:r>
      <w:r w:rsidRPr="000C4257">
        <w:t xml:space="preserve"> are E and 3.</w:t>
      </w:r>
      <w:r w:rsidR="00B70356" w:rsidRPr="000C4257">
        <w:t xml:space="preserve"> </w:t>
      </w:r>
    </w:p>
    <w:p w:rsidR="00A067FF" w:rsidRPr="000C4257" w:rsidRDefault="00B70356" w:rsidP="000C4257">
      <w:pPr>
        <w:pStyle w:val="BodyText"/>
      </w:pPr>
      <w:r w:rsidRPr="000C4257">
        <w:t>Use the s</w:t>
      </w:r>
      <w:r w:rsidR="00A067FF" w:rsidRPr="000C4257">
        <w:rPr>
          <w:rStyle w:val="SubtleEmphasis"/>
          <w:rFonts w:ascii="Times New Roman" w:hAnsi="Times New Roman" w:cstheme="minorBidi"/>
        </w:rPr>
        <w:t xml:space="preserve">croll bar </w:t>
      </w:r>
      <w:r w:rsidRPr="000C4257">
        <w:rPr>
          <w:rStyle w:val="SubtleEmphasis"/>
          <w:rFonts w:ascii="Times New Roman" w:hAnsi="Times New Roman" w:cstheme="minorBidi"/>
        </w:rPr>
        <w:t xml:space="preserve">on the right </w:t>
      </w:r>
      <w:r w:rsidR="00A067FF" w:rsidRPr="000C4257">
        <w:rPr>
          <w:rStyle w:val="SubtleEmphasis"/>
          <w:rFonts w:ascii="Times New Roman" w:hAnsi="Times New Roman" w:cstheme="minorBidi"/>
        </w:rPr>
        <w:t>to access all 50 rows</w:t>
      </w:r>
      <w:r w:rsidR="000244C3" w:rsidRPr="000C4257">
        <w:rPr>
          <w:rStyle w:val="SubtleEmphasis"/>
          <w:rFonts w:ascii="Times New Roman" w:hAnsi="Times New Roman" w:cstheme="minorBidi"/>
        </w:rPr>
        <w:t>.</w:t>
      </w:r>
    </w:p>
    <w:p w:rsidR="00DC0401" w:rsidRPr="0007135A" w:rsidRDefault="00DC0401" w:rsidP="00E279AF">
      <w:pPr>
        <w:pStyle w:val="Heading3"/>
        <w:rPr>
          <w:rFonts w:cs="Times New Roman"/>
          <w:szCs w:val="24"/>
        </w:rPr>
      </w:pPr>
      <w:bookmarkStart w:id="79" w:name="_bookmark18"/>
      <w:bookmarkStart w:id="80" w:name="_Toc510102021"/>
      <w:bookmarkStart w:id="81" w:name="_Toc512855455"/>
      <w:bookmarkEnd w:id="79"/>
      <w:r w:rsidRPr="0007135A">
        <w:rPr>
          <w:rFonts w:cs="Times New Roman"/>
          <w:szCs w:val="24"/>
        </w:rPr>
        <w:t>Management Data</w:t>
      </w:r>
      <w:bookmarkEnd w:id="80"/>
      <w:bookmarkEnd w:id="81"/>
    </w:p>
    <w:p w:rsidR="00DC0401" w:rsidRPr="0007135A" w:rsidRDefault="00DC0401" w:rsidP="00440B1F">
      <w:pPr>
        <w:pStyle w:val="BodyText"/>
      </w:pPr>
      <w:r w:rsidRPr="0007135A">
        <w:rPr>
          <w:spacing w:val="-2"/>
        </w:rPr>
        <w:t>It</w:t>
      </w:r>
      <w:r w:rsidRPr="0007135A">
        <w:t xml:space="preserve"> is critical that</w:t>
      </w:r>
      <w:r w:rsidRPr="0007135A">
        <w:rPr>
          <w:spacing w:val="2"/>
        </w:rPr>
        <w:t xml:space="preserve"> </w:t>
      </w:r>
      <w:r w:rsidRPr="0007135A">
        <w:rPr>
          <w:spacing w:val="-2"/>
        </w:rPr>
        <w:t>you</w:t>
      </w:r>
      <w:r w:rsidRPr="0007135A">
        <w:t xml:space="preserve"> use</w:t>
      </w:r>
      <w:r w:rsidRPr="0007135A">
        <w:rPr>
          <w:spacing w:val="1"/>
        </w:rPr>
        <w:t xml:space="preserve"> </w:t>
      </w:r>
      <w:r w:rsidRPr="0007135A">
        <w:t>a decimal point when</w:t>
      </w:r>
      <w:r w:rsidRPr="0007135A">
        <w:rPr>
          <w:spacing w:val="2"/>
        </w:rPr>
        <w:t xml:space="preserve"> </w:t>
      </w:r>
      <w:r w:rsidRPr="0007135A">
        <w:t>entering Unit Price.</w:t>
      </w:r>
      <w:r w:rsidRPr="0007135A">
        <w:rPr>
          <w:spacing w:val="2"/>
        </w:rPr>
        <w:t xml:space="preserve"> </w:t>
      </w:r>
      <w:r w:rsidRPr="0007135A">
        <w:rPr>
          <w:spacing w:val="-2"/>
        </w:rPr>
        <w:t>If</w:t>
      </w:r>
      <w:r w:rsidRPr="0007135A">
        <w:t xml:space="preserve"> omitted, the system will</w:t>
      </w:r>
      <w:r w:rsidRPr="0007135A">
        <w:rPr>
          <w:spacing w:val="73"/>
        </w:rPr>
        <w:t xml:space="preserve"> </w:t>
      </w:r>
      <w:r w:rsidRPr="0007135A">
        <w:t>assume</w:t>
      </w:r>
      <w:r w:rsidRPr="0007135A">
        <w:rPr>
          <w:spacing w:val="1"/>
        </w:rPr>
        <w:t xml:space="preserve"> </w:t>
      </w:r>
      <w:r w:rsidRPr="0007135A">
        <w:rPr>
          <w:spacing w:val="-2"/>
        </w:rPr>
        <w:t>you</w:t>
      </w:r>
      <w:r w:rsidRPr="0007135A">
        <w:rPr>
          <w:spacing w:val="2"/>
        </w:rPr>
        <w:t xml:space="preserve"> </w:t>
      </w:r>
      <w:r w:rsidRPr="0007135A">
        <w:t>entered whole dollars and automatically</w:t>
      </w:r>
      <w:r w:rsidRPr="0007135A">
        <w:rPr>
          <w:spacing w:val="-5"/>
        </w:rPr>
        <w:t xml:space="preserve"> </w:t>
      </w:r>
      <w:r w:rsidRPr="0007135A">
        <w:t>add</w:t>
      </w:r>
      <w:r w:rsidRPr="0007135A">
        <w:rPr>
          <w:spacing w:val="2"/>
        </w:rPr>
        <w:t xml:space="preserve"> </w:t>
      </w:r>
      <w:r w:rsidRPr="0007135A">
        <w:t>a decimal point with two zeros after the</w:t>
      </w:r>
      <w:r w:rsidRPr="0007135A">
        <w:rPr>
          <w:spacing w:val="69"/>
        </w:rPr>
        <w:t xml:space="preserve"> </w:t>
      </w:r>
      <w:r w:rsidRPr="0007135A">
        <w:t>entered value</w:t>
      </w:r>
      <w:r w:rsidR="00564087" w:rsidRPr="0007135A">
        <w:t>.</w:t>
      </w:r>
    </w:p>
    <w:p w:rsidR="00DC0401" w:rsidRPr="0007135A" w:rsidRDefault="00DC0401" w:rsidP="00440B1F">
      <w:pPr>
        <w:pStyle w:val="BodyText"/>
        <w:numPr>
          <w:ilvl w:val="4"/>
          <w:numId w:val="19"/>
        </w:numPr>
      </w:pPr>
      <w:r w:rsidRPr="0007135A">
        <w:t>Acquisition Advice Code</w:t>
      </w:r>
    </w:p>
    <w:p w:rsidR="00DC0401" w:rsidRPr="0007135A" w:rsidRDefault="00DC0401" w:rsidP="00440B1F">
      <w:pPr>
        <w:pStyle w:val="BodyText"/>
        <w:numPr>
          <w:ilvl w:val="4"/>
          <w:numId w:val="19"/>
        </w:numPr>
      </w:pPr>
      <w:r w:rsidRPr="0007135A">
        <w:t>Source of Supply</w:t>
      </w:r>
    </w:p>
    <w:p w:rsidR="00DC0401" w:rsidRPr="0007135A" w:rsidRDefault="00DC0401" w:rsidP="00440B1F">
      <w:pPr>
        <w:pStyle w:val="BodyText"/>
        <w:numPr>
          <w:ilvl w:val="4"/>
          <w:numId w:val="19"/>
        </w:numPr>
      </w:pPr>
      <w:r w:rsidRPr="0007135A">
        <w:t xml:space="preserve">Unit of </w:t>
      </w:r>
      <w:r w:rsidR="00830E02" w:rsidRPr="0007135A">
        <w:t>Issue</w:t>
      </w:r>
    </w:p>
    <w:p w:rsidR="00DC0401" w:rsidRDefault="00DC0401" w:rsidP="00440B1F">
      <w:pPr>
        <w:pStyle w:val="BodyText"/>
        <w:numPr>
          <w:ilvl w:val="4"/>
          <w:numId w:val="19"/>
        </w:numPr>
      </w:pPr>
      <w:r w:rsidRPr="0007135A">
        <w:t xml:space="preserve">Unit Price, including </w:t>
      </w:r>
      <w:r w:rsidR="00830E02" w:rsidRPr="0007135A">
        <w:t>decimal</w:t>
      </w:r>
    </w:p>
    <w:p w:rsidR="007D6E83" w:rsidRPr="0007135A" w:rsidRDefault="007D6E83" w:rsidP="002F12E9">
      <w:pPr>
        <w:pStyle w:val="BodyText"/>
        <w:ind w:left="860"/>
      </w:pPr>
      <w:r>
        <w:t>Quant</w:t>
      </w:r>
      <w:r w:rsidR="000C4257">
        <w:t>it</w:t>
      </w:r>
      <w:r>
        <w:t>ative Expression:</w:t>
      </w:r>
    </w:p>
    <w:p w:rsidR="00DC0401" w:rsidRPr="0007135A" w:rsidRDefault="00DC0401" w:rsidP="00440B1F">
      <w:pPr>
        <w:pStyle w:val="BodyText"/>
        <w:numPr>
          <w:ilvl w:val="4"/>
          <w:numId w:val="19"/>
        </w:numPr>
      </w:pPr>
      <w:r w:rsidRPr="0007135A">
        <w:t>Quantity per Unit Pack Code</w:t>
      </w:r>
    </w:p>
    <w:p w:rsidR="00DC0401" w:rsidRPr="0007135A" w:rsidRDefault="00DC0401" w:rsidP="00440B1F">
      <w:pPr>
        <w:pStyle w:val="BodyText"/>
        <w:numPr>
          <w:ilvl w:val="4"/>
          <w:numId w:val="19"/>
        </w:numPr>
      </w:pPr>
      <w:r w:rsidRPr="0007135A">
        <w:t>Controlled Item Inventory Code</w:t>
      </w:r>
    </w:p>
    <w:p w:rsidR="00DC0401" w:rsidRPr="0007135A" w:rsidRDefault="00DC0401" w:rsidP="00440B1F">
      <w:pPr>
        <w:pStyle w:val="BodyText"/>
        <w:numPr>
          <w:ilvl w:val="4"/>
          <w:numId w:val="19"/>
        </w:numPr>
      </w:pPr>
      <w:r w:rsidRPr="0007135A">
        <w:t>Shelf Life Code</w:t>
      </w:r>
    </w:p>
    <w:p w:rsidR="00DC0401" w:rsidRPr="0007135A" w:rsidRDefault="00DC0401" w:rsidP="00440B1F">
      <w:pPr>
        <w:pStyle w:val="BodyText"/>
        <w:numPr>
          <w:ilvl w:val="4"/>
          <w:numId w:val="19"/>
        </w:numPr>
      </w:pPr>
      <w:r w:rsidRPr="0007135A">
        <w:t>Military</w:t>
      </w:r>
      <w:r w:rsidRPr="0007135A">
        <w:rPr>
          <w:spacing w:val="-5"/>
        </w:rPr>
        <w:t xml:space="preserve"> </w:t>
      </w:r>
      <w:r w:rsidRPr="0007135A">
        <w:t>service unique</w:t>
      </w:r>
      <w:r w:rsidRPr="0007135A">
        <w:rPr>
          <w:spacing w:val="1"/>
        </w:rPr>
        <w:t xml:space="preserve"> </w:t>
      </w:r>
      <w:r w:rsidRPr="0007135A">
        <w:t>management data is displayed based on</w:t>
      </w:r>
      <w:r w:rsidRPr="0007135A">
        <w:rPr>
          <w:spacing w:val="7"/>
        </w:rPr>
        <w:t xml:space="preserve"> </w:t>
      </w:r>
      <w:r w:rsidRPr="0007135A">
        <w:rPr>
          <w:spacing w:val="-2"/>
        </w:rPr>
        <w:t>your</w:t>
      </w:r>
      <w:r w:rsidRPr="0007135A">
        <w:t xml:space="preserve"> activity</w:t>
      </w:r>
      <w:r w:rsidRPr="0007135A">
        <w:rPr>
          <w:spacing w:val="-5"/>
        </w:rPr>
        <w:t xml:space="preserve"> </w:t>
      </w:r>
      <w:r w:rsidRPr="0007135A">
        <w:t>code.</w:t>
      </w:r>
    </w:p>
    <w:p w:rsidR="00BD117D" w:rsidRDefault="006F0185" w:rsidP="00733710">
      <w:pPr>
        <w:pStyle w:val="BodyText"/>
        <w:spacing w:before="120"/>
        <w:jc w:val="center"/>
        <w:rPr>
          <w:noProof/>
        </w:rPr>
      </w:pPr>
      <w:r w:rsidRPr="0007135A">
        <w:rPr>
          <w:noProof/>
        </w:rPr>
        <w:drawing>
          <wp:inline distT="0" distB="0" distL="0" distR="0" wp14:anchorId="426D9EB1" wp14:editId="026DD069">
            <wp:extent cx="5029200" cy="1776339"/>
            <wp:effectExtent l="38100" t="38100" r="38100" b="336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029200" cy="1776339"/>
                    </a:xfrm>
                    <a:prstGeom prst="rect">
                      <a:avLst/>
                    </a:prstGeom>
                    <a:ln w="28575">
                      <a:solidFill>
                        <a:schemeClr val="bg1">
                          <a:lumMod val="75000"/>
                        </a:schemeClr>
                      </a:solidFill>
                    </a:ln>
                  </pic:spPr>
                </pic:pic>
              </a:graphicData>
            </a:graphic>
          </wp:inline>
        </w:drawing>
      </w:r>
    </w:p>
    <w:p w:rsidR="00CC19CA" w:rsidRPr="0007135A" w:rsidRDefault="00BD117D" w:rsidP="005D6F11">
      <w:pPr>
        <w:pStyle w:val="Caption"/>
      </w:pPr>
      <w:bookmarkStart w:id="82" w:name="_Toc512851159"/>
      <w:r>
        <w:t xml:space="preserve">Figure 6 - </w:t>
      </w:r>
      <w:r>
        <w:fldChar w:fldCharType="begin"/>
      </w:r>
      <w:r>
        <w:instrText xml:space="preserve"> SEQ Figure_6_- \* ARABIC </w:instrText>
      </w:r>
      <w:r>
        <w:fldChar w:fldCharType="separate"/>
      </w:r>
      <w:r w:rsidR="005D1CAA">
        <w:rPr>
          <w:noProof/>
        </w:rPr>
        <w:t>9</w:t>
      </w:r>
      <w:r>
        <w:fldChar w:fldCharType="end"/>
      </w:r>
      <w:r>
        <w:t>.  Management Data Tab</w:t>
      </w:r>
      <w:bookmarkEnd w:id="82"/>
    </w:p>
    <w:p w:rsidR="00DC0401" w:rsidRPr="00CA5319" w:rsidRDefault="00DC0401" w:rsidP="00CA5319">
      <w:pPr>
        <w:pStyle w:val="Heading4"/>
      </w:pPr>
      <w:bookmarkStart w:id="83" w:name="_bookmark19"/>
      <w:bookmarkEnd w:id="83"/>
      <w:r w:rsidRPr="00CA5319">
        <w:t>Navy Management Control Data</w:t>
      </w:r>
    </w:p>
    <w:p w:rsidR="009D6F80" w:rsidRPr="0007135A" w:rsidRDefault="00DC0401" w:rsidP="00440B1F">
      <w:pPr>
        <w:pStyle w:val="BodyText"/>
      </w:pPr>
      <w:r w:rsidRPr="0007135A">
        <w:t xml:space="preserve">All fields are </w:t>
      </w:r>
      <w:r w:rsidRPr="005D6F11">
        <w:t>required</w:t>
      </w:r>
      <w:r w:rsidRPr="0007135A">
        <w:rPr>
          <w:spacing w:val="2"/>
        </w:rPr>
        <w:t xml:space="preserve"> </w:t>
      </w:r>
      <w:r w:rsidRPr="0007135A">
        <w:t>for</w:t>
      </w:r>
      <w:r w:rsidRPr="0007135A">
        <w:rPr>
          <w:spacing w:val="1"/>
        </w:rPr>
        <w:t xml:space="preserve"> </w:t>
      </w:r>
      <w:r w:rsidRPr="0007135A">
        <w:t>Navy</w:t>
      </w:r>
      <w:r w:rsidRPr="0007135A">
        <w:rPr>
          <w:spacing w:val="-5"/>
        </w:rPr>
        <w:t xml:space="preserve"> </w:t>
      </w:r>
      <w:r w:rsidRPr="0007135A">
        <w:t>managed new NSN Assignment or Reinstatement.</w:t>
      </w:r>
      <w:r w:rsidRPr="0007135A">
        <w:rPr>
          <w:spacing w:val="2"/>
        </w:rPr>
        <w:t xml:space="preserve"> </w:t>
      </w:r>
      <w:r w:rsidRPr="0007135A">
        <w:rPr>
          <w:spacing w:val="-2"/>
        </w:rPr>
        <w:t>If</w:t>
      </w:r>
      <w:r w:rsidRPr="0007135A">
        <w:t xml:space="preserve"> the request</w:t>
      </w:r>
      <w:r w:rsidRPr="0007135A">
        <w:rPr>
          <w:spacing w:val="101"/>
        </w:rPr>
        <w:t xml:space="preserve"> </w:t>
      </w:r>
      <w:r w:rsidRPr="0007135A">
        <w:t>type is Update an</w:t>
      </w:r>
      <w:r w:rsidR="004735F9" w:rsidRPr="0007135A">
        <w:t xml:space="preserve"> E</w:t>
      </w:r>
      <w:r w:rsidRPr="0007135A">
        <w:t>xisting</w:t>
      </w:r>
      <w:r w:rsidRPr="0007135A">
        <w:rPr>
          <w:spacing w:val="-3"/>
        </w:rPr>
        <w:t xml:space="preserve"> </w:t>
      </w:r>
      <w:r w:rsidRPr="0007135A">
        <w:t>NSN</w:t>
      </w:r>
      <w:r w:rsidR="004735F9" w:rsidRPr="0007135A">
        <w:t>,</w:t>
      </w:r>
      <w:r w:rsidRPr="0007135A">
        <w:t xml:space="preserve"> </w:t>
      </w:r>
      <w:r w:rsidRPr="0007135A">
        <w:rPr>
          <w:spacing w:val="1"/>
        </w:rPr>
        <w:t>only</w:t>
      </w:r>
      <w:r w:rsidRPr="0007135A">
        <w:rPr>
          <w:spacing w:val="-5"/>
        </w:rPr>
        <w:t xml:space="preserve"> </w:t>
      </w:r>
      <w:r w:rsidRPr="0007135A">
        <w:t>the desired change needs to be entered.</w:t>
      </w:r>
    </w:p>
    <w:p w:rsidR="00BD117D" w:rsidRDefault="0073795D" w:rsidP="00733710">
      <w:pPr>
        <w:pStyle w:val="BodyText"/>
        <w:spacing w:before="120"/>
        <w:jc w:val="center"/>
        <w:rPr>
          <w:noProof/>
        </w:rPr>
      </w:pPr>
      <w:r w:rsidRPr="0007135A">
        <w:rPr>
          <w:noProof/>
        </w:rPr>
        <w:drawing>
          <wp:inline distT="0" distB="0" distL="0" distR="0" wp14:anchorId="49E0F308" wp14:editId="55D85E29">
            <wp:extent cx="2743200" cy="1192695"/>
            <wp:effectExtent l="38100" t="38100" r="38100" b="457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43200" cy="1192695"/>
                    </a:xfrm>
                    <a:prstGeom prst="rect">
                      <a:avLst/>
                    </a:prstGeom>
                    <a:ln w="28575">
                      <a:solidFill>
                        <a:schemeClr val="bg1">
                          <a:lumMod val="75000"/>
                        </a:schemeClr>
                      </a:solidFill>
                    </a:ln>
                  </pic:spPr>
                </pic:pic>
              </a:graphicData>
            </a:graphic>
          </wp:inline>
        </w:drawing>
      </w:r>
    </w:p>
    <w:p w:rsidR="0073795D" w:rsidRPr="0007135A" w:rsidRDefault="00BD117D" w:rsidP="005D6F11">
      <w:pPr>
        <w:pStyle w:val="Caption"/>
        <w:rPr>
          <w:spacing w:val="-1"/>
        </w:rPr>
      </w:pPr>
      <w:bookmarkStart w:id="84" w:name="_Toc512851160"/>
      <w:r>
        <w:t xml:space="preserve">Figure 6 - </w:t>
      </w:r>
      <w:r>
        <w:fldChar w:fldCharType="begin"/>
      </w:r>
      <w:r>
        <w:instrText xml:space="preserve"> SEQ Figure_6_- \* ARABIC </w:instrText>
      </w:r>
      <w:r>
        <w:fldChar w:fldCharType="separate"/>
      </w:r>
      <w:r w:rsidR="005D1CAA">
        <w:rPr>
          <w:noProof/>
        </w:rPr>
        <w:t>10</w:t>
      </w:r>
      <w:r>
        <w:fldChar w:fldCharType="end"/>
      </w:r>
      <w:r>
        <w:t>.  Navy Management Control Data</w:t>
      </w:r>
      <w:bookmarkEnd w:id="84"/>
    </w:p>
    <w:p w:rsidR="00DC0401" w:rsidRPr="0007135A" w:rsidRDefault="00DC0401" w:rsidP="00CA5319">
      <w:pPr>
        <w:pStyle w:val="Heading4"/>
      </w:pPr>
      <w:bookmarkStart w:id="85" w:name="_bookmark20"/>
      <w:bookmarkEnd w:id="85"/>
      <w:r w:rsidRPr="0007135A">
        <w:t>USAF Management Control Data</w:t>
      </w:r>
    </w:p>
    <w:p w:rsidR="00D2029C" w:rsidRPr="0007135A" w:rsidRDefault="00DC0401" w:rsidP="00440B1F">
      <w:pPr>
        <w:pStyle w:val="BodyText"/>
      </w:pPr>
      <w:r w:rsidRPr="0007135A">
        <w:t>Only</w:t>
      </w:r>
      <w:r w:rsidRPr="0007135A">
        <w:rPr>
          <w:spacing w:val="-5"/>
        </w:rPr>
        <w:t xml:space="preserve"> </w:t>
      </w:r>
      <w:r w:rsidRPr="0007135A">
        <w:t>the desired change</w:t>
      </w:r>
      <w:r w:rsidRPr="0007135A">
        <w:rPr>
          <w:spacing w:val="1"/>
        </w:rPr>
        <w:t xml:space="preserve"> </w:t>
      </w:r>
      <w:r w:rsidRPr="0007135A">
        <w:t>needs to be</w:t>
      </w:r>
      <w:r w:rsidR="00564087" w:rsidRPr="0007135A">
        <w:t xml:space="preserve"> entered.</w:t>
      </w:r>
    </w:p>
    <w:p w:rsidR="00BD117D" w:rsidRDefault="008664FB" w:rsidP="00733710">
      <w:pPr>
        <w:pStyle w:val="BodyText"/>
        <w:spacing w:before="120"/>
        <w:jc w:val="center"/>
        <w:rPr>
          <w:noProof/>
        </w:rPr>
      </w:pPr>
      <w:r w:rsidRPr="0007135A">
        <w:rPr>
          <w:noProof/>
        </w:rPr>
        <w:drawing>
          <wp:inline distT="0" distB="0" distL="0" distR="0" wp14:anchorId="68A13D15" wp14:editId="0CB147F1">
            <wp:extent cx="2743200" cy="1397876"/>
            <wp:effectExtent l="38100" t="38100" r="38100" b="311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5762" r="37659" b="5804"/>
                    <a:stretch/>
                  </pic:blipFill>
                  <pic:spPr bwMode="auto">
                    <a:xfrm>
                      <a:off x="0" y="0"/>
                      <a:ext cx="2743200" cy="1397876"/>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8664FB" w:rsidRPr="0007135A" w:rsidRDefault="00BD117D" w:rsidP="00652BD7">
      <w:pPr>
        <w:pStyle w:val="Caption"/>
        <w:rPr>
          <w:spacing w:val="-1"/>
        </w:rPr>
      </w:pPr>
      <w:bookmarkStart w:id="86" w:name="_Toc512851161"/>
      <w:r>
        <w:t xml:space="preserve">Figure 6 - </w:t>
      </w:r>
      <w:r>
        <w:fldChar w:fldCharType="begin"/>
      </w:r>
      <w:r>
        <w:instrText xml:space="preserve"> SEQ Figure_6_- \* ARABIC </w:instrText>
      </w:r>
      <w:r>
        <w:fldChar w:fldCharType="separate"/>
      </w:r>
      <w:r w:rsidR="005D1CAA">
        <w:rPr>
          <w:noProof/>
        </w:rPr>
        <w:t>11</w:t>
      </w:r>
      <w:r>
        <w:fldChar w:fldCharType="end"/>
      </w:r>
      <w:r w:rsidR="004F2C8D">
        <w:t>.  USAF Management Control Data</w:t>
      </w:r>
      <w:bookmarkEnd w:id="86"/>
    </w:p>
    <w:p w:rsidR="00DC0401" w:rsidRPr="0007135A" w:rsidRDefault="00DC0401">
      <w:pPr>
        <w:pStyle w:val="Heading4"/>
      </w:pPr>
      <w:r w:rsidRPr="0007135A">
        <w:t>Army Management Control Data</w:t>
      </w:r>
    </w:p>
    <w:p w:rsidR="00D2029C" w:rsidRPr="0007135A" w:rsidRDefault="00DC0401" w:rsidP="00AE5631">
      <w:pPr>
        <w:pStyle w:val="BodyText"/>
        <w:keepNext/>
        <w:keepLines/>
      </w:pPr>
      <w:r w:rsidRPr="0007135A">
        <w:t>All fields are required</w:t>
      </w:r>
      <w:r w:rsidRPr="0007135A">
        <w:rPr>
          <w:spacing w:val="2"/>
        </w:rPr>
        <w:t xml:space="preserve"> </w:t>
      </w:r>
      <w:r w:rsidRPr="0007135A">
        <w:t>for</w:t>
      </w:r>
      <w:r w:rsidRPr="0007135A">
        <w:rPr>
          <w:spacing w:val="1"/>
        </w:rPr>
        <w:t xml:space="preserve"> </w:t>
      </w:r>
      <w:r w:rsidRPr="0007135A">
        <w:t>an Army</w:t>
      </w:r>
      <w:r w:rsidRPr="0007135A">
        <w:rPr>
          <w:spacing w:val="-5"/>
        </w:rPr>
        <w:t xml:space="preserve"> </w:t>
      </w:r>
      <w:r w:rsidRPr="0007135A">
        <w:t>managed new</w:t>
      </w:r>
      <w:r w:rsidRPr="0007135A">
        <w:rPr>
          <w:spacing w:val="1"/>
        </w:rPr>
        <w:t xml:space="preserve"> </w:t>
      </w:r>
      <w:r w:rsidRPr="0007135A">
        <w:t>NSN Assignment or Reinstatement.</w:t>
      </w:r>
      <w:r w:rsidRPr="0007135A">
        <w:rPr>
          <w:spacing w:val="2"/>
        </w:rPr>
        <w:t xml:space="preserve"> </w:t>
      </w:r>
      <w:r w:rsidRPr="0007135A">
        <w:rPr>
          <w:spacing w:val="-2"/>
        </w:rPr>
        <w:t>If</w:t>
      </w:r>
      <w:r w:rsidRPr="0007135A">
        <w:t xml:space="preserve"> the</w:t>
      </w:r>
      <w:r w:rsidRPr="0007135A">
        <w:rPr>
          <w:spacing w:val="93"/>
        </w:rPr>
        <w:t xml:space="preserve"> </w:t>
      </w:r>
      <w:r w:rsidRPr="0007135A">
        <w:t>request type is Update</w:t>
      </w:r>
      <w:r w:rsidRPr="0007135A">
        <w:rPr>
          <w:spacing w:val="1"/>
        </w:rPr>
        <w:t xml:space="preserve"> </w:t>
      </w:r>
      <w:r w:rsidRPr="0007135A">
        <w:t>an</w:t>
      </w:r>
      <w:r w:rsidRPr="0007135A">
        <w:rPr>
          <w:spacing w:val="2"/>
        </w:rPr>
        <w:t xml:space="preserve"> </w:t>
      </w:r>
      <w:r w:rsidR="004735F9" w:rsidRPr="0007135A">
        <w:t>E</w:t>
      </w:r>
      <w:r w:rsidRPr="0007135A">
        <w:t>xisting</w:t>
      </w:r>
      <w:r w:rsidRPr="0007135A">
        <w:rPr>
          <w:spacing w:val="-3"/>
        </w:rPr>
        <w:t xml:space="preserve"> </w:t>
      </w:r>
      <w:r w:rsidRPr="0007135A">
        <w:t>NSN</w:t>
      </w:r>
      <w:r w:rsidR="004735F9" w:rsidRPr="0007135A">
        <w:t>,</w:t>
      </w:r>
      <w:r w:rsidRPr="0007135A">
        <w:t xml:space="preserve"> only</w:t>
      </w:r>
      <w:r w:rsidRPr="0007135A">
        <w:rPr>
          <w:spacing w:val="-5"/>
        </w:rPr>
        <w:t xml:space="preserve"> </w:t>
      </w:r>
      <w:r w:rsidRPr="0007135A">
        <w:t>the desired change needs to be</w:t>
      </w:r>
      <w:r w:rsidRPr="0007135A">
        <w:rPr>
          <w:spacing w:val="1"/>
        </w:rPr>
        <w:t xml:space="preserve"> </w:t>
      </w:r>
      <w:r w:rsidRPr="0007135A">
        <w:t>entered</w:t>
      </w:r>
      <w:bookmarkStart w:id="87" w:name="_bookmark22"/>
      <w:bookmarkEnd w:id="87"/>
      <w:r w:rsidR="00564087" w:rsidRPr="0007135A">
        <w:t>.</w:t>
      </w:r>
    </w:p>
    <w:p w:rsidR="004F2C8D" w:rsidRDefault="00632DD1" w:rsidP="00733710">
      <w:pPr>
        <w:pStyle w:val="BodyText"/>
        <w:spacing w:before="120"/>
        <w:jc w:val="center"/>
        <w:rPr>
          <w:noProof/>
        </w:rPr>
      </w:pPr>
      <w:r w:rsidRPr="0007135A">
        <w:rPr>
          <w:noProof/>
        </w:rPr>
        <w:drawing>
          <wp:inline distT="0" distB="0" distL="0" distR="0" wp14:anchorId="08219EF4" wp14:editId="0CDBA52D">
            <wp:extent cx="2743200" cy="1500996"/>
            <wp:effectExtent l="38100" t="38100" r="38100" b="425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743200" cy="1500996"/>
                    </a:xfrm>
                    <a:prstGeom prst="rect">
                      <a:avLst/>
                    </a:prstGeom>
                    <a:ln w="28575">
                      <a:solidFill>
                        <a:schemeClr val="bg1">
                          <a:lumMod val="75000"/>
                        </a:schemeClr>
                      </a:solidFill>
                    </a:ln>
                  </pic:spPr>
                </pic:pic>
              </a:graphicData>
            </a:graphic>
          </wp:inline>
        </w:drawing>
      </w:r>
    </w:p>
    <w:p w:rsidR="00632DD1" w:rsidRPr="0007135A" w:rsidRDefault="004F2C8D" w:rsidP="00652BD7">
      <w:pPr>
        <w:pStyle w:val="Caption"/>
        <w:rPr>
          <w:spacing w:val="-1"/>
        </w:rPr>
      </w:pPr>
      <w:bookmarkStart w:id="88" w:name="_Toc512851162"/>
      <w:r>
        <w:t xml:space="preserve">Figure 6 - </w:t>
      </w:r>
      <w:r>
        <w:fldChar w:fldCharType="begin"/>
      </w:r>
      <w:r>
        <w:instrText xml:space="preserve"> SEQ Figure_6_- \* ARABIC </w:instrText>
      </w:r>
      <w:r>
        <w:fldChar w:fldCharType="separate"/>
      </w:r>
      <w:r w:rsidR="005D1CAA">
        <w:rPr>
          <w:noProof/>
        </w:rPr>
        <w:t>12</w:t>
      </w:r>
      <w:r>
        <w:fldChar w:fldCharType="end"/>
      </w:r>
      <w:r>
        <w:t>.  Army Management Control Data</w:t>
      </w:r>
      <w:bookmarkEnd w:id="88"/>
    </w:p>
    <w:p w:rsidR="00DC0401" w:rsidRPr="0007135A" w:rsidRDefault="00DC0401">
      <w:pPr>
        <w:pStyle w:val="Heading4"/>
      </w:pPr>
      <w:r w:rsidRPr="0007135A">
        <w:t>USMC Management Control Data</w:t>
      </w:r>
    </w:p>
    <w:p w:rsidR="005E1B92" w:rsidRPr="0007135A" w:rsidRDefault="002F5C90" w:rsidP="00440B1F">
      <w:pPr>
        <w:pStyle w:val="BodyText"/>
      </w:pPr>
      <w:r w:rsidRPr="0007135A">
        <w:t>Stores account is required</w:t>
      </w:r>
      <w:r w:rsidRPr="0007135A">
        <w:rPr>
          <w:spacing w:val="2"/>
        </w:rPr>
        <w:t xml:space="preserve"> </w:t>
      </w:r>
      <w:r w:rsidRPr="0007135A">
        <w:t>for</w:t>
      </w:r>
      <w:r w:rsidRPr="0007135A">
        <w:rPr>
          <w:spacing w:val="1"/>
        </w:rPr>
        <w:t xml:space="preserve"> </w:t>
      </w:r>
      <w:r w:rsidRPr="0007135A">
        <w:t xml:space="preserve">new NSN Assignment </w:t>
      </w:r>
      <w:r w:rsidRPr="0007135A">
        <w:rPr>
          <w:spacing w:val="1"/>
        </w:rPr>
        <w:t>or</w:t>
      </w:r>
      <w:r w:rsidRPr="0007135A">
        <w:t xml:space="preserve"> Reinstatement.</w:t>
      </w:r>
      <w:r w:rsidRPr="0007135A">
        <w:rPr>
          <w:spacing w:val="2"/>
        </w:rPr>
        <w:t xml:space="preserve"> </w:t>
      </w:r>
      <w:r w:rsidRPr="0007135A">
        <w:rPr>
          <w:spacing w:val="-2"/>
        </w:rPr>
        <w:t>If</w:t>
      </w:r>
      <w:r w:rsidRPr="0007135A">
        <w:t xml:space="preserve"> the</w:t>
      </w:r>
      <w:r w:rsidRPr="0007135A">
        <w:rPr>
          <w:spacing w:val="1"/>
        </w:rPr>
        <w:t xml:space="preserve"> </w:t>
      </w:r>
      <w:r w:rsidRPr="0007135A">
        <w:t>request type is Update</w:t>
      </w:r>
      <w:r w:rsidRPr="0007135A">
        <w:rPr>
          <w:spacing w:val="87"/>
        </w:rPr>
        <w:t xml:space="preserve"> </w:t>
      </w:r>
      <w:r w:rsidRPr="0007135A">
        <w:t>an existing</w:t>
      </w:r>
      <w:r w:rsidRPr="0007135A">
        <w:rPr>
          <w:spacing w:val="-3"/>
        </w:rPr>
        <w:t xml:space="preserve"> </w:t>
      </w:r>
      <w:r w:rsidRPr="0007135A">
        <w:t>NSN only</w:t>
      </w:r>
      <w:r w:rsidRPr="0007135A">
        <w:rPr>
          <w:spacing w:val="-5"/>
        </w:rPr>
        <w:t xml:space="preserve"> </w:t>
      </w:r>
      <w:r w:rsidRPr="0007135A">
        <w:t>the</w:t>
      </w:r>
      <w:r w:rsidRPr="0007135A">
        <w:rPr>
          <w:spacing w:val="1"/>
        </w:rPr>
        <w:t xml:space="preserve"> </w:t>
      </w:r>
      <w:r w:rsidRPr="0007135A">
        <w:t>desired change needs to be entered.</w:t>
      </w:r>
    </w:p>
    <w:p w:rsidR="004F2C8D" w:rsidRDefault="00F544DA" w:rsidP="00733710">
      <w:pPr>
        <w:pStyle w:val="BodyText"/>
        <w:spacing w:before="120"/>
        <w:jc w:val="center"/>
        <w:rPr>
          <w:noProof/>
        </w:rPr>
      </w:pPr>
      <w:r w:rsidRPr="0007135A">
        <w:rPr>
          <w:noProof/>
        </w:rPr>
        <w:drawing>
          <wp:inline distT="0" distB="0" distL="0" distR="0" wp14:anchorId="615C5B1B" wp14:editId="2F1FF7A5">
            <wp:extent cx="2743200" cy="1506956"/>
            <wp:effectExtent l="38100" t="38100" r="38100" b="361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743200" cy="1506956"/>
                    </a:xfrm>
                    <a:prstGeom prst="rect">
                      <a:avLst/>
                    </a:prstGeom>
                    <a:ln w="28575">
                      <a:solidFill>
                        <a:schemeClr val="bg1">
                          <a:lumMod val="75000"/>
                        </a:schemeClr>
                      </a:solidFill>
                    </a:ln>
                  </pic:spPr>
                </pic:pic>
              </a:graphicData>
            </a:graphic>
          </wp:inline>
        </w:drawing>
      </w:r>
    </w:p>
    <w:p w:rsidR="00DC0401" w:rsidRPr="0007135A" w:rsidRDefault="004F2C8D" w:rsidP="00652BD7">
      <w:pPr>
        <w:pStyle w:val="Caption"/>
        <w:rPr>
          <w:spacing w:val="-1"/>
        </w:rPr>
      </w:pPr>
      <w:bookmarkStart w:id="89" w:name="_Toc512851163"/>
      <w:r>
        <w:t xml:space="preserve">Figure 6 - </w:t>
      </w:r>
      <w:r>
        <w:fldChar w:fldCharType="begin"/>
      </w:r>
      <w:r>
        <w:instrText xml:space="preserve"> SEQ Figure_6_- \* ARABIC </w:instrText>
      </w:r>
      <w:r>
        <w:fldChar w:fldCharType="separate"/>
      </w:r>
      <w:r w:rsidR="005D1CAA">
        <w:rPr>
          <w:noProof/>
        </w:rPr>
        <w:t>13</w:t>
      </w:r>
      <w:r>
        <w:fldChar w:fldCharType="end"/>
      </w:r>
      <w:r>
        <w:t>.  Marine Corps Management Control Data</w:t>
      </w:r>
      <w:bookmarkEnd w:id="89"/>
    </w:p>
    <w:p w:rsidR="00DC0401" w:rsidRPr="0007135A" w:rsidRDefault="00DC0401">
      <w:pPr>
        <w:pStyle w:val="Heading4"/>
      </w:pPr>
      <w:bookmarkStart w:id="90" w:name="_bookmark23"/>
      <w:bookmarkEnd w:id="90"/>
      <w:r w:rsidRPr="0007135A">
        <w:t>US SOCOM Management Control Data</w:t>
      </w:r>
    </w:p>
    <w:p w:rsidR="0073795D" w:rsidRPr="0007135A" w:rsidRDefault="00DC0401" w:rsidP="00440B1F">
      <w:pPr>
        <w:pStyle w:val="BodyText"/>
      </w:pPr>
      <w:r w:rsidRPr="0007135A">
        <w:t>All fields are required</w:t>
      </w:r>
      <w:r w:rsidRPr="0007135A">
        <w:rPr>
          <w:spacing w:val="2"/>
        </w:rPr>
        <w:t xml:space="preserve"> </w:t>
      </w:r>
      <w:r w:rsidRPr="0007135A">
        <w:t>for</w:t>
      </w:r>
      <w:r w:rsidRPr="0007135A">
        <w:rPr>
          <w:spacing w:val="1"/>
        </w:rPr>
        <w:t xml:space="preserve"> </w:t>
      </w:r>
      <w:r w:rsidRPr="0007135A">
        <w:t xml:space="preserve">new NSN Assignment </w:t>
      </w:r>
      <w:r w:rsidRPr="0007135A">
        <w:rPr>
          <w:spacing w:val="1"/>
        </w:rPr>
        <w:t>or</w:t>
      </w:r>
      <w:r w:rsidRPr="0007135A">
        <w:t xml:space="preserve"> Reinstatement.</w:t>
      </w:r>
      <w:r w:rsidRPr="0007135A">
        <w:rPr>
          <w:spacing w:val="2"/>
        </w:rPr>
        <w:t xml:space="preserve"> </w:t>
      </w:r>
      <w:r w:rsidRPr="0007135A">
        <w:rPr>
          <w:spacing w:val="-2"/>
        </w:rPr>
        <w:t>If</w:t>
      </w:r>
      <w:r w:rsidRPr="0007135A">
        <w:t xml:space="preserve"> the</w:t>
      </w:r>
      <w:r w:rsidRPr="0007135A">
        <w:rPr>
          <w:spacing w:val="1"/>
        </w:rPr>
        <w:t xml:space="preserve"> </w:t>
      </w:r>
      <w:r w:rsidRPr="0007135A">
        <w:t>request type is Update</w:t>
      </w:r>
      <w:r w:rsidRPr="0007135A">
        <w:rPr>
          <w:spacing w:val="87"/>
        </w:rPr>
        <w:t xml:space="preserve"> </w:t>
      </w:r>
      <w:r w:rsidRPr="0007135A">
        <w:t>an</w:t>
      </w:r>
      <w:r w:rsidR="004735F9" w:rsidRPr="0007135A">
        <w:t xml:space="preserve"> E</w:t>
      </w:r>
      <w:r w:rsidRPr="0007135A">
        <w:t>xisting</w:t>
      </w:r>
      <w:r w:rsidRPr="0007135A">
        <w:rPr>
          <w:spacing w:val="-3"/>
        </w:rPr>
        <w:t xml:space="preserve"> </w:t>
      </w:r>
      <w:r w:rsidRPr="0007135A">
        <w:t>NSN</w:t>
      </w:r>
      <w:r w:rsidR="004735F9" w:rsidRPr="0007135A">
        <w:t>,</w:t>
      </w:r>
      <w:r w:rsidRPr="0007135A">
        <w:t xml:space="preserve"> only</w:t>
      </w:r>
      <w:r w:rsidRPr="0007135A">
        <w:rPr>
          <w:spacing w:val="-5"/>
        </w:rPr>
        <w:t xml:space="preserve"> </w:t>
      </w:r>
      <w:r w:rsidRPr="0007135A">
        <w:t>the</w:t>
      </w:r>
      <w:r w:rsidRPr="0007135A">
        <w:rPr>
          <w:spacing w:val="1"/>
        </w:rPr>
        <w:t xml:space="preserve"> </w:t>
      </w:r>
      <w:r w:rsidRPr="0007135A">
        <w:t xml:space="preserve">desired change needs to be entered. </w:t>
      </w:r>
    </w:p>
    <w:p w:rsidR="004F2C8D" w:rsidRDefault="0073795D" w:rsidP="00733710">
      <w:pPr>
        <w:pStyle w:val="BodyText"/>
        <w:spacing w:before="120"/>
        <w:jc w:val="center"/>
        <w:rPr>
          <w:noProof/>
        </w:rPr>
      </w:pPr>
      <w:r w:rsidRPr="0007135A">
        <w:rPr>
          <w:noProof/>
        </w:rPr>
        <w:drawing>
          <wp:inline distT="0" distB="0" distL="0" distR="0" wp14:anchorId="786C50CD" wp14:editId="6E64BCD5">
            <wp:extent cx="2743200" cy="1648089"/>
            <wp:effectExtent l="38100" t="38100" r="38100" b="476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743200" cy="1648089"/>
                    </a:xfrm>
                    <a:prstGeom prst="rect">
                      <a:avLst/>
                    </a:prstGeom>
                    <a:ln w="28575">
                      <a:solidFill>
                        <a:schemeClr val="bg1">
                          <a:lumMod val="75000"/>
                        </a:schemeClr>
                      </a:solidFill>
                    </a:ln>
                  </pic:spPr>
                </pic:pic>
              </a:graphicData>
            </a:graphic>
          </wp:inline>
        </w:drawing>
      </w:r>
    </w:p>
    <w:p w:rsidR="00DC0401" w:rsidRPr="0007135A" w:rsidRDefault="004F2C8D" w:rsidP="00652BD7">
      <w:pPr>
        <w:pStyle w:val="Caption"/>
        <w:rPr>
          <w:spacing w:val="-1"/>
        </w:rPr>
      </w:pPr>
      <w:bookmarkStart w:id="91" w:name="_Toc512851164"/>
      <w:r>
        <w:t xml:space="preserve">Figure 6 - </w:t>
      </w:r>
      <w:r>
        <w:fldChar w:fldCharType="begin"/>
      </w:r>
      <w:r>
        <w:instrText xml:space="preserve"> SEQ Figure_6_- \* ARABIC </w:instrText>
      </w:r>
      <w:r>
        <w:fldChar w:fldCharType="separate"/>
      </w:r>
      <w:r w:rsidR="005D1CAA">
        <w:rPr>
          <w:noProof/>
        </w:rPr>
        <w:t>14</w:t>
      </w:r>
      <w:r>
        <w:fldChar w:fldCharType="end"/>
      </w:r>
      <w:r>
        <w:t>.  SOCOM Management Control Data</w:t>
      </w:r>
      <w:bookmarkEnd w:id="91"/>
    </w:p>
    <w:p w:rsidR="00AA05EC" w:rsidRPr="0007135A" w:rsidRDefault="00AA05EC" w:rsidP="00160E38">
      <w:pPr>
        <w:pStyle w:val="Heading4"/>
      </w:pPr>
      <w:r w:rsidRPr="0007135A">
        <w:t>US Coast Guard Management Control Data</w:t>
      </w:r>
    </w:p>
    <w:p w:rsidR="00AA05EC" w:rsidRPr="0007135A" w:rsidRDefault="00AA05EC" w:rsidP="00440B1F">
      <w:pPr>
        <w:pStyle w:val="BodyText"/>
      </w:pPr>
      <w:r w:rsidRPr="0007135A">
        <w:t>All fields are required for new NSN Assignment or Reinstatement. If</w:t>
      </w:r>
      <w:r w:rsidR="004735F9" w:rsidRPr="0007135A">
        <w:t xml:space="preserve"> the request type is Update an E</w:t>
      </w:r>
      <w:r w:rsidRPr="0007135A">
        <w:t>xisting NSN</w:t>
      </w:r>
      <w:r w:rsidR="004735F9" w:rsidRPr="0007135A">
        <w:t>,</w:t>
      </w:r>
      <w:r w:rsidRPr="0007135A">
        <w:t xml:space="preserve"> only the desired change needs to be entered.</w:t>
      </w:r>
    </w:p>
    <w:p w:rsidR="004F2C8D" w:rsidRDefault="00AA05EC" w:rsidP="00733710">
      <w:pPr>
        <w:pStyle w:val="BodyText"/>
        <w:spacing w:before="120"/>
        <w:jc w:val="center"/>
        <w:rPr>
          <w:noProof/>
        </w:rPr>
      </w:pPr>
      <w:r w:rsidRPr="0007135A">
        <w:rPr>
          <w:noProof/>
        </w:rPr>
        <w:drawing>
          <wp:inline distT="0" distB="0" distL="0" distR="0" wp14:anchorId="29AD3B08" wp14:editId="75BE5AEC">
            <wp:extent cx="2743200" cy="1077769"/>
            <wp:effectExtent l="38100" t="38100" r="38100" b="463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43200" cy="1077769"/>
                    </a:xfrm>
                    <a:prstGeom prst="rect">
                      <a:avLst/>
                    </a:prstGeom>
                    <a:ln w="28575">
                      <a:solidFill>
                        <a:schemeClr val="bg1">
                          <a:lumMod val="75000"/>
                        </a:schemeClr>
                      </a:solidFill>
                    </a:ln>
                  </pic:spPr>
                </pic:pic>
              </a:graphicData>
            </a:graphic>
          </wp:inline>
        </w:drawing>
      </w:r>
    </w:p>
    <w:p w:rsidR="00AA05EC" w:rsidRDefault="004F2C8D" w:rsidP="00652BD7">
      <w:pPr>
        <w:pStyle w:val="Caption"/>
      </w:pPr>
      <w:bookmarkStart w:id="92" w:name="_Toc512851165"/>
      <w:r>
        <w:t xml:space="preserve">Figure 6 - </w:t>
      </w:r>
      <w:r>
        <w:fldChar w:fldCharType="begin"/>
      </w:r>
      <w:r>
        <w:instrText xml:space="preserve"> SEQ Figure_6_- \* ARABIC </w:instrText>
      </w:r>
      <w:r>
        <w:fldChar w:fldCharType="separate"/>
      </w:r>
      <w:r w:rsidR="005D1CAA">
        <w:rPr>
          <w:noProof/>
        </w:rPr>
        <w:t>15</w:t>
      </w:r>
      <w:r>
        <w:fldChar w:fldCharType="end"/>
      </w:r>
      <w:r>
        <w:t xml:space="preserve">. </w:t>
      </w:r>
      <w:r w:rsidR="007A66A1">
        <w:t xml:space="preserve"> </w:t>
      </w:r>
      <w:r>
        <w:t>Coast Guard Management Control Data</w:t>
      </w:r>
      <w:bookmarkEnd w:id="92"/>
    </w:p>
    <w:p w:rsidR="00DC0401" w:rsidRPr="0007135A" w:rsidRDefault="00DC0401" w:rsidP="00ED1DE4">
      <w:pPr>
        <w:pStyle w:val="Heading3"/>
        <w:rPr>
          <w:rFonts w:cs="Times New Roman"/>
          <w:szCs w:val="24"/>
        </w:rPr>
      </w:pPr>
      <w:bookmarkStart w:id="93" w:name="_bookmark24"/>
      <w:bookmarkStart w:id="94" w:name="_Toc510102022"/>
      <w:bookmarkStart w:id="95" w:name="_Toc512855456"/>
      <w:bookmarkEnd w:id="93"/>
      <w:r w:rsidRPr="0007135A">
        <w:rPr>
          <w:rFonts w:cs="Times New Roman"/>
          <w:szCs w:val="24"/>
        </w:rPr>
        <w:t>Support Data</w:t>
      </w:r>
      <w:bookmarkEnd w:id="94"/>
      <w:bookmarkEnd w:id="95"/>
    </w:p>
    <w:p w:rsidR="002F5C90" w:rsidRDefault="00DC0401" w:rsidP="00440B1F">
      <w:pPr>
        <w:pStyle w:val="BodyText"/>
      </w:pPr>
      <w:r w:rsidRPr="0007135A">
        <w:t xml:space="preserve">Enter Support Data in this </w:t>
      </w:r>
      <w:r w:rsidR="00F1137E" w:rsidRPr="0007135A">
        <w:t>section.</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9" w:type="dxa"/>
          <w:right w:w="29" w:type="dxa"/>
        </w:tblCellMar>
        <w:tblLook w:val="04A0" w:firstRow="1" w:lastRow="0" w:firstColumn="1" w:lastColumn="0" w:noHBand="0" w:noVBand="1"/>
      </w:tblPr>
      <w:tblGrid>
        <w:gridCol w:w="4680"/>
        <w:gridCol w:w="4680"/>
      </w:tblGrid>
      <w:tr w:rsidR="00FB3AF4" w:rsidTr="000C606D">
        <w:tc>
          <w:tcPr>
            <w:tcW w:w="2500" w:type="pct"/>
          </w:tcPr>
          <w:p w:rsidR="00FB3AF4" w:rsidRDefault="00FB3AF4" w:rsidP="00440B1F">
            <w:pPr>
              <w:pStyle w:val="BodyText"/>
              <w:numPr>
                <w:ilvl w:val="0"/>
                <w:numId w:val="55"/>
              </w:numPr>
            </w:pPr>
            <w:r w:rsidRPr="0007135A">
              <w:t>End Item NSN</w:t>
            </w:r>
          </w:p>
        </w:tc>
        <w:tc>
          <w:tcPr>
            <w:tcW w:w="2500" w:type="pct"/>
          </w:tcPr>
          <w:p w:rsidR="00FB3AF4" w:rsidRDefault="00FB3AF4" w:rsidP="00440B1F">
            <w:pPr>
              <w:pStyle w:val="BodyText"/>
              <w:numPr>
                <w:ilvl w:val="0"/>
                <w:numId w:val="55"/>
              </w:numPr>
            </w:pPr>
            <w:r w:rsidRPr="0007135A">
              <w:t>End Item Delivery Cycle Date</w:t>
            </w:r>
          </w:p>
        </w:tc>
      </w:tr>
      <w:tr w:rsidR="00FB3AF4" w:rsidTr="000C606D">
        <w:tc>
          <w:tcPr>
            <w:tcW w:w="2500" w:type="pct"/>
          </w:tcPr>
          <w:p w:rsidR="00FB3AF4" w:rsidRDefault="00FB3AF4" w:rsidP="00440B1F">
            <w:pPr>
              <w:pStyle w:val="BodyText"/>
              <w:numPr>
                <w:ilvl w:val="0"/>
                <w:numId w:val="55"/>
              </w:numPr>
            </w:pPr>
            <w:r w:rsidRPr="0007135A">
              <w:t>End Item Cage Code</w:t>
            </w:r>
          </w:p>
        </w:tc>
        <w:tc>
          <w:tcPr>
            <w:tcW w:w="2500" w:type="pct"/>
          </w:tcPr>
          <w:p w:rsidR="00FB3AF4" w:rsidRDefault="00FB3AF4" w:rsidP="00440B1F">
            <w:pPr>
              <w:pStyle w:val="BodyText"/>
              <w:numPr>
                <w:ilvl w:val="0"/>
                <w:numId w:val="55"/>
              </w:numPr>
            </w:pPr>
            <w:r w:rsidRPr="0007135A">
              <w:t>End Item Name or Model Number</w:t>
            </w:r>
          </w:p>
        </w:tc>
      </w:tr>
      <w:tr w:rsidR="00FB3AF4" w:rsidTr="000C606D">
        <w:tc>
          <w:tcPr>
            <w:tcW w:w="2500" w:type="pct"/>
          </w:tcPr>
          <w:p w:rsidR="00FB3AF4" w:rsidRPr="0007135A" w:rsidRDefault="00FB3AF4" w:rsidP="00440B1F">
            <w:pPr>
              <w:pStyle w:val="BodyText"/>
              <w:numPr>
                <w:ilvl w:val="0"/>
                <w:numId w:val="55"/>
              </w:numPr>
            </w:pPr>
            <w:r w:rsidRPr="0007135A">
              <w:t>End Item Type of Change Code (TOCC)</w:t>
            </w:r>
          </w:p>
        </w:tc>
        <w:tc>
          <w:tcPr>
            <w:tcW w:w="2500" w:type="pct"/>
          </w:tcPr>
          <w:p w:rsidR="00FB3AF4" w:rsidRDefault="00FB3AF4" w:rsidP="00440B1F">
            <w:pPr>
              <w:pStyle w:val="BodyText"/>
              <w:numPr>
                <w:ilvl w:val="0"/>
                <w:numId w:val="55"/>
              </w:numPr>
            </w:pPr>
            <w:r w:rsidRPr="0007135A">
              <w:t>Weapon System Designator Code</w:t>
            </w:r>
          </w:p>
        </w:tc>
      </w:tr>
      <w:tr w:rsidR="00FB3AF4" w:rsidTr="000C606D">
        <w:tc>
          <w:tcPr>
            <w:tcW w:w="2500" w:type="pct"/>
          </w:tcPr>
          <w:p w:rsidR="00FB3AF4" w:rsidRDefault="00FB3AF4" w:rsidP="00440B1F">
            <w:pPr>
              <w:pStyle w:val="BodyText"/>
              <w:numPr>
                <w:ilvl w:val="0"/>
                <w:numId w:val="55"/>
              </w:numPr>
            </w:pPr>
            <w:r w:rsidRPr="0007135A">
              <w:t>Activity Code To (ACT)</w:t>
            </w:r>
          </w:p>
        </w:tc>
        <w:tc>
          <w:tcPr>
            <w:tcW w:w="2500" w:type="pct"/>
          </w:tcPr>
          <w:p w:rsidR="00FB3AF4" w:rsidRPr="0007135A" w:rsidRDefault="00FB3AF4" w:rsidP="00440B1F">
            <w:pPr>
              <w:pStyle w:val="BodyText"/>
              <w:numPr>
                <w:ilvl w:val="0"/>
                <w:numId w:val="55"/>
              </w:numPr>
            </w:pPr>
            <w:r w:rsidRPr="0007135A">
              <w:t>End Item Quantity</w:t>
            </w:r>
          </w:p>
        </w:tc>
      </w:tr>
      <w:tr w:rsidR="00E813E4" w:rsidTr="000C606D">
        <w:tc>
          <w:tcPr>
            <w:tcW w:w="2500" w:type="pct"/>
          </w:tcPr>
          <w:p w:rsidR="00E813E4" w:rsidRDefault="00E813E4" w:rsidP="00440B1F">
            <w:pPr>
              <w:pStyle w:val="BodyText"/>
              <w:numPr>
                <w:ilvl w:val="0"/>
                <w:numId w:val="55"/>
              </w:numPr>
            </w:pPr>
            <w:r w:rsidRPr="0007135A">
              <w:t>Percent of End Item East</w:t>
            </w:r>
          </w:p>
        </w:tc>
        <w:tc>
          <w:tcPr>
            <w:tcW w:w="2500" w:type="pct"/>
          </w:tcPr>
          <w:p w:rsidR="00E813E4" w:rsidRDefault="00E813E4" w:rsidP="00440B1F">
            <w:pPr>
              <w:pStyle w:val="BodyText"/>
              <w:numPr>
                <w:ilvl w:val="0"/>
                <w:numId w:val="55"/>
              </w:numPr>
            </w:pPr>
            <w:r w:rsidRPr="0007135A">
              <w:t>Date of Release (DOR): (YYYY MM DD)</w:t>
            </w:r>
          </w:p>
        </w:tc>
      </w:tr>
      <w:tr w:rsidR="00E813E4" w:rsidTr="000C606D">
        <w:tc>
          <w:tcPr>
            <w:tcW w:w="2500" w:type="pct"/>
          </w:tcPr>
          <w:p w:rsidR="00E813E4" w:rsidRDefault="00E813E4" w:rsidP="00440B1F">
            <w:pPr>
              <w:pStyle w:val="BodyText"/>
              <w:numPr>
                <w:ilvl w:val="0"/>
                <w:numId w:val="55"/>
              </w:numPr>
            </w:pPr>
            <w:r w:rsidRPr="0007135A">
              <w:t>Contract Control Number</w:t>
            </w:r>
          </w:p>
        </w:tc>
        <w:tc>
          <w:tcPr>
            <w:tcW w:w="2500" w:type="pct"/>
          </w:tcPr>
          <w:p w:rsidR="00E813E4" w:rsidRPr="0007135A" w:rsidRDefault="00E813E4" w:rsidP="00440B1F">
            <w:pPr>
              <w:pStyle w:val="BodyText"/>
              <w:numPr>
                <w:ilvl w:val="0"/>
                <w:numId w:val="55"/>
              </w:numPr>
            </w:pPr>
            <w:r w:rsidRPr="0007135A">
              <w:t>Request Type of Change Code</w:t>
            </w:r>
          </w:p>
        </w:tc>
      </w:tr>
      <w:tr w:rsidR="00E813E4" w:rsidTr="000C606D">
        <w:tc>
          <w:tcPr>
            <w:tcW w:w="2500" w:type="pct"/>
          </w:tcPr>
          <w:p w:rsidR="00E813E4" w:rsidRDefault="00E813E4" w:rsidP="00440B1F">
            <w:pPr>
              <w:pStyle w:val="BodyText"/>
              <w:numPr>
                <w:ilvl w:val="0"/>
                <w:numId w:val="55"/>
              </w:numPr>
            </w:pPr>
            <w:r w:rsidRPr="0007135A">
              <w:t>Date Repair Parts Required</w:t>
            </w:r>
          </w:p>
        </w:tc>
        <w:tc>
          <w:tcPr>
            <w:tcW w:w="2500" w:type="pct"/>
          </w:tcPr>
          <w:p w:rsidR="00E813E4" w:rsidRPr="0007135A" w:rsidRDefault="00E813E4" w:rsidP="00440B1F">
            <w:pPr>
              <w:pStyle w:val="BodyText"/>
              <w:numPr>
                <w:ilvl w:val="0"/>
                <w:numId w:val="55"/>
              </w:numPr>
            </w:pPr>
            <w:r w:rsidRPr="0007135A">
              <w:t>PCC</w:t>
            </w:r>
          </w:p>
        </w:tc>
      </w:tr>
      <w:tr w:rsidR="00E813E4" w:rsidTr="000C606D">
        <w:tc>
          <w:tcPr>
            <w:tcW w:w="2500" w:type="pct"/>
          </w:tcPr>
          <w:p w:rsidR="00E813E4" w:rsidRPr="0007135A" w:rsidRDefault="00E813E4" w:rsidP="00440B1F">
            <w:pPr>
              <w:pStyle w:val="BodyText"/>
              <w:numPr>
                <w:ilvl w:val="0"/>
                <w:numId w:val="55"/>
              </w:numPr>
            </w:pPr>
            <w:r w:rsidRPr="0007135A">
              <w:t>ISN</w:t>
            </w:r>
          </w:p>
        </w:tc>
        <w:tc>
          <w:tcPr>
            <w:tcW w:w="2500" w:type="pct"/>
          </w:tcPr>
          <w:p w:rsidR="00E813E4" w:rsidRPr="0007135A" w:rsidRDefault="00E813E4" w:rsidP="00440B1F">
            <w:pPr>
              <w:pStyle w:val="BodyText"/>
              <w:numPr>
                <w:ilvl w:val="0"/>
                <w:numId w:val="55"/>
              </w:numPr>
            </w:pPr>
            <w:r w:rsidRPr="0007135A">
              <w:t>Maintenance Code</w:t>
            </w:r>
          </w:p>
        </w:tc>
      </w:tr>
      <w:tr w:rsidR="00E813E4" w:rsidTr="000C606D">
        <w:tc>
          <w:tcPr>
            <w:tcW w:w="2500" w:type="pct"/>
          </w:tcPr>
          <w:p w:rsidR="00E813E4" w:rsidRPr="0007135A" w:rsidRDefault="00E813E4" w:rsidP="00440B1F">
            <w:pPr>
              <w:pStyle w:val="BodyText"/>
              <w:numPr>
                <w:ilvl w:val="0"/>
                <w:numId w:val="55"/>
              </w:numPr>
            </w:pPr>
            <w:r w:rsidRPr="0007135A">
              <w:t>Source Code</w:t>
            </w:r>
          </w:p>
        </w:tc>
        <w:tc>
          <w:tcPr>
            <w:tcW w:w="2500" w:type="pct"/>
          </w:tcPr>
          <w:p w:rsidR="00E813E4" w:rsidRPr="0007135A" w:rsidRDefault="00E813E4" w:rsidP="00440B1F">
            <w:pPr>
              <w:pStyle w:val="BodyText"/>
              <w:numPr>
                <w:ilvl w:val="0"/>
                <w:numId w:val="55"/>
              </w:numPr>
            </w:pPr>
            <w:r w:rsidRPr="0007135A">
              <w:t>Essentiality Code</w:t>
            </w:r>
          </w:p>
        </w:tc>
      </w:tr>
      <w:tr w:rsidR="00E813E4" w:rsidTr="000C606D">
        <w:tc>
          <w:tcPr>
            <w:tcW w:w="2500" w:type="pct"/>
          </w:tcPr>
          <w:p w:rsidR="00E813E4" w:rsidRPr="0007135A" w:rsidRDefault="00E813E4" w:rsidP="00440B1F">
            <w:pPr>
              <w:pStyle w:val="BodyText"/>
              <w:numPr>
                <w:ilvl w:val="0"/>
                <w:numId w:val="55"/>
              </w:numPr>
            </w:pPr>
            <w:r w:rsidRPr="0007135A">
              <w:t>Production Lead Time (PLT)</w:t>
            </w:r>
          </w:p>
        </w:tc>
        <w:tc>
          <w:tcPr>
            <w:tcW w:w="2500" w:type="pct"/>
          </w:tcPr>
          <w:p w:rsidR="00E813E4" w:rsidRPr="0007135A" w:rsidRDefault="00E813E4" w:rsidP="00440B1F">
            <w:pPr>
              <w:pStyle w:val="BodyText"/>
              <w:numPr>
                <w:ilvl w:val="0"/>
                <w:numId w:val="55"/>
              </w:numPr>
            </w:pPr>
            <w:r w:rsidRPr="0007135A">
              <w:t>Retail Quantity</w:t>
            </w:r>
          </w:p>
        </w:tc>
      </w:tr>
      <w:tr w:rsidR="00E813E4" w:rsidTr="000C606D">
        <w:tc>
          <w:tcPr>
            <w:tcW w:w="2500" w:type="pct"/>
          </w:tcPr>
          <w:p w:rsidR="00E813E4" w:rsidRPr="0007135A" w:rsidRDefault="00E813E4" w:rsidP="00440B1F">
            <w:pPr>
              <w:pStyle w:val="BodyText"/>
              <w:numPr>
                <w:ilvl w:val="0"/>
                <w:numId w:val="55"/>
              </w:numPr>
            </w:pPr>
            <w:r w:rsidRPr="0007135A">
              <w:t>Wholesale Quantity</w:t>
            </w:r>
          </w:p>
        </w:tc>
        <w:tc>
          <w:tcPr>
            <w:tcW w:w="2500" w:type="pct"/>
          </w:tcPr>
          <w:p w:rsidR="00E813E4" w:rsidRPr="0007135A" w:rsidRDefault="00E813E4" w:rsidP="00440B1F">
            <w:pPr>
              <w:pStyle w:val="BodyText"/>
              <w:numPr>
                <w:ilvl w:val="0"/>
                <w:numId w:val="55"/>
              </w:numPr>
            </w:pPr>
            <w:r w:rsidRPr="0007135A">
              <w:t>Quantity per End Item</w:t>
            </w:r>
          </w:p>
        </w:tc>
      </w:tr>
      <w:tr w:rsidR="00E813E4" w:rsidTr="000C606D">
        <w:tc>
          <w:tcPr>
            <w:tcW w:w="2500" w:type="pct"/>
          </w:tcPr>
          <w:p w:rsidR="00E813E4" w:rsidRPr="0007135A" w:rsidRDefault="00E813E4" w:rsidP="00440B1F">
            <w:pPr>
              <w:pStyle w:val="BodyText"/>
              <w:numPr>
                <w:ilvl w:val="0"/>
                <w:numId w:val="55"/>
              </w:numPr>
            </w:pPr>
            <w:r w:rsidRPr="0007135A">
              <w:t>Technical Data Justification Code (TDJC)</w:t>
            </w:r>
          </w:p>
        </w:tc>
        <w:tc>
          <w:tcPr>
            <w:tcW w:w="2500" w:type="pct"/>
          </w:tcPr>
          <w:p w:rsidR="00E813E4" w:rsidRPr="0007135A" w:rsidRDefault="00E813E4" w:rsidP="00440B1F">
            <w:pPr>
              <w:pStyle w:val="BodyText"/>
              <w:numPr>
                <w:ilvl w:val="0"/>
                <w:numId w:val="55"/>
              </w:numPr>
            </w:pPr>
            <w:r w:rsidRPr="0007135A">
              <w:t>Date Technical Data Supplied (DTDS)</w:t>
            </w:r>
          </w:p>
        </w:tc>
      </w:tr>
      <w:tr w:rsidR="00E813E4" w:rsidTr="000C606D">
        <w:tc>
          <w:tcPr>
            <w:tcW w:w="2500" w:type="pct"/>
          </w:tcPr>
          <w:p w:rsidR="00E813E4" w:rsidRPr="0007135A" w:rsidRDefault="00AA4F86" w:rsidP="00440B1F">
            <w:pPr>
              <w:pStyle w:val="BodyText"/>
              <w:numPr>
                <w:ilvl w:val="0"/>
                <w:numId w:val="55"/>
              </w:numPr>
            </w:pPr>
            <w:r w:rsidRPr="0007135A">
              <w:t>Item Technical Description or Off-the shelf</w:t>
            </w:r>
          </w:p>
        </w:tc>
        <w:tc>
          <w:tcPr>
            <w:tcW w:w="2500" w:type="pct"/>
          </w:tcPr>
          <w:p w:rsidR="00E813E4" w:rsidRPr="0007135A" w:rsidRDefault="00AA4F86" w:rsidP="00440B1F">
            <w:pPr>
              <w:pStyle w:val="BodyText"/>
              <w:numPr>
                <w:ilvl w:val="0"/>
                <w:numId w:val="55"/>
              </w:numPr>
            </w:pPr>
            <w:r w:rsidRPr="0007135A">
              <w:t>Transfer of Technical Data Availability</w:t>
            </w:r>
          </w:p>
        </w:tc>
      </w:tr>
      <w:tr w:rsidR="00E813E4" w:rsidTr="000C606D">
        <w:tc>
          <w:tcPr>
            <w:tcW w:w="2500" w:type="pct"/>
          </w:tcPr>
          <w:p w:rsidR="00E813E4" w:rsidRPr="0007135A" w:rsidRDefault="00AA4F86" w:rsidP="00440B1F">
            <w:pPr>
              <w:pStyle w:val="BodyText"/>
              <w:numPr>
                <w:ilvl w:val="0"/>
                <w:numId w:val="55"/>
              </w:numPr>
            </w:pPr>
            <w:r w:rsidRPr="0007135A">
              <w:t>Limited Rights</w:t>
            </w:r>
          </w:p>
        </w:tc>
        <w:tc>
          <w:tcPr>
            <w:tcW w:w="2500" w:type="pct"/>
          </w:tcPr>
          <w:p w:rsidR="00E813E4" w:rsidRPr="0007135A" w:rsidRDefault="00AA4F86" w:rsidP="00440B1F">
            <w:pPr>
              <w:pStyle w:val="BodyText"/>
              <w:numPr>
                <w:ilvl w:val="0"/>
                <w:numId w:val="55"/>
              </w:numPr>
            </w:pPr>
            <w:r w:rsidRPr="0007135A">
              <w:t>Adequate for Mfg</w:t>
            </w:r>
          </w:p>
        </w:tc>
      </w:tr>
      <w:tr w:rsidR="00AA4F86" w:rsidTr="000C606D">
        <w:tc>
          <w:tcPr>
            <w:tcW w:w="2500" w:type="pct"/>
          </w:tcPr>
          <w:p w:rsidR="00AA4F86" w:rsidRPr="0007135A" w:rsidRDefault="00AA4F86" w:rsidP="00440B1F">
            <w:pPr>
              <w:pStyle w:val="BodyText"/>
              <w:numPr>
                <w:ilvl w:val="0"/>
                <w:numId w:val="55"/>
              </w:numPr>
            </w:pPr>
            <w:r w:rsidRPr="0007135A">
              <w:t>Equipment/System Application</w:t>
            </w:r>
          </w:p>
        </w:tc>
        <w:tc>
          <w:tcPr>
            <w:tcW w:w="2500" w:type="pct"/>
          </w:tcPr>
          <w:p w:rsidR="00AA4F86" w:rsidRPr="0007135A" w:rsidRDefault="00AA4F86" w:rsidP="00440B1F">
            <w:pPr>
              <w:pStyle w:val="BodyText"/>
              <w:numPr>
                <w:ilvl w:val="0"/>
                <w:numId w:val="55"/>
              </w:numPr>
            </w:pPr>
            <w:r w:rsidRPr="0007135A">
              <w:t>Interchangeability</w:t>
            </w:r>
          </w:p>
        </w:tc>
      </w:tr>
      <w:tr w:rsidR="00AA4F86" w:rsidTr="000C606D">
        <w:tc>
          <w:tcPr>
            <w:tcW w:w="2500" w:type="pct"/>
          </w:tcPr>
          <w:p w:rsidR="00AA4F86" w:rsidRPr="0007135A" w:rsidRDefault="00AA4F86" w:rsidP="00440B1F">
            <w:pPr>
              <w:pStyle w:val="BodyText"/>
              <w:numPr>
                <w:ilvl w:val="0"/>
                <w:numId w:val="55"/>
              </w:numPr>
            </w:pPr>
            <w:r w:rsidRPr="0007135A">
              <w:t>Type of Critical Application</w:t>
            </w:r>
          </w:p>
        </w:tc>
        <w:tc>
          <w:tcPr>
            <w:tcW w:w="2500" w:type="pct"/>
          </w:tcPr>
          <w:p w:rsidR="00AA4F86" w:rsidRPr="0007135A" w:rsidRDefault="00AA4F86" w:rsidP="00440B1F">
            <w:pPr>
              <w:pStyle w:val="BodyText"/>
              <w:numPr>
                <w:ilvl w:val="0"/>
                <w:numId w:val="55"/>
              </w:numPr>
            </w:pPr>
            <w:r w:rsidRPr="0007135A">
              <w:t>Type of Item</w:t>
            </w:r>
          </w:p>
        </w:tc>
      </w:tr>
      <w:tr w:rsidR="00AA4F86" w:rsidTr="000C606D">
        <w:tc>
          <w:tcPr>
            <w:tcW w:w="2500" w:type="pct"/>
          </w:tcPr>
          <w:p w:rsidR="00AA4F86" w:rsidRPr="0007135A" w:rsidRDefault="00AA4F86" w:rsidP="00440B1F">
            <w:pPr>
              <w:pStyle w:val="BodyText"/>
              <w:numPr>
                <w:ilvl w:val="0"/>
                <w:numId w:val="55"/>
              </w:numPr>
            </w:pPr>
            <w:r w:rsidRPr="0007135A">
              <w:t>Location</w:t>
            </w:r>
          </w:p>
        </w:tc>
        <w:tc>
          <w:tcPr>
            <w:tcW w:w="2500" w:type="pct"/>
          </w:tcPr>
          <w:p w:rsidR="00AA4F86" w:rsidRPr="0007135A" w:rsidRDefault="00AA4F86" w:rsidP="00440B1F">
            <w:pPr>
              <w:pStyle w:val="BodyText"/>
              <w:numPr>
                <w:ilvl w:val="0"/>
                <w:numId w:val="55"/>
              </w:numPr>
            </w:pPr>
            <w:r w:rsidRPr="0007135A">
              <w:t>Transferred to DLA</w:t>
            </w:r>
          </w:p>
        </w:tc>
      </w:tr>
    </w:tbl>
    <w:p w:rsidR="00C05A5D" w:rsidRDefault="00AE5631" w:rsidP="002F12E9">
      <w:pPr>
        <w:pStyle w:val="BodyText"/>
        <w:spacing w:before="240"/>
      </w:pPr>
      <w:r>
        <w:t xml:space="preserve">Note: </w:t>
      </w:r>
      <w:r w:rsidR="000C606D" w:rsidRPr="0007135A">
        <w:t>For USMC</w:t>
      </w:r>
      <w:r w:rsidR="009A520E">
        <w:t>,</w:t>
      </w:r>
      <w:r w:rsidR="000C606D" w:rsidRPr="0007135A">
        <w:t xml:space="preserve"> mandatory data elements will be displayed with an asterisk</w:t>
      </w:r>
      <w:r w:rsidR="009A520E">
        <w:t>.</w:t>
      </w:r>
    </w:p>
    <w:p w:rsidR="00652BD7" w:rsidRDefault="00652BD7" w:rsidP="00440B1F">
      <w:pPr>
        <w:pStyle w:val="BodyText"/>
      </w:pPr>
    </w:p>
    <w:p w:rsidR="004F2C8D" w:rsidRDefault="008D4900" w:rsidP="00733710">
      <w:pPr>
        <w:pStyle w:val="BodyText"/>
        <w:spacing w:before="120"/>
        <w:jc w:val="center"/>
        <w:rPr>
          <w:noProof/>
        </w:rPr>
      </w:pPr>
      <w:r w:rsidRPr="0007135A">
        <w:rPr>
          <w:noProof/>
        </w:rPr>
        <w:drawing>
          <wp:inline distT="0" distB="0" distL="0" distR="0" wp14:anchorId="22B318B5" wp14:editId="4BC78CBA">
            <wp:extent cx="5029200" cy="3156882"/>
            <wp:effectExtent l="38100" t="38100" r="38100" b="438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29200" cy="3156882"/>
                    </a:xfrm>
                    <a:prstGeom prst="rect">
                      <a:avLst/>
                    </a:prstGeom>
                    <a:ln w="28575">
                      <a:solidFill>
                        <a:schemeClr val="bg1">
                          <a:lumMod val="75000"/>
                        </a:schemeClr>
                      </a:solidFill>
                    </a:ln>
                  </pic:spPr>
                </pic:pic>
              </a:graphicData>
            </a:graphic>
          </wp:inline>
        </w:drawing>
      </w:r>
    </w:p>
    <w:p w:rsidR="00632DD1" w:rsidRPr="0007135A" w:rsidRDefault="004F2C8D" w:rsidP="00FC41BD">
      <w:pPr>
        <w:pStyle w:val="Caption"/>
      </w:pPr>
      <w:bookmarkStart w:id="96" w:name="_Toc512851166"/>
      <w:r>
        <w:t xml:space="preserve">Figure 6 - </w:t>
      </w:r>
      <w:r>
        <w:fldChar w:fldCharType="begin"/>
      </w:r>
      <w:r>
        <w:instrText xml:space="preserve"> SEQ Figure_6_- \* ARABIC </w:instrText>
      </w:r>
      <w:r>
        <w:fldChar w:fldCharType="separate"/>
      </w:r>
      <w:r w:rsidR="005D1CAA">
        <w:rPr>
          <w:noProof/>
        </w:rPr>
        <w:t>16</w:t>
      </w:r>
      <w:r>
        <w:fldChar w:fldCharType="end"/>
      </w:r>
      <w:r>
        <w:t>.  Support Data Tab</w:t>
      </w:r>
      <w:bookmarkEnd w:id="96"/>
    </w:p>
    <w:p w:rsidR="00DC0401" w:rsidRPr="0007135A" w:rsidRDefault="00DC0401" w:rsidP="00440B1F">
      <w:pPr>
        <w:pStyle w:val="Heading2"/>
      </w:pPr>
      <w:bookmarkStart w:id="97" w:name="_Toc510102023"/>
      <w:bookmarkStart w:id="98" w:name="_Toc512855457"/>
      <w:r w:rsidRPr="0007135A">
        <w:t>Update an</w:t>
      </w:r>
      <w:r w:rsidR="008E16B8" w:rsidRPr="0007135A">
        <w:t xml:space="preserve"> </w:t>
      </w:r>
      <w:r w:rsidRPr="0007135A">
        <w:t>Existing NSN</w:t>
      </w:r>
      <w:bookmarkEnd w:id="97"/>
      <w:bookmarkEnd w:id="98"/>
    </w:p>
    <w:p w:rsidR="00DC0401" w:rsidRPr="0007135A" w:rsidRDefault="00DC0401" w:rsidP="00440B1F">
      <w:pPr>
        <w:pStyle w:val="BodyText"/>
        <w:rPr>
          <w:spacing w:val="2"/>
        </w:rPr>
      </w:pPr>
      <w:r w:rsidRPr="0007135A">
        <w:t>This request type allows</w:t>
      </w:r>
      <w:r w:rsidRPr="0007135A">
        <w:rPr>
          <w:spacing w:val="2"/>
        </w:rPr>
        <w:t xml:space="preserve"> </w:t>
      </w:r>
      <w:r w:rsidRPr="0007135A">
        <w:t>you to request maintenance on an</w:t>
      </w:r>
      <w:r w:rsidRPr="0007135A">
        <w:rPr>
          <w:spacing w:val="2"/>
        </w:rPr>
        <w:t xml:space="preserve"> </w:t>
      </w:r>
      <w:r w:rsidRPr="0007135A">
        <w:t>existing</w:t>
      </w:r>
      <w:r w:rsidRPr="0007135A">
        <w:rPr>
          <w:spacing w:val="-3"/>
        </w:rPr>
        <w:t xml:space="preserve"> </w:t>
      </w:r>
      <w:r w:rsidRPr="0007135A">
        <w:t>NSN.</w:t>
      </w:r>
      <w:r w:rsidR="004735F9" w:rsidRPr="0007135A">
        <w:t xml:space="preserve"> </w:t>
      </w:r>
      <w:r w:rsidRPr="0007135A">
        <w:t>If the OAC is not ‘PA’</w:t>
      </w:r>
      <w:r w:rsidR="004735F9" w:rsidRPr="0007135A">
        <w:t>,</w:t>
      </w:r>
      <w:r w:rsidRPr="0007135A">
        <w:t xml:space="preserve"> a message is displayed asking</w:t>
      </w:r>
      <w:r w:rsidRPr="0007135A">
        <w:rPr>
          <w:spacing w:val="-3"/>
        </w:rPr>
        <w:t xml:space="preserve"> </w:t>
      </w:r>
      <w:r w:rsidRPr="0007135A">
        <w:t>if this will be a single input.</w:t>
      </w:r>
      <w:r w:rsidR="005E4E84" w:rsidRPr="0007135A">
        <w:rPr>
          <w:spacing w:val="2"/>
        </w:rPr>
        <w:t xml:space="preserve"> </w:t>
      </w:r>
      <w:r w:rsidRPr="0007135A">
        <w:rPr>
          <w:spacing w:val="-2"/>
        </w:rPr>
        <w:t>If</w:t>
      </w:r>
      <w:r w:rsidRPr="0007135A">
        <w:rPr>
          <w:spacing w:val="1"/>
        </w:rPr>
        <w:t xml:space="preserve"> </w:t>
      </w:r>
      <w:r w:rsidRPr="0007135A">
        <w:rPr>
          <w:b/>
        </w:rPr>
        <w:t>Yes</w:t>
      </w:r>
      <w:r w:rsidRPr="0007135A">
        <w:t>, the Update</w:t>
      </w:r>
      <w:r w:rsidRPr="0007135A">
        <w:rPr>
          <w:spacing w:val="1"/>
        </w:rPr>
        <w:t xml:space="preserve"> </w:t>
      </w:r>
      <w:r w:rsidRPr="0007135A">
        <w:rPr>
          <w:spacing w:val="-2"/>
        </w:rPr>
        <w:t>Item</w:t>
      </w:r>
      <w:r w:rsidRPr="0007135A">
        <w:rPr>
          <w:spacing w:val="2"/>
        </w:rPr>
        <w:t xml:space="preserve"> </w:t>
      </w:r>
      <w:r w:rsidRPr="0007135A">
        <w:t>Input form</w:t>
      </w:r>
      <w:r w:rsidRPr="0007135A">
        <w:rPr>
          <w:spacing w:val="60"/>
        </w:rPr>
        <w:t xml:space="preserve"> </w:t>
      </w:r>
      <w:r w:rsidRPr="0007135A">
        <w:t>opens.</w:t>
      </w:r>
      <w:r w:rsidR="005E4E84" w:rsidRPr="0007135A">
        <w:rPr>
          <w:spacing w:val="2"/>
        </w:rPr>
        <w:t xml:space="preserve"> </w:t>
      </w:r>
      <w:r w:rsidRPr="0007135A">
        <w:rPr>
          <w:spacing w:val="-2"/>
        </w:rPr>
        <w:t>If</w:t>
      </w:r>
      <w:r w:rsidRPr="0007135A">
        <w:t xml:space="preserve"> </w:t>
      </w:r>
      <w:r w:rsidRPr="0007135A">
        <w:rPr>
          <w:b/>
        </w:rPr>
        <w:t>No</w:t>
      </w:r>
      <w:r w:rsidRPr="0007135A">
        <w:t>, the Mass</w:t>
      </w:r>
      <w:r w:rsidRPr="0007135A">
        <w:rPr>
          <w:spacing w:val="2"/>
        </w:rPr>
        <w:t xml:space="preserve"> </w:t>
      </w:r>
      <w:r w:rsidRPr="0007135A">
        <w:t>Load form opens.</w:t>
      </w:r>
    </w:p>
    <w:p w:rsidR="008D4B49" w:rsidRDefault="008664FB" w:rsidP="00733710">
      <w:pPr>
        <w:pStyle w:val="BodyText"/>
        <w:spacing w:before="120"/>
        <w:jc w:val="center"/>
        <w:rPr>
          <w:noProof/>
        </w:rPr>
      </w:pPr>
      <w:r w:rsidRPr="0007135A">
        <w:rPr>
          <w:noProof/>
        </w:rPr>
        <w:drawing>
          <wp:inline distT="0" distB="0" distL="0" distR="0" wp14:anchorId="416EA585" wp14:editId="4CD0B303">
            <wp:extent cx="2743200" cy="1307037"/>
            <wp:effectExtent l="38100" t="38100" r="38100" b="457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43200" cy="1307037"/>
                    </a:xfrm>
                    <a:prstGeom prst="rect">
                      <a:avLst/>
                    </a:prstGeom>
                    <a:ln w="28575">
                      <a:solidFill>
                        <a:schemeClr val="bg1">
                          <a:lumMod val="75000"/>
                        </a:schemeClr>
                      </a:solidFill>
                    </a:ln>
                  </pic:spPr>
                </pic:pic>
              </a:graphicData>
            </a:graphic>
          </wp:inline>
        </w:drawing>
      </w:r>
    </w:p>
    <w:p w:rsidR="008E16B8" w:rsidRPr="0007135A" w:rsidRDefault="008D4B49" w:rsidP="006318DD">
      <w:pPr>
        <w:pStyle w:val="Caption"/>
        <w:rPr>
          <w:spacing w:val="-1"/>
        </w:rPr>
      </w:pPr>
      <w:bookmarkStart w:id="99" w:name="_Toc512851167"/>
      <w:r>
        <w:t xml:space="preserve">Figure 6 - </w:t>
      </w:r>
      <w:r>
        <w:fldChar w:fldCharType="begin"/>
      </w:r>
      <w:r>
        <w:instrText xml:space="preserve"> SEQ Figure_6_- \* ARABIC </w:instrText>
      </w:r>
      <w:r>
        <w:fldChar w:fldCharType="separate"/>
      </w:r>
      <w:r w:rsidR="005D1CAA">
        <w:rPr>
          <w:noProof/>
        </w:rPr>
        <w:t>17</w:t>
      </w:r>
      <w:r>
        <w:fldChar w:fldCharType="end"/>
      </w:r>
      <w:r>
        <w:t>.  Update an Existing NSN Question</w:t>
      </w:r>
      <w:bookmarkEnd w:id="99"/>
    </w:p>
    <w:p w:rsidR="00D85D7B" w:rsidRPr="0007135A" w:rsidRDefault="00D85D7B" w:rsidP="00440B1F">
      <w:pPr>
        <w:pStyle w:val="BodyText"/>
      </w:pPr>
    </w:p>
    <w:p w:rsidR="00D85D7B" w:rsidRPr="0007135A" w:rsidRDefault="00AA05EC" w:rsidP="00440B1F">
      <w:pPr>
        <w:pStyle w:val="BodyText"/>
      </w:pPr>
      <w:r w:rsidRPr="0007135A">
        <w:t xml:space="preserve">If the OAC is ‘PA’ a message is displayed asking if this </w:t>
      </w:r>
      <w:r w:rsidRPr="00160E38">
        <w:rPr>
          <w:b/>
        </w:rPr>
        <w:t>Will this be a single input</w:t>
      </w:r>
      <w:r w:rsidRPr="0007135A">
        <w:t xml:space="preserve">? and </w:t>
      </w:r>
      <w:r w:rsidRPr="00160E38">
        <w:rPr>
          <w:b/>
        </w:rPr>
        <w:t>Will the Marine Corps be added as a User?</w:t>
      </w:r>
      <w:r w:rsidRPr="0007135A">
        <w:t xml:space="preserve"> If </w:t>
      </w:r>
      <w:r w:rsidR="005E4E84" w:rsidRPr="0007135A">
        <w:rPr>
          <w:b/>
        </w:rPr>
        <w:t>Yes</w:t>
      </w:r>
      <w:r w:rsidRPr="0007135A">
        <w:t xml:space="preserve"> Single Input, the Update Item Input form opens. If </w:t>
      </w:r>
      <w:r w:rsidR="005E4E84" w:rsidRPr="0007135A">
        <w:rPr>
          <w:b/>
        </w:rPr>
        <w:t>No</w:t>
      </w:r>
      <w:r w:rsidRPr="0007135A">
        <w:t xml:space="preserve">, the </w:t>
      </w:r>
      <w:hyperlink w:anchor="_bookmark36" w:history="1">
        <w:r w:rsidRPr="009A520E">
          <w:rPr>
            <w:rStyle w:val="Hyperlink"/>
          </w:rPr>
          <w:t>Mass Load</w:t>
        </w:r>
      </w:hyperlink>
      <w:r w:rsidRPr="0007135A">
        <w:t xml:space="preserve"> form opens.</w:t>
      </w:r>
    </w:p>
    <w:p w:rsidR="005E4E84" w:rsidRPr="0007135A" w:rsidRDefault="005E4E84" w:rsidP="00440B1F">
      <w:pPr>
        <w:pStyle w:val="BodyText"/>
      </w:pPr>
    </w:p>
    <w:p w:rsidR="008D4B49" w:rsidRDefault="00AA05EC" w:rsidP="006318DD">
      <w:pPr>
        <w:keepNext/>
        <w:widowControl/>
        <w:spacing w:after="200" w:line="276" w:lineRule="auto"/>
        <w:jc w:val="center"/>
      </w:pPr>
      <w:r w:rsidRPr="0007135A">
        <w:rPr>
          <w:rFonts w:cs="Times New Roman"/>
          <w:noProof/>
          <w:spacing w:val="-1"/>
          <w:sz w:val="24"/>
          <w:szCs w:val="24"/>
        </w:rPr>
        <w:drawing>
          <wp:inline distT="0" distB="0" distL="0" distR="0" wp14:anchorId="7D704FCE" wp14:editId="58B28A3F">
            <wp:extent cx="2743200" cy="1256272"/>
            <wp:effectExtent l="38100" t="38100" r="38100" b="393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43200" cy="1256272"/>
                    </a:xfrm>
                    <a:prstGeom prst="rect">
                      <a:avLst/>
                    </a:prstGeom>
                    <a:ln w="28575">
                      <a:solidFill>
                        <a:schemeClr val="bg1">
                          <a:lumMod val="75000"/>
                        </a:schemeClr>
                      </a:solidFill>
                    </a:ln>
                  </pic:spPr>
                </pic:pic>
              </a:graphicData>
            </a:graphic>
          </wp:inline>
        </w:drawing>
      </w:r>
    </w:p>
    <w:p w:rsidR="00AA05EC" w:rsidRPr="0007135A" w:rsidRDefault="008D4B49" w:rsidP="006318DD">
      <w:pPr>
        <w:pStyle w:val="Caption"/>
        <w:rPr>
          <w:spacing w:val="-1"/>
          <w:sz w:val="24"/>
          <w:szCs w:val="24"/>
        </w:rPr>
      </w:pPr>
      <w:bookmarkStart w:id="100" w:name="_Toc512851168"/>
      <w:r>
        <w:t xml:space="preserve">Figure 6 - </w:t>
      </w:r>
      <w:r>
        <w:fldChar w:fldCharType="begin"/>
      </w:r>
      <w:r>
        <w:instrText xml:space="preserve"> SEQ Figure_6_- \* ARABIC </w:instrText>
      </w:r>
      <w:r>
        <w:fldChar w:fldCharType="separate"/>
      </w:r>
      <w:r w:rsidR="005D1CAA">
        <w:rPr>
          <w:noProof/>
        </w:rPr>
        <w:t>18</w:t>
      </w:r>
      <w:r>
        <w:fldChar w:fldCharType="end"/>
      </w:r>
      <w:r>
        <w:t>.  Update an Existing NSN—Marine Corps</w:t>
      </w:r>
      <w:bookmarkEnd w:id="100"/>
    </w:p>
    <w:p w:rsidR="004735F9" w:rsidRPr="0007135A" w:rsidRDefault="00AA05EC" w:rsidP="00440B1F">
      <w:pPr>
        <w:pStyle w:val="BodyText"/>
      </w:pPr>
      <w:r w:rsidRPr="0007135A">
        <w:t xml:space="preserve">If ‘Will the Marine Corps be added as a User?’ is selected, the box will expand to offer </w:t>
      </w:r>
      <w:r w:rsidR="00C64D90">
        <w:t>two</w:t>
      </w:r>
      <w:r w:rsidR="00C64D90" w:rsidRPr="0007135A">
        <w:t xml:space="preserve"> </w:t>
      </w:r>
      <w:r w:rsidRPr="0007135A">
        <w:t xml:space="preserve">additional questions: </w:t>
      </w:r>
      <w:r w:rsidRPr="000C4257">
        <w:rPr>
          <w:b/>
        </w:rPr>
        <w:t>Is the Item Currently DLA Managed?</w:t>
      </w:r>
      <w:r w:rsidRPr="0007135A">
        <w:t xml:space="preserve">, and </w:t>
      </w:r>
      <w:r w:rsidRPr="000C4257">
        <w:rPr>
          <w:b/>
        </w:rPr>
        <w:t>Will the Item be DLA Managed?</w:t>
      </w:r>
      <w:r w:rsidRPr="0007135A">
        <w:t xml:space="preserve"> </w:t>
      </w:r>
      <w:r w:rsidR="004735F9" w:rsidRPr="0007135A">
        <w:rPr>
          <w:spacing w:val="-2"/>
        </w:rPr>
        <w:t>If</w:t>
      </w:r>
      <w:r w:rsidR="004735F9" w:rsidRPr="0007135A">
        <w:rPr>
          <w:spacing w:val="1"/>
        </w:rPr>
        <w:t xml:space="preserve"> </w:t>
      </w:r>
      <w:r w:rsidR="004735F9" w:rsidRPr="0007135A">
        <w:rPr>
          <w:b/>
        </w:rPr>
        <w:t>Yes</w:t>
      </w:r>
      <w:r w:rsidR="004735F9" w:rsidRPr="0007135A">
        <w:t>, the Update</w:t>
      </w:r>
      <w:r w:rsidR="004735F9" w:rsidRPr="0007135A">
        <w:rPr>
          <w:spacing w:val="1"/>
        </w:rPr>
        <w:t xml:space="preserve"> </w:t>
      </w:r>
      <w:r w:rsidR="004735F9" w:rsidRPr="0007135A">
        <w:rPr>
          <w:spacing w:val="-2"/>
        </w:rPr>
        <w:t>Item</w:t>
      </w:r>
      <w:r w:rsidR="004735F9" w:rsidRPr="0007135A">
        <w:rPr>
          <w:spacing w:val="2"/>
        </w:rPr>
        <w:t xml:space="preserve"> </w:t>
      </w:r>
      <w:r w:rsidR="004735F9" w:rsidRPr="0007135A">
        <w:t>Input form</w:t>
      </w:r>
      <w:r w:rsidR="004735F9" w:rsidRPr="0007135A">
        <w:rPr>
          <w:spacing w:val="60"/>
        </w:rPr>
        <w:t xml:space="preserve"> </w:t>
      </w:r>
      <w:r w:rsidR="004735F9" w:rsidRPr="0007135A">
        <w:t>opens.</w:t>
      </w:r>
      <w:r w:rsidR="005E4E84" w:rsidRPr="0007135A">
        <w:t xml:space="preserve"> </w:t>
      </w:r>
      <w:r w:rsidR="004735F9" w:rsidRPr="0007135A">
        <w:rPr>
          <w:spacing w:val="-2"/>
        </w:rPr>
        <w:t>If</w:t>
      </w:r>
      <w:r w:rsidR="004735F9" w:rsidRPr="0007135A">
        <w:t xml:space="preserve"> </w:t>
      </w:r>
      <w:r w:rsidR="004735F9" w:rsidRPr="0007135A">
        <w:rPr>
          <w:b/>
        </w:rPr>
        <w:t>No</w:t>
      </w:r>
      <w:r w:rsidR="004735F9" w:rsidRPr="0007135A">
        <w:t>, the Mass</w:t>
      </w:r>
      <w:r w:rsidR="004735F9" w:rsidRPr="0007135A">
        <w:rPr>
          <w:spacing w:val="2"/>
        </w:rPr>
        <w:t xml:space="preserve"> </w:t>
      </w:r>
      <w:r w:rsidR="004735F9" w:rsidRPr="0007135A">
        <w:t>Load form opens.</w:t>
      </w:r>
    </w:p>
    <w:p w:rsidR="008D4B49" w:rsidRDefault="00AA05EC" w:rsidP="00733710">
      <w:pPr>
        <w:pStyle w:val="BodyText"/>
        <w:spacing w:before="120"/>
        <w:jc w:val="center"/>
        <w:rPr>
          <w:noProof/>
        </w:rPr>
      </w:pPr>
      <w:r w:rsidRPr="0007135A">
        <w:rPr>
          <w:noProof/>
        </w:rPr>
        <w:drawing>
          <wp:inline distT="0" distB="0" distL="0" distR="0" wp14:anchorId="546E68D4" wp14:editId="2AB873F8">
            <wp:extent cx="2743200" cy="1243584"/>
            <wp:effectExtent l="38100" t="38100" r="38100" b="330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43200" cy="1243584"/>
                    </a:xfrm>
                    <a:prstGeom prst="rect">
                      <a:avLst/>
                    </a:prstGeom>
                    <a:ln w="28575">
                      <a:solidFill>
                        <a:schemeClr val="bg1">
                          <a:lumMod val="75000"/>
                        </a:schemeClr>
                      </a:solidFill>
                    </a:ln>
                  </pic:spPr>
                </pic:pic>
              </a:graphicData>
            </a:graphic>
          </wp:inline>
        </w:drawing>
      </w:r>
    </w:p>
    <w:p w:rsidR="00C93107" w:rsidRPr="0007135A" w:rsidRDefault="008D4B49" w:rsidP="006318DD">
      <w:pPr>
        <w:pStyle w:val="Caption"/>
        <w:rPr>
          <w:spacing w:val="-1"/>
        </w:rPr>
      </w:pPr>
      <w:bookmarkStart w:id="101" w:name="_Toc512851169"/>
      <w:r>
        <w:t xml:space="preserve">Figure 6 - </w:t>
      </w:r>
      <w:r>
        <w:fldChar w:fldCharType="begin"/>
      </w:r>
      <w:r>
        <w:instrText xml:space="preserve"> SEQ Figure_6_- \* ARABIC </w:instrText>
      </w:r>
      <w:r>
        <w:fldChar w:fldCharType="separate"/>
      </w:r>
      <w:r w:rsidR="005D1CAA">
        <w:rPr>
          <w:noProof/>
        </w:rPr>
        <w:t>19</w:t>
      </w:r>
      <w:r>
        <w:fldChar w:fldCharType="end"/>
      </w:r>
      <w:r w:rsidR="00190460">
        <w:t>.  Update an Existing NSN—Marine Corps Added Questions</w:t>
      </w:r>
      <w:bookmarkEnd w:id="101"/>
    </w:p>
    <w:p w:rsidR="00D85D7B" w:rsidRPr="0007135A" w:rsidRDefault="00D85D7B" w:rsidP="00C93107">
      <w:pPr>
        <w:pStyle w:val="CommentText"/>
        <w:rPr>
          <w:rFonts w:cs="Times New Roman"/>
          <w:spacing w:val="-1"/>
          <w:sz w:val="24"/>
          <w:szCs w:val="24"/>
        </w:rPr>
      </w:pPr>
    </w:p>
    <w:p w:rsidR="00A10C0B" w:rsidRPr="0007135A" w:rsidRDefault="00AA05EC" w:rsidP="00C64D90">
      <w:pPr>
        <w:pStyle w:val="CommentText"/>
        <w:spacing w:after="100" w:afterAutospacing="1"/>
        <w:rPr>
          <w:rFonts w:cs="Times New Roman"/>
          <w:spacing w:val="-1"/>
          <w:sz w:val="24"/>
          <w:szCs w:val="24"/>
        </w:rPr>
      </w:pPr>
      <w:r w:rsidRPr="0007135A">
        <w:rPr>
          <w:rFonts w:cs="Times New Roman"/>
          <w:spacing w:val="-1"/>
          <w:sz w:val="24"/>
          <w:szCs w:val="24"/>
        </w:rPr>
        <w:t xml:space="preserve">The Update an Existing NSN form </w:t>
      </w:r>
      <w:r w:rsidR="00DC0401" w:rsidRPr="0007135A">
        <w:rPr>
          <w:rFonts w:cs="Times New Roman"/>
          <w:spacing w:val="-1"/>
          <w:sz w:val="24"/>
          <w:szCs w:val="24"/>
        </w:rPr>
        <w:t>layout</w:t>
      </w:r>
      <w:r w:rsidR="00DC0401" w:rsidRPr="0007135A">
        <w:rPr>
          <w:rFonts w:cs="Times New Roman"/>
          <w:sz w:val="24"/>
          <w:szCs w:val="24"/>
        </w:rPr>
        <w:t xml:space="preserve"> is the</w:t>
      </w:r>
      <w:r w:rsidR="00DC0401" w:rsidRPr="0007135A">
        <w:rPr>
          <w:rFonts w:cs="Times New Roman"/>
          <w:spacing w:val="-1"/>
          <w:sz w:val="24"/>
          <w:szCs w:val="24"/>
        </w:rPr>
        <w:t xml:space="preserve"> </w:t>
      </w:r>
      <w:r w:rsidR="00DC0401" w:rsidRPr="0007135A">
        <w:rPr>
          <w:rFonts w:cs="Times New Roman"/>
          <w:sz w:val="24"/>
          <w:szCs w:val="24"/>
        </w:rPr>
        <w:t>same</w:t>
      </w:r>
      <w:r w:rsidR="00DC0401" w:rsidRPr="0007135A">
        <w:rPr>
          <w:rFonts w:cs="Times New Roman"/>
          <w:spacing w:val="-1"/>
          <w:sz w:val="24"/>
          <w:szCs w:val="24"/>
        </w:rPr>
        <w:t xml:space="preserve"> as</w:t>
      </w:r>
      <w:r w:rsidR="00DC0401" w:rsidRPr="0007135A">
        <w:rPr>
          <w:rFonts w:cs="Times New Roman"/>
          <w:sz w:val="24"/>
          <w:szCs w:val="24"/>
        </w:rPr>
        <w:t xml:space="preserve"> </w:t>
      </w:r>
      <w:r w:rsidR="00DC0401" w:rsidRPr="0007135A">
        <w:rPr>
          <w:rFonts w:cs="Times New Roman"/>
          <w:spacing w:val="-1"/>
          <w:sz w:val="24"/>
          <w:szCs w:val="24"/>
        </w:rPr>
        <w:t>New</w:t>
      </w:r>
      <w:r w:rsidR="00DC0401" w:rsidRPr="0007135A">
        <w:rPr>
          <w:rFonts w:cs="Times New Roman"/>
          <w:spacing w:val="1"/>
          <w:sz w:val="24"/>
          <w:szCs w:val="24"/>
        </w:rPr>
        <w:t xml:space="preserve"> </w:t>
      </w:r>
      <w:r w:rsidR="00DC0401" w:rsidRPr="0007135A">
        <w:rPr>
          <w:rFonts w:cs="Times New Roman"/>
          <w:spacing w:val="-1"/>
          <w:sz w:val="24"/>
          <w:szCs w:val="24"/>
        </w:rPr>
        <w:t>NSN Assignment</w:t>
      </w:r>
      <w:r w:rsidR="00DC0401" w:rsidRPr="0007135A">
        <w:rPr>
          <w:rFonts w:cs="Times New Roman"/>
          <w:sz w:val="24"/>
          <w:szCs w:val="24"/>
        </w:rPr>
        <w:t xml:space="preserve"> </w:t>
      </w:r>
      <w:r w:rsidR="00DC0401" w:rsidRPr="0007135A">
        <w:rPr>
          <w:rFonts w:cs="Times New Roman"/>
          <w:spacing w:val="-1"/>
          <w:sz w:val="24"/>
          <w:szCs w:val="24"/>
        </w:rPr>
        <w:t>and</w:t>
      </w:r>
      <w:r w:rsidR="00DC0401" w:rsidRPr="0007135A">
        <w:rPr>
          <w:rFonts w:cs="Times New Roman"/>
          <w:sz w:val="24"/>
          <w:szCs w:val="24"/>
        </w:rPr>
        <w:t xml:space="preserve"> </w:t>
      </w:r>
      <w:r w:rsidR="00DC0401" w:rsidRPr="0007135A">
        <w:rPr>
          <w:rFonts w:cs="Times New Roman"/>
          <w:spacing w:val="-1"/>
          <w:sz w:val="24"/>
          <w:szCs w:val="24"/>
        </w:rPr>
        <w:t>Reinstate an</w:t>
      </w:r>
      <w:r w:rsidR="00DC0401" w:rsidRPr="0007135A">
        <w:rPr>
          <w:rFonts w:cs="Times New Roman"/>
          <w:sz w:val="24"/>
          <w:szCs w:val="24"/>
        </w:rPr>
        <w:t xml:space="preserve"> existing</w:t>
      </w:r>
      <w:r w:rsidR="00DC0401" w:rsidRPr="0007135A">
        <w:rPr>
          <w:rFonts w:cs="Times New Roman"/>
          <w:spacing w:val="-3"/>
          <w:sz w:val="24"/>
          <w:szCs w:val="24"/>
        </w:rPr>
        <w:t xml:space="preserve"> </w:t>
      </w:r>
      <w:r w:rsidR="00DC0401" w:rsidRPr="0007135A">
        <w:rPr>
          <w:rFonts w:cs="Times New Roman"/>
          <w:spacing w:val="-1"/>
          <w:sz w:val="24"/>
          <w:szCs w:val="24"/>
        </w:rPr>
        <w:t>NSN.</w:t>
      </w:r>
      <w:r w:rsidR="00DC0401" w:rsidRPr="0007135A">
        <w:rPr>
          <w:rFonts w:cs="Times New Roman"/>
          <w:sz w:val="24"/>
          <w:szCs w:val="24"/>
        </w:rPr>
        <w:t xml:space="preserve"> </w:t>
      </w:r>
      <w:r w:rsidR="00DC0401" w:rsidRPr="0007135A">
        <w:rPr>
          <w:rFonts w:cs="Times New Roman"/>
          <w:spacing w:val="-1"/>
          <w:sz w:val="24"/>
          <w:szCs w:val="24"/>
        </w:rPr>
        <w:t xml:space="preserve">The </w:t>
      </w:r>
      <w:r w:rsidR="00DC0401" w:rsidRPr="0007135A">
        <w:rPr>
          <w:rFonts w:cs="Times New Roman"/>
          <w:spacing w:val="1"/>
          <w:sz w:val="24"/>
          <w:szCs w:val="24"/>
        </w:rPr>
        <w:t>only</w:t>
      </w:r>
      <w:r w:rsidR="00DC0401" w:rsidRPr="0007135A">
        <w:rPr>
          <w:rFonts w:cs="Times New Roman"/>
          <w:spacing w:val="71"/>
          <w:sz w:val="24"/>
          <w:szCs w:val="24"/>
        </w:rPr>
        <w:t xml:space="preserve"> </w:t>
      </w:r>
      <w:r w:rsidR="00DC0401" w:rsidRPr="0007135A">
        <w:rPr>
          <w:rFonts w:cs="Times New Roman"/>
          <w:sz w:val="24"/>
          <w:szCs w:val="24"/>
        </w:rPr>
        <w:t>mandatory</w:t>
      </w:r>
      <w:r w:rsidR="00DC0401" w:rsidRPr="0007135A">
        <w:rPr>
          <w:rFonts w:cs="Times New Roman"/>
          <w:spacing w:val="-5"/>
          <w:sz w:val="24"/>
          <w:szCs w:val="24"/>
        </w:rPr>
        <w:t xml:space="preserve"> </w:t>
      </w:r>
      <w:r w:rsidR="00DC0401" w:rsidRPr="0007135A">
        <w:rPr>
          <w:rFonts w:cs="Times New Roman"/>
          <w:spacing w:val="-1"/>
          <w:sz w:val="24"/>
          <w:szCs w:val="24"/>
        </w:rPr>
        <w:t>field</w:t>
      </w:r>
      <w:r w:rsidR="00B17E57" w:rsidRPr="0007135A">
        <w:rPr>
          <w:rFonts w:cs="Times New Roman"/>
          <w:spacing w:val="-1"/>
          <w:sz w:val="24"/>
          <w:szCs w:val="24"/>
        </w:rPr>
        <w:t>s</w:t>
      </w:r>
      <w:r w:rsidR="00DC0401" w:rsidRPr="0007135A">
        <w:rPr>
          <w:rFonts w:cs="Times New Roman"/>
          <w:sz w:val="24"/>
          <w:szCs w:val="24"/>
        </w:rPr>
        <w:t xml:space="preserve"> for</w:t>
      </w:r>
      <w:r w:rsidR="00DC0401" w:rsidRPr="0007135A">
        <w:rPr>
          <w:rFonts w:cs="Times New Roman"/>
          <w:spacing w:val="-1"/>
          <w:sz w:val="24"/>
          <w:szCs w:val="24"/>
        </w:rPr>
        <w:t xml:space="preserve"> </w:t>
      </w:r>
      <w:r w:rsidR="00DC0401" w:rsidRPr="0007135A">
        <w:rPr>
          <w:rFonts w:cs="Times New Roman"/>
          <w:sz w:val="24"/>
          <w:szCs w:val="24"/>
        </w:rPr>
        <w:t xml:space="preserve">this </w:t>
      </w:r>
      <w:r w:rsidR="00DC0401" w:rsidRPr="0007135A">
        <w:rPr>
          <w:rFonts w:cs="Times New Roman"/>
          <w:spacing w:val="-1"/>
          <w:sz w:val="24"/>
          <w:szCs w:val="24"/>
        </w:rPr>
        <w:t xml:space="preserve">type </w:t>
      </w:r>
      <w:r w:rsidR="00DC0401" w:rsidRPr="0007135A">
        <w:rPr>
          <w:rFonts w:cs="Times New Roman"/>
          <w:spacing w:val="1"/>
          <w:sz w:val="24"/>
          <w:szCs w:val="24"/>
        </w:rPr>
        <w:t>of</w:t>
      </w:r>
      <w:r w:rsidR="00DC0401" w:rsidRPr="0007135A">
        <w:rPr>
          <w:rFonts w:cs="Times New Roman"/>
          <w:spacing w:val="-1"/>
          <w:sz w:val="24"/>
          <w:szCs w:val="24"/>
        </w:rPr>
        <w:t xml:space="preserve"> request</w:t>
      </w:r>
      <w:r w:rsidR="00DC0401" w:rsidRPr="0007135A">
        <w:rPr>
          <w:rFonts w:cs="Times New Roman"/>
          <w:sz w:val="24"/>
          <w:szCs w:val="24"/>
        </w:rPr>
        <w:t xml:space="preserve"> </w:t>
      </w:r>
      <w:r w:rsidR="00B17E57" w:rsidRPr="0007135A">
        <w:rPr>
          <w:rFonts w:cs="Times New Roman"/>
          <w:sz w:val="24"/>
          <w:szCs w:val="24"/>
        </w:rPr>
        <w:t>are</w:t>
      </w:r>
      <w:r w:rsidR="00DC0401" w:rsidRPr="0007135A">
        <w:rPr>
          <w:rFonts w:cs="Times New Roman"/>
          <w:sz w:val="24"/>
          <w:szCs w:val="24"/>
        </w:rPr>
        <w:t xml:space="preserve"> the</w:t>
      </w:r>
      <w:r w:rsidR="00F1137E" w:rsidRPr="0007135A">
        <w:rPr>
          <w:rFonts w:cs="Times New Roman"/>
          <w:spacing w:val="-1"/>
          <w:sz w:val="24"/>
          <w:szCs w:val="24"/>
        </w:rPr>
        <w:t xml:space="preserve"> NIIN</w:t>
      </w:r>
      <w:bookmarkStart w:id="102" w:name="_bookmark25"/>
      <w:bookmarkEnd w:id="102"/>
      <w:r w:rsidR="00B17E57" w:rsidRPr="0007135A">
        <w:rPr>
          <w:rFonts w:cs="Times New Roman"/>
          <w:spacing w:val="-1"/>
          <w:sz w:val="24"/>
          <w:szCs w:val="24"/>
        </w:rPr>
        <w:t xml:space="preserve"> and one other data element.</w:t>
      </w:r>
    </w:p>
    <w:p w:rsidR="00190460" w:rsidRDefault="00E5151D" w:rsidP="00733710">
      <w:pPr>
        <w:pStyle w:val="BodyText"/>
        <w:spacing w:before="120"/>
        <w:jc w:val="center"/>
        <w:rPr>
          <w:noProof/>
        </w:rPr>
      </w:pPr>
      <w:r>
        <w:rPr>
          <w:noProof/>
        </w:rPr>
        <w:drawing>
          <wp:inline distT="0" distB="0" distL="0" distR="0" wp14:anchorId="7E36E11E" wp14:editId="60188AD2">
            <wp:extent cx="5029200" cy="1961173"/>
            <wp:effectExtent l="38100" t="38100" r="38100" b="393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29200" cy="1961173"/>
                    </a:xfrm>
                    <a:prstGeom prst="rect">
                      <a:avLst/>
                    </a:prstGeom>
                    <a:ln w="28575">
                      <a:solidFill>
                        <a:schemeClr val="bg1">
                          <a:lumMod val="75000"/>
                        </a:schemeClr>
                      </a:solidFill>
                    </a:ln>
                  </pic:spPr>
                </pic:pic>
              </a:graphicData>
            </a:graphic>
          </wp:inline>
        </w:drawing>
      </w:r>
    </w:p>
    <w:p w:rsidR="000B08A3" w:rsidRPr="0007135A" w:rsidRDefault="00190460" w:rsidP="00C64D90">
      <w:pPr>
        <w:pStyle w:val="Caption"/>
        <w:spacing w:after="120"/>
        <w:rPr>
          <w:spacing w:val="-1"/>
          <w:sz w:val="24"/>
          <w:szCs w:val="24"/>
        </w:rPr>
      </w:pPr>
      <w:bookmarkStart w:id="103" w:name="_Toc512851170"/>
      <w:r>
        <w:t xml:space="preserve">Figure 6 - </w:t>
      </w:r>
      <w:r>
        <w:fldChar w:fldCharType="begin"/>
      </w:r>
      <w:r>
        <w:instrText xml:space="preserve"> SEQ Figure_6_- \* ARABIC </w:instrText>
      </w:r>
      <w:r>
        <w:fldChar w:fldCharType="separate"/>
      </w:r>
      <w:r w:rsidR="005D1CAA">
        <w:rPr>
          <w:noProof/>
        </w:rPr>
        <w:t>20</w:t>
      </w:r>
      <w:r>
        <w:fldChar w:fldCharType="end"/>
      </w:r>
      <w:r>
        <w:t>.  Item Identification Data Tab</w:t>
      </w:r>
      <w:bookmarkEnd w:id="103"/>
    </w:p>
    <w:p w:rsidR="00DC0401" w:rsidRPr="0007135A" w:rsidRDefault="00A10C0B" w:rsidP="000D0445">
      <w:pPr>
        <w:pStyle w:val="Heading3"/>
        <w:rPr>
          <w:rFonts w:eastAsia="Times New Roman" w:cs="Times New Roman"/>
          <w:szCs w:val="24"/>
        </w:rPr>
      </w:pPr>
      <w:bookmarkStart w:id="104" w:name="_Toc510102024"/>
      <w:bookmarkStart w:id="105" w:name="_Toc512855458"/>
      <w:r w:rsidRPr="0007135A">
        <w:rPr>
          <w:rFonts w:cs="Times New Roman"/>
          <w:szCs w:val="24"/>
        </w:rPr>
        <w:t>Ac</w:t>
      </w:r>
      <w:r w:rsidR="00DC0401" w:rsidRPr="0007135A">
        <w:rPr>
          <w:rFonts w:cs="Times New Roman"/>
          <w:szCs w:val="24"/>
        </w:rPr>
        <w:t>tion Indicators</w:t>
      </w:r>
      <w:bookmarkEnd w:id="104"/>
      <w:bookmarkEnd w:id="105"/>
    </w:p>
    <w:p w:rsidR="00DC0401" w:rsidRPr="0007135A" w:rsidRDefault="00DC0401" w:rsidP="000C4257">
      <w:pPr>
        <w:pStyle w:val="BodyText"/>
        <w:spacing w:after="120"/>
      </w:pPr>
      <w:r w:rsidRPr="0007135A">
        <w:t>The User</w:t>
      </w:r>
      <w:r w:rsidRPr="0007135A">
        <w:rPr>
          <w:spacing w:val="1"/>
        </w:rPr>
        <w:t xml:space="preserve"> </w:t>
      </w:r>
      <w:r w:rsidRPr="0007135A">
        <w:t>and Reference</w:t>
      </w:r>
      <w:r w:rsidRPr="0007135A">
        <w:rPr>
          <w:spacing w:val="1"/>
        </w:rPr>
        <w:t xml:space="preserve"> </w:t>
      </w:r>
      <w:r w:rsidRPr="0007135A">
        <w:t>data tabs contain</w:t>
      </w:r>
      <w:r w:rsidRPr="0007135A">
        <w:rPr>
          <w:spacing w:val="47"/>
        </w:rPr>
        <w:t xml:space="preserve"> </w:t>
      </w:r>
      <w:r w:rsidRPr="0007135A">
        <w:t>Type</w:t>
      </w:r>
      <w:r w:rsidRPr="0007135A">
        <w:rPr>
          <w:spacing w:val="1"/>
        </w:rPr>
        <w:t xml:space="preserve"> </w:t>
      </w:r>
      <w:r w:rsidRPr="0007135A">
        <w:t>Action drop downs</w:t>
      </w:r>
      <w:r w:rsidRPr="0007135A">
        <w:rPr>
          <w:spacing w:val="2"/>
        </w:rPr>
        <w:t xml:space="preserve"> </w:t>
      </w:r>
      <w:r w:rsidRPr="0007135A">
        <w:t xml:space="preserve">to allow </w:t>
      </w:r>
      <w:r w:rsidRPr="00A84DFE">
        <w:t>th</w:t>
      </w:r>
      <w:r w:rsidRPr="00190460">
        <w:t>e</w:t>
      </w:r>
      <w:r w:rsidRPr="0007135A">
        <w:t xml:space="preserve"> user</w:t>
      </w:r>
      <w:r w:rsidRPr="0007135A">
        <w:rPr>
          <w:spacing w:val="39"/>
        </w:rPr>
        <w:t xml:space="preserve"> </w:t>
      </w:r>
      <w:r w:rsidRPr="0007135A">
        <w:t xml:space="preserve">to indicate whether </w:t>
      </w:r>
      <w:r w:rsidRPr="0007135A">
        <w:rPr>
          <w:spacing w:val="1"/>
        </w:rPr>
        <w:t>they</w:t>
      </w:r>
      <w:r w:rsidRPr="0007135A">
        <w:rPr>
          <w:spacing w:val="-3"/>
        </w:rPr>
        <w:t xml:space="preserve"> </w:t>
      </w:r>
      <w:r w:rsidRPr="0007135A">
        <w:t>are (A)dding,</w:t>
      </w:r>
      <w:r w:rsidRPr="0007135A">
        <w:rPr>
          <w:spacing w:val="39"/>
        </w:rPr>
        <w:t xml:space="preserve"> </w:t>
      </w:r>
      <w:r w:rsidRPr="0007135A">
        <w:t>(C)hanging, or (D)eleting</w:t>
      </w:r>
      <w:r w:rsidRPr="0007135A">
        <w:rPr>
          <w:spacing w:val="-3"/>
        </w:rPr>
        <w:t xml:space="preserve"> </w:t>
      </w:r>
      <w:r w:rsidRPr="0007135A">
        <w:t>the</w:t>
      </w:r>
      <w:r w:rsidRPr="0007135A">
        <w:rPr>
          <w:spacing w:val="1"/>
        </w:rPr>
        <w:t xml:space="preserve"> </w:t>
      </w:r>
      <w:r w:rsidRPr="0007135A">
        <w:t>entered data</w:t>
      </w:r>
      <w:r w:rsidRPr="0007135A">
        <w:rPr>
          <w:spacing w:val="39"/>
        </w:rPr>
        <w:t xml:space="preserve"> </w:t>
      </w:r>
      <w:r w:rsidRPr="0007135A">
        <w:t>from the NSN.</w:t>
      </w:r>
    </w:p>
    <w:p w:rsidR="000B08A3" w:rsidRPr="00135334" w:rsidRDefault="00DC0401" w:rsidP="00440B1F">
      <w:pPr>
        <w:pStyle w:val="BodyText"/>
      </w:pPr>
      <w:r w:rsidRPr="0007135A">
        <w:t>The default display</w:t>
      </w:r>
      <w:r w:rsidRPr="0007135A">
        <w:rPr>
          <w:spacing w:val="-5"/>
        </w:rPr>
        <w:t xml:space="preserve"> </w:t>
      </w:r>
      <w:r w:rsidRPr="0007135A">
        <w:t>is A.</w:t>
      </w:r>
    </w:p>
    <w:p w:rsidR="00190460" w:rsidRDefault="000B08A3" w:rsidP="00E20E5D">
      <w:pPr>
        <w:pStyle w:val="BodyText"/>
        <w:spacing w:before="120"/>
        <w:jc w:val="center"/>
        <w:rPr>
          <w:noProof/>
        </w:rPr>
      </w:pPr>
      <w:r w:rsidRPr="0007135A">
        <w:rPr>
          <w:noProof/>
        </w:rPr>
        <w:drawing>
          <wp:inline distT="0" distB="0" distL="0" distR="0" wp14:anchorId="07CE295E" wp14:editId="0B15A9AF">
            <wp:extent cx="2011680" cy="2140636"/>
            <wp:effectExtent l="38100" t="38100" r="45720" b="311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b="15133"/>
                    <a:stretch/>
                  </pic:blipFill>
                  <pic:spPr bwMode="auto">
                    <a:xfrm>
                      <a:off x="0" y="0"/>
                      <a:ext cx="2011680" cy="2140636"/>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A10C0B" w:rsidRPr="00E2639D" w:rsidRDefault="00190460" w:rsidP="00135334">
      <w:pPr>
        <w:pStyle w:val="Caption"/>
        <w:rPr>
          <w:spacing w:val="-1"/>
          <w:szCs w:val="22"/>
        </w:rPr>
      </w:pPr>
      <w:bookmarkStart w:id="106" w:name="_Toc512851171"/>
      <w:r w:rsidRPr="00E2639D">
        <w:rPr>
          <w:szCs w:val="22"/>
        </w:rPr>
        <w:t xml:space="preserve">Figure 6 - </w:t>
      </w:r>
      <w:r w:rsidRPr="00E2639D">
        <w:rPr>
          <w:szCs w:val="22"/>
        </w:rPr>
        <w:fldChar w:fldCharType="begin"/>
      </w:r>
      <w:r w:rsidRPr="00E2639D">
        <w:rPr>
          <w:szCs w:val="22"/>
        </w:rPr>
        <w:instrText xml:space="preserve"> SEQ Figure_6_- \* ARABIC </w:instrText>
      </w:r>
      <w:r w:rsidRPr="00E2639D">
        <w:rPr>
          <w:szCs w:val="22"/>
        </w:rPr>
        <w:fldChar w:fldCharType="separate"/>
      </w:r>
      <w:r w:rsidR="005D1CAA">
        <w:rPr>
          <w:noProof/>
          <w:szCs w:val="22"/>
        </w:rPr>
        <w:t>21</w:t>
      </w:r>
      <w:r w:rsidRPr="00E2639D">
        <w:rPr>
          <w:szCs w:val="22"/>
        </w:rPr>
        <w:fldChar w:fldCharType="end"/>
      </w:r>
      <w:r w:rsidRPr="00E2639D">
        <w:rPr>
          <w:szCs w:val="22"/>
        </w:rPr>
        <w:t>.  Type Action Indicators</w:t>
      </w:r>
      <w:bookmarkEnd w:id="106"/>
    </w:p>
    <w:p w:rsidR="00A760B6" w:rsidRDefault="00A760B6" w:rsidP="000C4257">
      <w:pPr>
        <w:pStyle w:val="Heading3"/>
        <w:spacing w:after="120"/>
        <w:rPr>
          <w:rFonts w:eastAsia="Times New Roman" w:cs="Times New Roman"/>
          <w:szCs w:val="24"/>
        </w:rPr>
      </w:pPr>
      <w:bookmarkStart w:id="107" w:name="_Toc510102025"/>
      <w:bookmarkStart w:id="108" w:name="_Toc512855459"/>
      <w:r w:rsidRPr="0007135A">
        <w:rPr>
          <w:rFonts w:eastAsia="Times New Roman" w:cs="Times New Roman"/>
          <w:szCs w:val="24"/>
        </w:rPr>
        <w:t>Standardization Data</w:t>
      </w:r>
      <w:bookmarkEnd w:id="107"/>
      <w:bookmarkEnd w:id="108"/>
    </w:p>
    <w:p w:rsidR="007C0FDD" w:rsidRDefault="007C0FDD" w:rsidP="00440B1F">
      <w:pPr>
        <w:pStyle w:val="BodyText"/>
      </w:pPr>
      <w:r>
        <w:t>On the Standardization Data page, you can Add, Change, and Delete</w:t>
      </w:r>
      <w:r w:rsidR="005A2B3F">
        <w:t xml:space="preserve"> </w:t>
      </w:r>
      <w:r>
        <w:t>the Standardizat</w:t>
      </w:r>
      <w:r w:rsidR="005A2B3F">
        <w:t xml:space="preserve">ion Relationship; </w:t>
      </w:r>
      <w:r>
        <w:t xml:space="preserve">Change </w:t>
      </w:r>
      <w:r w:rsidR="00727588">
        <w:t>an Item Standardization Code (I</w:t>
      </w:r>
      <w:r>
        <w:t>SC), or record there is no Standardization data.</w:t>
      </w:r>
      <w:r w:rsidR="00AE5631">
        <w:t xml:space="preserve"> The default setting is No Standardization Data.</w:t>
      </w:r>
    </w:p>
    <w:p w:rsidR="007C0FDD" w:rsidRPr="00135334" w:rsidRDefault="007C0FDD" w:rsidP="00440B1F">
      <w:pPr>
        <w:pStyle w:val="BodyText"/>
      </w:pPr>
    </w:p>
    <w:p w:rsidR="005A7644" w:rsidRPr="0007135A" w:rsidRDefault="005A7644" w:rsidP="005A7644">
      <w:pPr>
        <w:pStyle w:val="ListParagraph"/>
        <w:numPr>
          <w:ilvl w:val="0"/>
          <w:numId w:val="24"/>
        </w:numPr>
        <w:rPr>
          <w:rFonts w:cs="Times New Roman"/>
          <w:spacing w:val="-1"/>
          <w:sz w:val="24"/>
          <w:szCs w:val="24"/>
        </w:rPr>
      </w:pPr>
      <w:r w:rsidRPr="0007135A">
        <w:rPr>
          <w:rFonts w:cs="Times New Roman"/>
          <w:spacing w:val="-1"/>
          <w:sz w:val="24"/>
          <w:szCs w:val="24"/>
        </w:rPr>
        <w:t>Add Item Standardization Code (ISC) Relationship</w:t>
      </w:r>
    </w:p>
    <w:p w:rsidR="00190460" w:rsidRDefault="00C31CDF" w:rsidP="00733710">
      <w:pPr>
        <w:pStyle w:val="BodyText"/>
        <w:spacing w:before="120"/>
        <w:jc w:val="center"/>
        <w:rPr>
          <w:noProof/>
        </w:rPr>
      </w:pPr>
      <w:r>
        <w:rPr>
          <w:noProof/>
        </w:rPr>
        <w:drawing>
          <wp:inline distT="0" distB="0" distL="0" distR="0" wp14:anchorId="1239F758" wp14:editId="54D2B8F8">
            <wp:extent cx="4937760" cy="4312629"/>
            <wp:effectExtent l="38100" t="38100" r="34290" b="311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937760" cy="4312629"/>
                    </a:xfrm>
                    <a:prstGeom prst="rect">
                      <a:avLst/>
                    </a:prstGeom>
                    <a:ln w="28575">
                      <a:solidFill>
                        <a:schemeClr val="bg1">
                          <a:lumMod val="75000"/>
                        </a:schemeClr>
                      </a:solidFill>
                    </a:ln>
                  </pic:spPr>
                </pic:pic>
              </a:graphicData>
            </a:graphic>
          </wp:inline>
        </w:drawing>
      </w:r>
    </w:p>
    <w:p w:rsidR="005A7644" w:rsidRDefault="00190460" w:rsidP="00135334">
      <w:pPr>
        <w:pStyle w:val="Caption"/>
      </w:pPr>
      <w:bookmarkStart w:id="109" w:name="_Toc512851172"/>
      <w:r>
        <w:t xml:space="preserve">Figure 6 - </w:t>
      </w:r>
      <w:r>
        <w:fldChar w:fldCharType="begin"/>
      </w:r>
      <w:r>
        <w:instrText xml:space="preserve"> SEQ Figure_6_- \* ARABIC </w:instrText>
      </w:r>
      <w:r>
        <w:fldChar w:fldCharType="separate"/>
      </w:r>
      <w:r w:rsidR="005D1CAA">
        <w:rPr>
          <w:noProof/>
        </w:rPr>
        <w:t>22</w:t>
      </w:r>
      <w:r>
        <w:fldChar w:fldCharType="end"/>
      </w:r>
      <w:r>
        <w:t>.  Add Standardization Relationship</w:t>
      </w:r>
      <w:bookmarkEnd w:id="109"/>
    </w:p>
    <w:p w:rsidR="007C0FDD" w:rsidRPr="00252C73" w:rsidRDefault="001E04B2" w:rsidP="00160E38">
      <w:pPr>
        <w:pStyle w:val="BodyText"/>
        <w:spacing w:after="120"/>
      </w:pPr>
      <w:r w:rsidRPr="00252C73">
        <w:rPr>
          <w:rStyle w:val="SubtleEmphasis"/>
          <w:rFonts w:ascii="Times New Roman" w:hAnsi="Times New Roman" w:cstheme="minorBidi"/>
        </w:rPr>
        <w:t xml:space="preserve">Enter the proposed Replacement NSN and select an ISC from the drop-down menu. </w:t>
      </w:r>
      <w:r w:rsidR="007C0FDD" w:rsidRPr="00252C73">
        <w:rPr>
          <w:rStyle w:val="SubtleEmphasis"/>
          <w:rFonts w:ascii="Times New Roman" w:hAnsi="Times New Roman" w:cstheme="minorBidi"/>
        </w:rPr>
        <w:t xml:space="preserve">Proposed Replaced NSN and ISC are contained in </w:t>
      </w:r>
      <w:r w:rsidRPr="00252C73">
        <w:rPr>
          <w:rStyle w:val="SubtleEmphasis"/>
          <w:rFonts w:ascii="Times New Roman" w:hAnsi="Times New Roman" w:cstheme="minorBidi"/>
        </w:rPr>
        <w:t>the</w:t>
      </w:r>
      <w:r w:rsidR="007C0FDD" w:rsidRPr="00252C73">
        <w:rPr>
          <w:rStyle w:val="SubtleEmphasis"/>
          <w:rFonts w:ascii="Times New Roman" w:hAnsi="Times New Roman" w:cstheme="minorBidi"/>
        </w:rPr>
        <w:t xml:space="preserve"> Data Grid table. </w:t>
      </w:r>
      <w:r w:rsidR="00AE5631">
        <w:rPr>
          <w:rStyle w:val="SubtleEmphasis"/>
          <w:rFonts w:ascii="Times New Roman" w:hAnsi="Times New Roman" w:cstheme="minorBidi"/>
        </w:rPr>
        <w:t xml:space="preserve">This field is </w:t>
      </w:r>
      <w:r w:rsidR="00AE5631">
        <w:t xml:space="preserve">mandatory if Add Standardization Relationship is </w:t>
      </w:r>
      <w:r w:rsidR="000C4257">
        <w:t>chosen</w:t>
      </w:r>
      <w:r w:rsidR="00AE5631">
        <w:rPr>
          <w:rStyle w:val="SubtleEmphasis"/>
          <w:rFonts w:ascii="Times New Roman" w:hAnsi="Times New Roman" w:cstheme="minorBidi"/>
        </w:rPr>
        <w:t xml:space="preserve">. </w:t>
      </w:r>
      <w:r w:rsidR="007C0FDD" w:rsidRPr="00252C73">
        <w:rPr>
          <w:rStyle w:val="SubtleEmphasis"/>
          <w:rFonts w:ascii="Times New Roman" w:hAnsi="Times New Roman" w:cstheme="minorBidi"/>
        </w:rPr>
        <w:t>C</w:t>
      </w:r>
      <w:r w:rsidR="007C0FDD" w:rsidRPr="00252C73">
        <w:t xml:space="preserve">urrent options are as follows: </w:t>
      </w:r>
    </w:p>
    <w:p w:rsidR="007C0FDD" w:rsidRPr="00252C73" w:rsidRDefault="007C0FDD" w:rsidP="000C4257">
      <w:pPr>
        <w:pStyle w:val="BodyText"/>
        <w:numPr>
          <w:ilvl w:val="0"/>
          <w:numId w:val="42"/>
        </w:numPr>
        <w:ind w:left="1080"/>
      </w:pPr>
      <w:r w:rsidRPr="00252C73">
        <w:t xml:space="preserve">If ISC 1 is selected next to Proposed Replacement NSN, then </w:t>
      </w:r>
      <w:r w:rsidR="001E04B2" w:rsidRPr="00252C73">
        <w:t xml:space="preserve">the </w:t>
      </w:r>
      <w:r w:rsidRPr="00252C73">
        <w:t>ISC dropdown options in the table are 3 and 2.</w:t>
      </w:r>
    </w:p>
    <w:p w:rsidR="007C0FDD" w:rsidRPr="00252C73" w:rsidRDefault="007C0FDD" w:rsidP="000C4257">
      <w:pPr>
        <w:pStyle w:val="BodyText"/>
        <w:numPr>
          <w:ilvl w:val="0"/>
          <w:numId w:val="42"/>
        </w:numPr>
        <w:ind w:left="1080"/>
      </w:pPr>
      <w:r w:rsidRPr="00252C73">
        <w:t>If</w:t>
      </w:r>
      <w:r w:rsidR="001E04B2" w:rsidRPr="00252C73">
        <w:t xml:space="preserve"> ISC</w:t>
      </w:r>
      <w:r w:rsidRPr="00252C73">
        <w:t xml:space="preserve"> B is selected next to Proposed Replacement NSN, then ISC drop</w:t>
      </w:r>
      <w:r w:rsidR="001E04B2" w:rsidRPr="00252C73">
        <w:t>-</w:t>
      </w:r>
      <w:r w:rsidRPr="00252C73">
        <w:t xml:space="preserve">down options are E and 3. </w:t>
      </w:r>
    </w:p>
    <w:p w:rsidR="007C0FDD" w:rsidRPr="00C16C81" w:rsidRDefault="007C0FDD" w:rsidP="00160E38">
      <w:pPr>
        <w:pStyle w:val="BodyText"/>
        <w:ind w:left="360"/>
        <w:rPr>
          <w:rStyle w:val="SubtleEmphasis"/>
          <w:rFonts w:ascii="Times New Roman" w:eastAsiaTheme="minorHAnsi" w:hAnsi="Times New Roman" w:cstheme="minorBidi"/>
          <w:b/>
          <w:iCs/>
          <w:spacing w:val="0"/>
          <w:szCs w:val="18"/>
        </w:rPr>
      </w:pPr>
      <w:r w:rsidRPr="00252C73">
        <w:t>Use the s</w:t>
      </w:r>
      <w:r w:rsidRPr="00252C73">
        <w:rPr>
          <w:rStyle w:val="SubtleEmphasis"/>
          <w:rFonts w:ascii="Times New Roman" w:hAnsi="Times New Roman" w:cstheme="minorBidi"/>
        </w:rPr>
        <w:t>croll bar on the right to access all 50 rows</w:t>
      </w:r>
    </w:p>
    <w:p w:rsidR="007C0FDD" w:rsidRPr="00135334" w:rsidRDefault="007C0FDD" w:rsidP="00A84DFE"/>
    <w:p w:rsidR="00DC0401" w:rsidRPr="0007135A" w:rsidRDefault="00DC0401" w:rsidP="00135334">
      <w:pPr>
        <w:pStyle w:val="ListParagraph"/>
        <w:keepNext/>
        <w:numPr>
          <w:ilvl w:val="0"/>
          <w:numId w:val="24"/>
        </w:numPr>
        <w:rPr>
          <w:rFonts w:cs="Times New Roman"/>
          <w:spacing w:val="-1"/>
          <w:sz w:val="24"/>
          <w:szCs w:val="24"/>
        </w:rPr>
      </w:pPr>
      <w:r w:rsidRPr="0007135A">
        <w:rPr>
          <w:rFonts w:cs="Times New Roman"/>
          <w:sz w:val="24"/>
          <w:szCs w:val="24"/>
        </w:rPr>
        <w:t>Change Item Standardization Code (ISC) Relationship</w:t>
      </w:r>
    </w:p>
    <w:p w:rsidR="00190460" w:rsidRDefault="00C31CDF" w:rsidP="00733710">
      <w:pPr>
        <w:pStyle w:val="BodyText"/>
        <w:spacing w:before="120"/>
        <w:jc w:val="center"/>
        <w:rPr>
          <w:noProof/>
        </w:rPr>
      </w:pPr>
      <w:r>
        <w:rPr>
          <w:noProof/>
        </w:rPr>
        <w:drawing>
          <wp:inline distT="0" distB="0" distL="0" distR="0" wp14:anchorId="09904B9C" wp14:editId="7FB15864">
            <wp:extent cx="5029200" cy="4381745"/>
            <wp:effectExtent l="38100" t="38100" r="38100" b="381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29200" cy="4381745"/>
                    </a:xfrm>
                    <a:prstGeom prst="rect">
                      <a:avLst/>
                    </a:prstGeom>
                    <a:ln w="28575">
                      <a:solidFill>
                        <a:schemeClr val="bg1">
                          <a:lumMod val="75000"/>
                        </a:schemeClr>
                      </a:solidFill>
                    </a:ln>
                  </pic:spPr>
                </pic:pic>
              </a:graphicData>
            </a:graphic>
          </wp:inline>
        </w:drawing>
      </w:r>
    </w:p>
    <w:p w:rsidR="00220D25" w:rsidRDefault="00190460" w:rsidP="005915EF">
      <w:pPr>
        <w:pStyle w:val="Caption"/>
      </w:pPr>
      <w:bookmarkStart w:id="110" w:name="_Toc512851173"/>
      <w:r>
        <w:t xml:space="preserve">Figure 6 - </w:t>
      </w:r>
      <w:r w:rsidR="00EA38C5">
        <w:fldChar w:fldCharType="begin"/>
      </w:r>
      <w:r w:rsidR="00EA38C5">
        <w:instrText xml:space="preserve"> SEQ Figure_6_- \* ARABIC </w:instrText>
      </w:r>
      <w:r w:rsidR="00EA38C5">
        <w:fldChar w:fldCharType="separate"/>
      </w:r>
      <w:r w:rsidR="005D1CAA">
        <w:rPr>
          <w:noProof/>
        </w:rPr>
        <w:t>23</w:t>
      </w:r>
      <w:r w:rsidR="00EA38C5">
        <w:rPr>
          <w:noProof/>
        </w:rPr>
        <w:fldChar w:fldCharType="end"/>
      </w:r>
      <w:r>
        <w:t>.  Change Standardization Relationship</w:t>
      </w:r>
      <w:bookmarkEnd w:id="110"/>
    </w:p>
    <w:p w:rsidR="00BC2BE9" w:rsidRDefault="00BC2BE9" w:rsidP="00160E38">
      <w:pPr>
        <w:pStyle w:val="BodyText"/>
        <w:ind w:left="360"/>
      </w:pPr>
      <w:r>
        <w:t>Follow these steps to</w:t>
      </w:r>
      <w:r w:rsidR="00DE6ABA">
        <w:t xml:space="preserve"> change Standardization Relations</w:t>
      </w:r>
      <w:r>
        <w:t>:</w:t>
      </w:r>
    </w:p>
    <w:p w:rsidR="00BC2BE9" w:rsidRDefault="00BC2BE9" w:rsidP="009A520E">
      <w:pPr>
        <w:pStyle w:val="BodyText"/>
        <w:numPr>
          <w:ilvl w:val="0"/>
          <w:numId w:val="51"/>
        </w:numPr>
      </w:pPr>
      <w:r>
        <w:t>E</w:t>
      </w:r>
      <w:r w:rsidR="00DE6ABA">
        <w:t>nter the Replacement NSN</w:t>
      </w:r>
      <w:r>
        <w:t xml:space="preserve"> in the text field</w:t>
      </w:r>
      <w:r w:rsidR="00DE6ABA">
        <w:t>.</w:t>
      </w:r>
    </w:p>
    <w:p w:rsidR="00BC2BE9" w:rsidRDefault="00DE6ABA" w:rsidP="009A520E">
      <w:pPr>
        <w:pStyle w:val="BodyText"/>
        <w:numPr>
          <w:ilvl w:val="0"/>
          <w:numId w:val="51"/>
        </w:numPr>
      </w:pPr>
      <w:r>
        <w:t xml:space="preserve">Enter the </w:t>
      </w:r>
      <w:r w:rsidR="00BC2BE9">
        <w:t>R</w:t>
      </w:r>
      <w:r w:rsidRPr="00135334">
        <w:t>eplaced NSN</w:t>
      </w:r>
      <w:r w:rsidR="00BC2BE9">
        <w:t xml:space="preserve"> in the table.</w:t>
      </w:r>
    </w:p>
    <w:p w:rsidR="00BC2BE9" w:rsidRDefault="00BC2BE9" w:rsidP="009A520E">
      <w:pPr>
        <w:pStyle w:val="BodyText"/>
        <w:numPr>
          <w:ilvl w:val="0"/>
          <w:numId w:val="51"/>
        </w:numPr>
      </w:pPr>
      <w:r>
        <w:t>S</w:t>
      </w:r>
      <w:r w:rsidR="00DE6ABA" w:rsidRPr="00135334">
        <w:t>elect the ISC from the drop-down (current options are 2,3 or E)</w:t>
      </w:r>
      <w:r>
        <w:t>.</w:t>
      </w:r>
    </w:p>
    <w:p w:rsidR="00BC2BE9" w:rsidRDefault="00BC2BE9" w:rsidP="009A520E">
      <w:pPr>
        <w:pStyle w:val="BodyText"/>
        <w:numPr>
          <w:ilvl w:val="0"/>
          <w:numId w:val="51"/>
        </w:numPr>
      </w:pPr>
      <w:r>
        <w:t>A</w:t>
      </w:r>
      <w:r w:rsidR="00DE6ABA" w:rsidRPr="00135334">
        <w:t xml:space="preserve">dd Originator and Date. </w:t>
      </w:r>
    </w:p>
    <w:p w:rsidR="00DE6ABA" w:rsidRDefault="00BC2BE9" w:rsidP="00160E38">
      <w:pPr>
        <w:pStyle w:val="BodyText"/>
        <w:ind w:left="360"/>
      </w:pPr>
      <w:r w:rsidRPr="00135334">
        <w:t>Use the s</w:t>
      </w:r>
      <w:r w:rsidR="00DE6ABA" w:rsidRPr="00135334">
        <w:t>crollbar to access all 50 rows</w:t>
      </w:r>
      <w:r w:rsidRPr="00135334">
        <w:t>.</w:t>
      </w:r>
    </w:p>
    <w:p w:rsidR="00DE6ABA" w:rsidRPr="00BC2BE9" w:rsidRDefault="00DE6ABA" w:rsidP="00135334">
      <w:pPr>
        <w:ind w:left="360"/>
      </w:pPr>
    </w:p>
    <w:p w:rsidR="00DC0401" w:rsidRPr="0007135A" w:rsidRDefault="00DC0401" w:rsidP="00C64D90">
      <w:pPr>
        <w:pStyle w:val="ListParagraph"/>
        <w:keepNext/>
        <w:numPr>
          <w:ilvl w:val="0"/>
          <w:numId w:val="46"/>
        </w:numPr>
        <w:rPr>
          <w:rFonts w:cs="Times New Roman"/>
          <w:sz w:val="24"/>
          <w:szCs w:val="24"/>
        </w:rPr>
      </w:pPr>
      <w:r w:rsidRPr="0007135A">
        <w:rPr>
          <w:rFonts w:cs="Times New Roman"/>
          <w:sz w:val="24"/>
          <w:szCs w:val="24"/>
        </w:rPr>
        <w:t>Delete Item Standardization Code (ISC) Relationship</w:t>
      </w:r>
    </w:p>
    <w:p w:rsidR="00D05204" w:rsidRDefault="00190460" w:rsidP="00716D97">
      <w:pPr>
        <w:pStyle w:val="BodyText"/>
        <w:spacing w:before="120"/>
        <w:jc w:val="center"/>
        <w:rPr>
          <w:noProof/>
        </w:rPr>
      </w:pPr>
      <w:r>
        <w:rPr>
          <w:noProof/>
        </w:rPr>
        <w:drawing>
          <wp:inline distT="0" distB="0" distL="0" distR="0" wp14:anchorId="14C9798A" wp14:editId="10485EB4">
            <wp:extent cx="5029200" cy="4390343"/>
            <wp:effectExtent l="38100" t="38100" r="38100" b="298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29200" cy="4390343"/>
                    </a:xfrm>
                    <a:prstGeom prst="rect">
                      <a:avLst/>
                    </a:prstGeom>
                    <a:ln w="28575">
                      <a:solidFill>
                        <a:schemeClr val="bg1">
                          <a:lumMod val="75000"/>
                        </a:schemeClr>
                      </a:solidFill>
                    </a:ln>
                  </pic:spPr>
                </pic:pic>
              </a:graphicData>
            </a:graphic>
          </wp:inline>
        </w:drawing>
      </w:r>
    </w:p>
    <w:p w:rsidR="001E78C2" w:rsidRDefault="00D05204" w:rsidP="00C64D90">
      <w:pPr>
        <w:pStyle w:val="Caption"/>
      </w:pPr>
      <w:bookmarkStart w:id="111" w:name="_Toc512851174"/>
      <w:r w:rsidRPr="00A84DFE">
        <w:t xml:space="preserve">Figure 6 - </w:t>
      </w:r>
      <w:r w:rsidRPr="00A84DFE">
        <w:fldChar w:fldCharType="begin"/>
      </w:r>
      <w:r w:rsidRPr="00C64D90">
        <w:instrText xml:space="preserve"> SEQ Figure_6_- \* ARABIC </w:instrText>
      </w:r>
      <w:r w:rsidRPr="00A84DFE">
        <w:fldChar w:fldCharType="separate"/>
      </w:r>
      <w:r w:rsidR="005D1CAA">
        <w:rPr>
          <w:noProof/>
        </w:rPr>
        <w:t>24</w:t>
      </w:r>
      <w:r w:rsidRPr="00A84DFE">
        <w:fldChar w:fldCharType="end"/>
      </w:r>
      <w:r w:rsidRPr="00944161">
        <w:t>.  Delete Standardization Relationship</w:t>
      </w:r>
      <w:bookmarkEnd w:id="111"/>
    </w:p>
    <w:p w:rsidR="008D33C5" w:rsidRPr="00A84DFE" w:rsidRDefault="008D33C5" w:rsidP="009A520E">
      <w:pPr>
        <w:pStyle w:val="BodyText"/>
        <w:ind w:left="360"/>
      </w:pPr>
      <w:r w:rsidRPr="00A84DFE">
        <w:t>Use this page to delete a Standardization Relationship:</w:t>
      </w:r>
    </w:p>
    <w:p w:rsidR="008D33C5" w:rsidRPr="00A84DFE" w:rsidRDefault="008D33C5" w:rsidP="00440B1F">
      <w:pPr>
        <w:pStyle w:val="BodyText"/>
        <w:numPr>
          <w:ilvl w:val="0"/>
          <w:numId w:val="48"/>
        </w:numPr>
      </w:pPr>
      <w:r w:rsidRPr="00A84DFE">
        <w:t>Enter a Replacement NSN.</w:t>
      </w:r>
    </w:p>
    <w:p w:rsidR="008D33C5" w:rsidRPr="00C64D90" w:rsidRDefault="008D33C5" w:rsidP="00440B1F">
      <w:pPr>
        <w:pStyle w:val="BodyText"/>
        <w:numPr>
          <w:ilvl w:val="0"/>
          <w:numId w:val="48"/>
        </w:numPr>
      </w:pPr>
      <w:r w:rsidRPr="00944161">
        <w:t xml:space="preserve">Select the New/Current ISC. </w:t>
      </w:r>
      <w:r w:rsidRPr="00C64D90">
        <w:t>options are (1, B, 2, 5, 6, or C).  If you are entering only a replacement NSN, the whole standardization family will be deleted. You must provide a New ISC.</w:t>
      </w:r>
    </w:p>
    <w:p w:rsidR="008D33C5" w:rsidRPr="00C64D90" w:rsidRDefault="008D33C5" w:rsidP="00440B1F">
      <w:pPr>
        <w:pStyle w:val="BodyText"/>
        <w:numPr>
          <w:ilvl w:val="0"/>
          <w:numId w:val="48"/>
        </w:numPr>
      </w:pPr>
      <w:r w:rsidRPr="00C64D90">
        <w:t>Enter Replaced NSN and New ISC in the Data Grid Table. The New ISC options are 2, 5, 6, and C.</w:t>
      </w:r>
    </w:p>
    <w:p w:rsidR="008D33C5" w:rsidRPr="00C64D90" w:rsidRDefault="008D33C5" w:rsidP="009A520E">
      <w:pPr>
        <w:pStyle w:val="BodyText"/>
        <w:ind w:left="360"/>
        <w:rPr>
          <w:rStyle w:val="SubtleEmphasis"/>
          <w:rFonts w:ascii="Times New Roman" w:hAnsi="Times New Roman" w:cstheme="minorBidi"/>
        </w:rPr>
      </w:pPr>
      <w:r w:rsidRPr="00A84DFE">
        <w:rPr>
          <w:rStyle w:val="SubtleEmphasis"/>
          <w:rFonts w:ascii="Times New Roman" w:hAnsi="Times New Roman" w:cstheme="minorBidi"/>
        </w:rPr>
        <w:t xml:space="preserve">Use </w:t>
      </w:r>
      <w:r w:rsidRPr="00C64D90">
        <w:t>the</w:t>
      </w:r>
      <w:r w:rsidRPr="00A84DFE">
        <w:rPr>
          <w:rStyle w:val="SubtleEmphasis"/>
          <w:rFonts w:ascii="Times New Roman" w:hAnsi="Times New Roman" w:cstheme="minorBidi"/>
        </w:rPr>
        <w:t xml:space="preserve"> vertical scrollbar to </w:t>
      </w:r>
      <w:r w:rsidRPr="00C64D90">
        <w:t>access</w:t>
      </w:r>
      <w:r w:rsidRPr="00A84DFE">
        <w:rPr>
          <w:rStyle w:val="SubtleEmphasis"/>
          <w:rFonts w:ascii="Times New Roman" w:hAnsi="Times New Roman" w:cstheme="minorBidi"/>
        </w:rPr>
        <w:t xml:space="preserve"> all 50 rows.</w:t>
      </w:r>
    </w:p>
    <w:p w:rsidR="00A30FC1" w:rsidRDefault="00A30FC1" w:rsidP="00C64D90"/>
    <w:p w:rsidR="00DC0401" w:rsidRPr="0007135A" w:rsidRDefault="00DC0401" w:rsidP="00C64D90">
      <w:pPr>
        <w:pStyle w:val="ListParagraph"/>
        <w:keepNext/>
        <w:numPr>
          <w:ilvl w:val="0"/>
          <w:numId w:val="46"/>
        </w:numPr>
        <w:rPr>
          <w:rFonts w:cs="Times New Roman"/>
          <w:sz w:val="24"/>
          <w:szCs w:val="24"/>
        </w:rPr>
      </w:pPr>
      <w:r w:rsidRPr="0007135A">
        <w:rPr>
          <w:rFonts w:cs="Times New Roman"/>
          <w:sz w:val="24"/>
          <w:szCs w:val="24"/>
        </w:rPr>
        <w:t>Change Item Standardization Code (ISC) not in a Relationship</w:t>
      </w:r>
    </w:p>
    <w:p w:rsidR="00D05204" w:rsidRDefault="00D05204" w:rsidP="00733710">
      <w:pPr>
        <w:pStyle w:val="BodyText"/>
        <w:spacing w:before="120"/>
        <w:jc w:val="center"/>
        <w:rPr>
          <w:noProof/>
        </w:rPr>
      </w:pPr>
      <w:r>
        <w:rPr>
          <w:noProof/>
        </w:rPr>
        <w:drawing>
          <wp:inline distT="0" distB="0" distL="0" distR="0" wp14:anchorId="4206A28C" wp14:editId="1396A3E9">
            <wp:extent cx="5029200" cy="1623206"/>
            <wp:effectExtent l="38100" t="38100" r="38100" b="342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29200" cy="1623206"/>
                    </a:xfrm>
                    <a:prstGeom prst="rect">
                      <a:avLst/>
                    </a:prstGeom>
                    <a:ln w="28575">
                      <a:solidFill>
                        <a:schemeClr val="bg1">
                          <a:lumMod val="75000"/>
                        </a:schemeClr>
                      </a:solidFill>
                    </a:ln>
                  </pic:spPr>
                </pic:pic>
              </a:graphicData>
            </a:graphic>
          </wp:inline>
        </w:drawing>
      </w:r>
    </w:p>
    <w:p w:rsidR="00306566" w:rsidRDefault="00D05204" w:rsidP="00C64D90">
      <w:pPr>
        <w:pStyle w:val="Caption"/>
      </w:pPr>
      <w:bookmarkStart w:id="112" w:name="_Toc512851175"/>
      <w:r>
        <w:t xml:space="preserve">Figure 6 - </w:t>
      </w:r>
      <w:r>
        <w:fldChar w:fldCharType="begin"/>
      </w:r>
      <w:r>
        <w:instrText xml:space="preserve"> SEQ Figure_6_- \* ARABIC </w:instrText>
      </w:r>
      <w:r>
        <w:fldChar w:fldCharType="separate"/>
      </w:r>
      <w:r w:rsidR="005D1CAA">
        <w:rPr>
          <w:noProof/>
        </w:rPr>
        <w:t>25</w:t>
      </w:r>
      <w:r>
        <w:fldChar w:fldCharType="end"/>
      </w:r>
      <w:r>
        <w:t>.  Change item Standardization Code</w:t>
      </w:r>
      <w:bookmarkEnd w:id="112"/>
    </w:p>
    <w:p w:rsidR="00842D2D" w:rsidRPr="00A84DFE" w:rsidRDefault="00842D2D" w:rsidP="00160E38">
      <w:pPr>
        <w:pStyle w:val="BodyText"/>
        <w:ind w:left="360"/>
      </w:pPr>
      <w:r w:rsidRPr="00A84DFE">
        <w:t xml:space="preserve">Use this page to Change the Item </w:t>
      </w:r>
      <w:r w:rsidR="000C4257" w:rsidRPr="00A84DFE">
        <w:t>Standardization</w:t>
      </w:r>
      <w:r w:rsidRPr="00A84DFE">
        <w:t xml:space="preserve"> Code (ISC):</w:t>
      </w:r>
    </w:p>
    <w:p w:rsidR="00842D2D" w:rsidRPr="00C64D90" w:rsidRDefault="00842D2D" w:rsidP="00440B1F">
      <w:pPr>
        <w:pStyle w:val="BodyText"/>
        <w:numPr>
          <w:ilvl w:val="0"/>
          <w:numId w:val="52"/>
        </w:numPr>
      </w:pPr>
      <w:r w:rsidRPr="00A84DFE">
        <w:t>Enter the NSN in the t</w:t>
      </w:r>
      <w:r w:rsidRPr="00C64D90">
        <w:t>extbox.</w:t>
      </w:r>
    </w:p>
    <w:p w:rsidR="00842D2D" w:rsidRDefault="00842D2D" w:rsidP="00440B1F">
      <w:pPr>
        <w:pStyle w:val="BodyText"/>
        <w:numPr>
          <w:ilvl w:val="0"/>
          <w:numId w:val="52"/>
        </w:numPr>
      </w:pPr>
      <w:r w:rsidRPr="00C64D90">
        <w:t>Select the ISC from the dropdown. Options are currently 2, 5, 6, and C.</w:t>
      </w:r>
    </w:p>
    <w:p w:rsidR="001E04B2" w:rsidRPr="001E04B2" w:rsidRDefault="001E04B2" w:rsidP="00440B1F">
      <w:pPr>
        <w:pStyle w:val="BodyText"/>
      </w:pPr>
    </w:p>
    <w:p w:rsidR="00DC0401" w:rsidRPr="0007135A" w:rsidRDefault="00DC0401" w:rsidP="00440B1F">
      <w:pPr>
        <w:pStyle w:val="Heading2"/>
      </w:pPr>
      <w:bookmarkStart w:id="113" w:name="_Toc512851039"/>
      <w:bookmarkStart w:id="114" w:name="_Toc512851040"/>
      <w:bookmarkStart w:id="115" w:name="_Toc512851041"/>
      <w:bookmarkStart w:id="116" w:name="_Toc512851042"/>
      <w:bookmarkStart w:id="117" w:name="_Toc512851043"/>
      <w:bookmarkStart w:id="118" w:name="_Toc512851044"/>
      <w:bookmarkStart w:id="119" w:name="_Toc512851046"/>
      <w:bookmarkStart w:id="120" w:name="_Toc512851047"/>
      <w:bookmarkStart w:id="121" w:name="_Toc512851057"/>
      <w:bookmarkStart w:id="122" w:name="_Toc512851058"/>
      <w:bookmarkStart w:id="123" w:name="_Toc512851059"/>
      <w:bookmarkStart w:id="124" w:name="_Toc512851065"/>
      <w:bookmarkStart w:id="125" w:name="_Toc512851066"/>
      <w:bookmarkStart w:id="126" w:name="_Toc512851069"/>
      <w:bookmarkStart w:id="127" w:name="_Toc512851070"/>
      <w:bookmarkStart w:id="128" w:name="_Toc510102027"/>
      <w:bookmarkStart w:id="129" w:name="_Toc512855460"/>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07135A">
        <w:t>Item Entry Control Review</w:t>
      </w:r>
      <w:bookmarkEnd w:id="128"/>
      <w:bookmarkEnd w:id="129"/>
    </w:p>
    <w:p w:rsidR="00A55185" w:rsidRPr="0007135A" w:rsidRDefault="00DC0401" w:rsidP="00440B1F">
      <w:pPr>
        <w:pStyle w:val="BodyText"/>
      </w:pPr>
      <w:bookmarkStart w:id="130" w:name="_Toc439757414"/>
      <w:r w:rsidRPr="0007135A">
        <w:t>The request type is for the services to submit pre-provisioning type transactions.</w:t>
      </w:r>
      <w:bookmarkStart w:id="131" w:name="_Toc439757415"/>
      <w:bookmarkEnd w:id="130"/>
    </w:p>
    <w:p w:rsidR="00DC0401" w:rsidRPr="0007135A" w:rsidRDefault="00DC0401" w:rsidP="00440B1F">
      <w:pPr>
        <w:pStyle w:val="BodyText"/>
      </w:pPr>
      <w:r w:rsidRPr="0007135A">
        <w:t>When this Request Type is selected</w:t>
      </w:r>
      <w:r w:rsidR="000C2683">
        <w:t>,</w:t>
      </w:r>
      <w:r w:rsidRPr="0007135A">
        <w:t xml:space="preserve"> a message is displayed asking if this will be a single input</w:t>
      </w:r>
      <w:bookmarkEnd w:id="131"/>
      <w:r w:rsidR="00722D8C" w:rsidRPr="0007135A">
        <w:t>.</w:t>
      </w:r>
    </w:p>
    <w:p w:rsidR="0070497F" w:rsidRDefault="00220D25" w:rsidP="00733710">
      <w:pPr>
        <w:pStyle w:val="BodyText"/>
        <w:spacing w:before="120"/>
        <w:jc w:val="center"/>
      </w:pPr>
      <w:r w:rsidRPr="0007135A">
        <w:rPr>
          <w:noProof/>
        </w:rPr>
        <w:drawing>
          <wp:inline distT="0" distB="0" distL="0" distR="0" wp14:anchorId="699D71AB" wp14:editId="581EA442">
            <wp:extent cx="2743200" cy="1305100"/>
            <wp:effectExtent l="38100" t="38100" r="38100" b="476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743200" cy="1305100"/>
                    </a:xfrm>
                    <a:prstGeom prst="rect">
                      <a:avLst/>
                    </a:prstGeom>
                    <a:ln w="28575">
                      <a:solidFill>
                        <a:schemeClr val="bg1">
                          <a:lumMod val="75000"/>
                        </a:schemeClr>
                      </a:solidFill>
                    </a:ln>
                  </pic:spPr>
                </pic:pic>
              </a:graphicData>
            </a:graphic>
          </wp:inline>
        </w:drawing>
      </w:r>
    </w:p>
    <w:p w:rsidR="00220D25" w:rsidRPr="0007135A" w:rsidRDefault="0070497F" w:rsidP="000C2683">
      <w:pPr>
        <w:pStyle w:val="Caption"/>
      </w:pPr>
      <w:bookmarkStart w:id="132" w:name="_Toc512851176"/>
      <w:r>
        <w:t xml:space="preserve">Figure 6 - </w:t>
      </w:r>
      <w:r>
        <w:fldChar w:fldCharType="begin"/>
      </w:r>
      <w:r>
        <w:instrText xml:space="preserve"> SEQ Figure_6_- \* ARABIC </w:instrText>
      </w:r>
      <w:r>
        <w:fldChar w:fldCharType="separate"/>
      </w:r>
      <w:r w:rsidR="005D1CAA">
        <w:rPr>
          <w:noProof/>
        </w:rPr>
        <w:t>26</w:t>
      </w:r>
      <w:r>
        <w:fldChar w:fldCharType="end"/>
      </w:r>
      <w:r>
        <w:t>.  Item Entry Control Question</w:t>
      </w:r>
      <w:bookmarkEnd w:id="132"/>
    </w:p>
    <w:p w:rsidR="00DC0401" w:rsidRPr="0007135A" w:rsidRDefault="004D5E94" w:rsidP="00440B1F">
      <w:pPr>
        <w:pStyle w:val="BodyText"/>
      </w:pPr>
      <w:bookmarkStart w:id="133" w:name="_Toc439757417"/>
      <w:r w:rsidRPr="0007135A">
        <w:t xml:space="preserve">If </w:t>
      </w:r>
      <w:r w:rsidRPr="0007135A">
        <w:rPr>
          <w:b/>
        </w:rPr>
        <w:t>Y</w:t>
      </w:r>
      <w:r w:rsidR="00DC0401" w:rsidRPr="0007135A">
        <w:rPr>
          <w:b/>
        </w:rPr>
        <w:t>es</w:t>
      </w:r>
      <w:r w:rsidR="00DC0401" w:rsidRPr="0007135A">
        <w:t xml:space="preserve"> is selected, the Item Entry Control Review single input form will open</w:t>
      </w:r>
      <w:bookmarkEnd w:id="133"/>
      <w:r w:rsidR="00722D8C" w:rsidRPr="0007135A">
        <w:t>.</w:t>
      </w:r>
    </w:p>
    <w:p w:rsidR="00DC0401" w:rsidRPr="0007135A" w:rsidRDefault="00DC0401" w:rsidP="00440B1F">
      <w:pPr>
        <w:pStyle w:val="BodyText"/>
      </w:pPr>
      <w:bookmarkStart w:id="134" w:name="_Toc439757418"/>
      <w:r w:rsidRPr="0007135A">
        <w:t xml:space="preserve">Enter Item Entry Control Review data in this section. </w:t>
      </w:r>
      <w:bookmarkEnd w:id="134"/>
    </w:p>
    <w:p w:rsidR="00DC0401" w:rsidRPr="0007135A" w:rsidRDefault="00DC0401" w:rsidP="00440B1F">
      <w:pPr>
        <w:pStyle w:val="BodyText"/>
        <w:numPr>
          <w:ilvl w:val="4"/>
          <w:numId w:val="19"/>
        </w:numPr>
      </w:pPr>
      <w:bookmarkStart w:id="135" w:name="_Toc439757419"/>
      <w:r w:rsidRPr="0007135A">
        <w:t>NSN (Either NSN or CAGE and Part Number are Mandatory)</w:t>
      </w:r>
      <w:bookmarkEnd w:id="135"/>
    </w:p>
    <w:p w:rsidR="00DC0401" w:rsidRPr="0007135A" w:rsidRDefault="00DC0401" w:rsidP="00440B1F">
      <w:pPr>
        <w:pStyle w:val="BodyText"/>
        <w:numPr>
          <w:ilvl w:val="4"/>
          <w:numId w:val="19"/>
        </w:numPr>
      </w:pPr>
      <w:bookmarkStart w:id="136" w:name="_Toc439757420"/>
      <w:r w:rsidRPr="0007135A">
        <w:t>Control Number</w:t>
      </w:r>
      <w:bookmarkEnd w:id="136"/>
      <w:r w:rsidRPr="0007135A">
        <w:t xml:space="preserve"> </w:t>
      </w:r>
    </w:p>
    <w:p w:rsidR="00DC0401" w:rsidRPr="0007135A" w:rsidRDefault="00DC0401" w:rsidP="00440B1F">
      <w:pPr>
        <w:pStyle w:val="BodyText"/>
        <w:numPr>
          <w:ilvl w:val="4"/>
          <w:numId w:val="19"/>
        </w:numPr>
      </w:pPr>
      <w:bookmarkStart w:id="137" w:name="_Toc439757421"/>
      <w:r w:rsidRPr="0007135A">
        <w:t>CAGE (Either NSN or CAGE and Part Number are Mandatory)</w:t>
      </w:r>
      <w:bookmarkEnd w:id="137"/>
    </w:p>
    <w:p w:rsidR="00DC0401" w:rsidRPr="0007135A" w:rsidRDefault="00DC0401" w:rsidP="00440B1F">
      <w:pPr>
        <w:pStyle w:val="BodyText"/>
        <w:numPr>
          <w:ilvl w:val="4"/>
          <w:numId w:val="19"/>
        </w:numPr>
      </w:pPr>
      <w:bookmarkStart w:id="138" w:name="_Toc439757422"/>
      <w:r w:rsidRPr="0007135A">
        <w:t>Part Number (Either NSN or CAGE and Part Number are Mandatory)</w:t>
      </w:r>
      <w:bookmarkEnd w:id="138"/>
    </w:p>
    <w:p w:rsidR="00DC0401" w:rsidRPr="0007135A" w:rsidRDefault="00DC0401" w:rsidP="00440B1F">
      <w:pPr>
        <w:pStyle w:val="BodyText"/>
        <w:numPr>
          <w:ilvl w:val="4"/>
          <w:numId w:val="19"/>
        </w:numPr>
      </w:pPr>
      <w:bookmarkStart w:id="139" w:name="_Toc439757423"/>
      <w:r w:rsidRPr="0007135A">
        <w:t>PCC</w:t>
      </w:r>
      <w:bookmarkEnd w:id="139"/>
    </w:p>
    <w:p w:rsidR="00DC0401" w:rsidRPr="0007135A" w:rsidRDefault="00DC0401" w:rsidP="00440B1F">
      <w:pPr>
        <w:pStyle w:val="BodyText"/>
        <w:numPr>
          <w:ilvl w:val="4"/>
          <w:numId w:val="19"/>
        </w:numPr>
      </w:pPr>
      <w:bookmarkStart w:id="140" w:name="_Toc439757424"/>
      <w:r w:rsidRPr="0007135A">
        <w:t>Item Name (Mandatory if CAGE and Part Number are provided)</w:t>
      </w:r>
      <w:bookmarkEnd w:id="140"/>
    </w:p>
    <w:p w:rsidR="0070497F" w:rsidRDefault="00220D25" w:rsidP="00160E38">
      <w:pPr>
        <w:pStyle w:val="BodyText"/>
        <w:spacing w:before="140"/>
        <w:jc w:val="center"/>
        <w:rPr>
          <w:noProof/>
        </w:rPr>
      </w:pPr>
      <w:r w:rsidRPr="0007135A">
        <w:rPr>
          <w:noProof/>
        </w:rPr>
        <w:drawing>
          <wp:inline distT="0" distB="0" distL="0" distR="0" wp14:anchorId="2A904A79" wp14:editId="7C85DD45">
            <wp:extent cx="5029200" cy="2768821"/>
            <wp:effectExtent l="38100" t="38100" r="38100" b="317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b="22724"/>
                    <a:stretch/>
                  </pic:blipFill>
                  <pic:spPr bwMode="auto">
                    <a:xfrm>
                      <a:off x="0" y="0"/>
                      <a:ext cx="5029200" cy="2768821"/>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220D25" w:rsidRPr="0007135A" w:rsidRDefault="0070497F" w:rsidP="000C2683">
      <w:pPr>
        <w:pStyle w:val="Caption"/>
      </w:pPr>
      <w:bookmarkStart w:id="141" w:name="_Toc512851177"/>
      <w:r>
        <w:t xml:space="preserve">Figure 6 - </w:t>
      </w:r>
      <w:r>
        <w:fldChar w:fldCharType="begin"/>
      </w:r>
      <w:r>
        <w:instrText xml:space="preserve"> SEQ Figure_6_- \* ARABIC </w:instrText>
      </w:r>
      <w:r>
        <w:fldChar w:fldCharType="separate"/>
      </w:r>
      <w:r w:rsidR="005D1CAA">
        <w:rPr>
          <w:noProof/>
        </w:rPr>
        <w:t>27</w:t>
      </w:r>
      <w:r>
        <w:fldChar w:fldCharType="end"/>
      </w:r>
      <w:r>
        <w:t xml:space="preserve">.  </w:t>
      </w:r>
      <w:r w:rsidRPr="0007135A">
        <w:t>Item Entry Control Review Single Input</w:t>
      </w:r>
      <w:r>
        <w:t xml:space="preserve"> Form</w:t>
      </w:r>
      <w:bookmarkEnd w:id="141"/>
    </w:p>
    <w:p w:rsidR="00DC0401" w:rsidRPr="0007135A" w:rsidRDefault="00DC0401" w:rsidP="00440B1F">
      <w:pPr>
        <w:pStyle w:val="BodyText"/>
      </w:pPr>
      <w:bookmarkStart w:id="142" w:name="_Toc439757426"/>
      <w:r w:rsidRPr="0007135A">
        <w:t xml:space="preserve">If </w:t>
      </w:r>
      <w:r w:rsidRPr="0007135A">
        <w:rPr>
          <w:b/>
        </w:rPr>
        <w:t>No</w:t>
      </w:r>
      <w:r w:rsidRPr="0007135A">
        <w:t xml:space="preserve"> is selected, the Item Entry Control Review Mass Load form opens</w:t>
      </w:r>
      <w:bookmarkEnd w:id="142"/>
      <w:r w:rsidR="00722D8C" w:rsidRPr="0007135A">
        <w:t>.</w:t>
      </w:r>
    </w:p>
    <w:p w:rsidR="00306566" w:rsidRPr="0007135A" w:rsidRDefault="00DC0401" w:rsidP="00440B1F">
      <w:pPr>
        <w:pStyle w:val="BodyText"/>
      </w:pPr>
      <w:bookmarkStart w:id="143" w:name="_Toc439757427"/>
      <w:r w:rsidRPr="0007135A">
        <w:t xml:space="preserve">(See </w:t>
      </w:r>
      <w:hyperlink w:anchor="9.0_Mass_Load_Form" w:history="1">
        <w:r w:rsidRPr="00F6092D">
          <w:rPr>
            <w:rStyle w:val="Hyperlink"/>
          </w:rPr>
          <w:t xml:space="preserve">section </w:t>
        </w:r>
        <w:r w:rsidR="00F6092D" w:rsidRPr="00F6092D">
          <w:rPr>
            <w:rStyle w:val="Hyperlink"/>
          </w:rPr>
          <w:t>8</w:t>
        </w:r>
        <w:r w:rsidRPr="00F6092D">
          <w:rPr>
            <w:rStyle w:val="Hyperlink"/>
          </w:rPr>
          <w:t>.0</w:t>
        </w:r>
      </w:hyperlink>
      <w:r w:rsidRPr="0007135A">
        <w:t xml:space="preserve"> for further Mass Load instructions</w:t>
      </w:r>
      <w:r w:rsidR="0028524E">
        <w:t>.</w:t>
      </w:r>
      <w:r w:rsidRPr="0007135A">
        <w:t>)</w:t>
      </w:r>
      <w:bookmarkStart w:id="144" w:name="_Toc439757428"/>
      <w:bookmarkEnd w:id="143"/>
    </w:p>
    <w:p w:rsidR="00934DA9" w:rsidRDefault="00E336D3" w:rsidP="00733710">
      <w:pPr>
        <w:pStyle w:val="BodyText"/>
        <w:spacing w:before="120"/>
        <w:jc w:val="center"/>
        <w:rPr>
          <w:noProof/>
        </w:rPr>
      </w:pPr>
      <w:r>
        <w:rPr>
          <w:noProof/>
        </w:rPr>
        <w:drawing>
          <wp:inline distT="0" distB="0" distL="0" distR="0" wp14:anchorId="22229F0A" wp14:editId="253BFC8E">
            <wp:extent cx="5029200" cy="7242048"/>
            <wp:effectExtent l="38100" t="38100" r="38100" b="355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29200" cy="7242048"/>
                    </a:xfrm>
                    <a:prstGeom prst="rect">
                      <a:avLst/>
                    </a:prstGeom>
                    <a:ln w="28575">
                      <a:solidFill>
                        <a:schemeClr val="bg1">
                          <a:lumMod val="75000"/>
                        </a:schemeClr>
                      </a:solidFill>
                    </a:ln>
                  </pic:spPr>
                </pic:pic>
              </a:graphicData>
            </a:graphic>
          </wp:inline>
        </w:drawing>
      </w:r>
    </w:p>
    <w:p w:rsidR="00A31D10" w:rsidRDefault="00934DA9" w:rsidP="000C2683">
      <w:pPr>
        <w:pStyle w:val="Caption"/>
      </w:pPr>
      <w:bookmarkStart w:id="145" w:name="_Toc512851178"/>
      <w:r>
        <w:t xml:space="preserve">Figure 6 - </w:t>
      </w:r>
      <w:r>
        <w:fldChar w:fldCharType="begin"/>
      </w:r>
      <w:r>
        <w:instrText xml:space="preserve"> SEQ Figure_6_- \* ARABIC </w:instrText>
      </w:r>
      <w:r>
        <w:fldChar w:fldCharType="separate"/>
      </w:r>
      <w:r w:rsidR="005D1CAA">
        <w:rPr>
          <w:noProof/>
        </w:rPr>
        <w:t>28</w:t>
      </w:r>
      <w:r>
        <w:fldChar w:fldCharType="end"/>
      </w:r>
      <w:r>
        <w:t>.  E-Cat</w:t>
      </w:r>
      <w:r w:rsidR="00531487">
        <w:t xml:space="preserve"> Item Entry</w:t>
      </w:r>
      <w:r>
        <w:t xml:space="preserve"> Mass Load Form</w:t>
      </w:r>
      <w:bookmarkEnd w:id="145"/>
    </w:p>
    <w:p w:rsidR="00E144BD" w:rsidRDefault="00E144BD" w:rsidP="00DA14F4">
      <w:pPr>
        <w:pStyle w:val="Heading2"/>
        <w:keepNext/>
      </w:pPr>
      <w:bookmarkStart w:id="146" w:name="_Toc510102028"/>
      <w:bookmarkStart w:id="147" w:name="_Toc512855461"/>
      <w:r>
        <w:t>Freight</w:t>
      </w:r>
      <w:bookmarkEnd w:id="146"/>
      <w:bookmarkEnd w:id="147"/>
    </w:p>
    <w:p w:rsidR="00E144BD" w:rsidRDefault="005915EF" w:rsidP="00DA14F4">
      <w:pPr>
        <w:pStyle w:val="BodyText"/>
        <w:keepNext/>
        <w:keepLines/>
      </w:pPr>
      <w:r>
        <w:t>When you select request type Freight, a Freight Data dialog box displays asking if this will be a single input.</w:t>
      </w:r>
    </w:p>
    <w:p w:rsidR="005915EF" w:rsidRDefault="00B15BBB" w:rsidP="00160E38">
      <w:pPr>
        <w:pStyle w:val="BodyText"/>
        <w:spacing w:before="120"/>
        <w:jc w:val="center"/>
      </w:pPr>
      <w:r>
        <w:rPr>
          <w:noProof/>
        </w:rPr>
        <w:drawing>
          <wp:inline distT="0" distB="0" distL="0" distR="0" wp14:anchorId="095496BA" wp14:editId="0D270775">
            <wp:extent cx="3109229" cy="1417443"/>
            <wp:effectExtent l="38100" t="38100" r="34290" b="304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09229" cy="1417443"/>
                    </a:xfrm>
                    <a:prstGeom prst="rect">
                      <a:avLst/>
                    </a:prstGeom>
                    <a:ln w="28575">
                      <a:solidFill>
                        <a:schemeClr val="bg1">
                          <a:lumMod val="75000"/>
                        </a:schemeClr>
                      </a:solidFill>
                    </a:ln>
                  </pic:spPr>
                </pic:pic>
              </a:graphicData>
            </a:graphic>
          </wp:inline>
        </w:drawing>
      </w:r>
    </w:p>
    <w:p w:rsidR="005915EF" w:rsidRDefault="005915EF" w:rsidP="00284ED4">
      <w:pPr>
        <w:pStyle w:val="Caption"/>
      </w:pPr>
      <w:bookmarkStart w:id="148" w:name="_Toc512851179"/>
      <w:r>
        <w:t xml:space="preserve">Figure 6 - </w:t>
      </w:r>
      <w:r>
        <w:fldChar w:fldCharType="begin"/>
      </w:r>
      <w:r>
        <w:instrText xml:space="preserve"> SEQ Figure_6_- \* ARABIC </w:instrText>
      </w:r>
      <w:r>
        <w:fldChar w:fldCharType="separate"/>
      </w:r>
      <w:r w:rsidR="005D1CAA">
        <w:rPr>
          <w:noProof/>
        </w:rPr>
        <w:t>29</w:t>
      </w:r>
      <w:r>
        <w:fldChar w:fldCharType="end"/>
      </w:r>
      <w:r>
        <w:t>.  Freight Data Input Dialog Box</w:t>
      </w:r>
      <w:bookmarkEnd w:id="148"/>
    </w:p>
    <w:p w:rsidR="00335F1F" w:rsidRDefault="005915EF" w:rsidP="00440B1F">
      <w:pPr>
        <w:pStyle w:val="BodyText"/>
      </w:pPr>
      <w:r>
        <w:t xml:space="preserve">Click </w:t>
      </w:r>
      <w:r w:rsidRPr="00284ED4">
        <w:rPr>
          <w:b/>
        </w:rPr>
        <w:t>Yes</w:t>
      </w:r>
      <w:r>
        <w:t xml:space="preserve"> for single input and </w:t>
      </w:r>
      <w:r w:rsidRPr="00284ED4">
        <w:rPr>
          <w:b/>
        </w:rPr>
        <w:t>No</w:t>
      </w:r>
      <w:r>
        <w:t xml:space="preserve"> for multiple input. </w:t>
      </w:r>
    </w:p>
    <w:p w:rsidR="00B15BBB" w:rsidRPr="0065514A" w:rsidRDefault="00B15BBB" w:rsidP="00B15BBB">
      <w:pPr>
        <w:pStyle w:val="ListParagraph"/>
        <w:numPr>
          <w:ilvl w:val="0"/>
          <w:numId w:val="53"/>
        </w:numPr>
        <w:spacing w:after="120"/>
      </w:pPr>
      <w:r>
        <w:rPr>
          <w:rFonts w:eastAsia="Times New Roman"/>
          <w:sz w:val="24"/>
          <w:szCs w:val="24"/>
        </w:rPr>
        <w:t xml:space="preserve">When you select </w:t>
      </w:r>
      <w:r w:rsidRPr="00284ED4">
        <w:rPr>
          <w:rFonts w:eastAsia="Times New Roman"/>
          <w:b/>
          <w:sz w:val="24"/>
          <w:szCs w:val="24"/>
        </w:rPr>
        <w:t>Yes</w:t>
      </w:r>
      <w:r>
        <w:rPr>
          <w:rFonts w:eastAsia="Times New Roman"/>
          <w:sz w:val="24"/>
          <w:szCs w:val="24"/>
        </w:rPr>
        <w:t>, the Freight Data page displays.</w:t>
      </w:r>
    </w:p>
    <w:p w:rsidR="00B15BBB" w:rsidRDefault="00B15BBB" w:rsidP="00160E38">
      <w:pPr>
        <w:spacing w:before="120"/>
        <w:jc w:val="center"/>
      </w:pPr>
      <w:r>
        <w:rPr>
          <w:noProof/>
        </w:rPr>
        <w:drawing>
          <wp:inline distT="0" distB="0" distL="0" distR="0" wp14:anchorId="2D55DB96" wp14:editId="51D5D94A">
            <wp:extent cx="5029200" cy="984885"/>
            <wp:effectExtent l="38100" t="38100" r="38100" b="438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9200" cy="984885"/>
                    </a:xfrm>
                    <a:prstGeom prst="rect">
                      <a:avLst/>
                    </a:prstGeom>
                    <a:ln w="28575">
                      <a:solidFill>
                        <a:schemeClr val="bg1">
                          <a:lumMod val="75000"/>
                        </a:schemeClr>
                      </a:solidFill>
                    </a:ln>
                  </pic:spPr>
                </pic:pic>
              </a:graphicData>
            </a:graphic>
          </wp:inline>
        </w:drawing>
      </w:r>
    </w:p>
    <w:p w:rsidR="00B15BBB" w:rsidRDefault="00B15BBB" w:rsidP="00B15BBB">
      <w:pPr>
        <w:pStyle w:val="Caption"/>
      </w:pPr>
      <w:bookmarkStart w:id="149" w:name="_Toc512851180"/>
      <w:r>
        <w:t xml:space="preserve">Figure 6 - </w:t>
      </w:r>
      <w:r>
        <w:fldChar w:fldCharType="begin"/>
      </w:r>
      <w:r>
        <w:instrText xml:space="preserve"> SEQ Figure_6_- \* ARABIC </w:instrText>
      </w:r>
      <w:r>
        <w:fldChar w:fldCharType="separate"/>
      </w:r>
      <w:r w:rsidR="005D1CAA">
        <w:rPr>
          <w:noProof/>
        </w:rPr>
        <w:t>30</w:t>
      </w:r>
      <w:r>
        <w:fldChar w:fldCharType="end"/>
      </w:r>
      <w:r>
        <w:t>.  Freight Data Page</w:t>
      </w:r>
      <w:bookmarkEnd w:id="149"/>
    </w:p>
    <w:p w:rsidR="005915EF" w:rsidRDefault="005915EF" w:rsidP="00440B1F">
      <w:pPr>
        <w:pStyle w:val="BodyText"/>
        <w:numPr>
          <w:ilvl w:val="0"/>
          <w:numId w:val="53"/>
        </w:numPr>
      </w:pPr>
      <w:r>
        <w:t xml:space="preserve">When you select No, </w:t>
      </w:r>
      <w:r w:rsidR="00335F1F">
        <w:t xml:space="preserve">a Freight Data </w:t>
      </w:r>
      <w:r w:rsidR="000C4257">
        <w:t>Mass Load</w:t>
      </w:r>
      <w:r w:rsidR="00335F1F">
        <w:t xml:space="preserve"> dialog box</w:t>
      </w:r>
      <w:r>
        <w:t xml:space="preserve"> displays.</w:t>
      </w:r>
    </w:p>
    <w:p w:rsidR="00335F1F" w:rsidRDefault="00B15BBB" w:rsidP="00DA14F4">
      <w:pPr>
        <w:pStyle w:val="BodyText"/>
        <w:spacing w:before="120"/>
        <w:jc w:val="center"/>
      </w:pPr>
      <w:r>
        <w:rPr>
          <w:noProof/>
        </w:rPr>
        <w:drawing>
          <wp:inline distT="0" distB="0" distL="0" distR="0" wp14:anchorId="13FDD6E2" wp14:editId="0C295E44">
            <wp:extent cx="3116850" cy="1417443"/>
            <wp:effectExtent l="38100" t="38100" r="45720" b="3048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116850" cy="1417443"/>
                    </a:xfrm>
                    <a:prstGeom prst="rect">
                      <a:avLst/>
                    </a:prstGeom>
                    <a:ln w="28575">
                      <a:solidFill>
                        <a:schemeClr val="bg1">
                          <a:lumMod val="75000"/>
                        </a:schemeClr>
                      </a:solidFill>
                    </a:ln>
                  </pic:spPr>
                </pic:pic>
              </a:graphicData>
            </a:graphic>
          </wp:inline>
        </w:drawing>
      </w:r>
    </w:p>
    <w:p w:rsidR="00335F1F" w:rsidRDefault="00335F1F" w:rsidP="00284ED4">
      <w:pPr>
        <w:pStyle w:val="Caption"/>
      </w:pPr>
      <w:bookmarkStart w:id="150" w:name="_Toc512851181"/>
      <w:r>
        <w:t xml:space="preserve">Figure 6 - </w:t>
      </w:r>
      <w:r>
        <w:fldChar w:fldCharType="begin"/>
      </w:r>
      <w:r>
        <w:instrText xml:space="preserve"> SEQ Figure_6_- \* ARABIC </w:instrText>
      </w:r>
      <w:r>
        <w:fldChar w:fldCharType="separate"/>
      </w:r>
      <w:r w:rsidR="005D1CAA">
        <w:rPr>
          <w:noProof/>
        </w:rPr>
        <w:t>31</w:t>
      </w:r>
      <w:r>
        <w:fldChar w:fldCharType="end"/>
      </w:r>
      <w:r>
        <w:t>.  Freight Data Mass Load Dialog Box</w:t>
      </w:r>
      <w:bookmarkEnd w:id="150"/>
    </w:p>
    <w:p w:rsidR="00335F1F" w:rsidRPr="00335F1F" w:rsidRDefault="00335F1F" w:rsidP="00284ED4">
      <w:pPr>
        <w:ind w:left="720"/>
      </w:pPr>
      <w:r w:rsidRPr="00335F1F">
        <w:rPr>
          <w:rFonts w:eastAsia="Times New Roman"/>
          <w:sz w:val="24"/>
          <w:szCs w:val="24"/>
        </w:rPr>
        <w:t>Select the first checkbox if  you are entering  a Freight Add or Change.</w:t>
      </w:r>
    </w:p>
    <w:p w:rsidR="00335F1F" w:rsidRDefault="00335F1F" w:rsidP="00284ED4">
      <w:pPr>
        <w:ind w:left="720"/>
      </w:pPr>
      <w:r w:rsidRPr="00335F1F">
        <w:rPr>
          <w:rFonts w:eastAsia="Times New Roman"/>
          <w:sz w:val="24"/>
          <w:szCs w:val="24"/>
        </w:rPr>
        <w:t>Select the second checkbox if you are entering a Freight Challenge.</w:t>
      </w:r>
    </w:p>
    <w:p w:rsidR="00335F1F" w:rsidRDefault="00335F1F" w:rsidP="00284ED4">
      <w:pPr>
        <w:ind w:left="720"/>
      </w:pPr>
      <w:r>
        <w:rPr>
          <w:rFonts w:eastAsia="Times New Roman"/>
          <w:sz w:val="24"/>
          <w:szCs w:val="24"/>
        </w:rPr>
        <w:t xml:space="preserve">Click </w:t>
      </w:r>
      <w:r w:rsidRPr="00284ED4">
        <w:rPr>
          <w:rFonts w:eastAsia="Times New Roman"/>
          <w:b/>
          <w:sz w:val="24"/>
          <w:szCs w:val="24"/>
        </w:rPr>
        <w:t>OK</w:t>
      </w:r>
      <w:r w:rsidR="0065514A">
        <w:rPr>
          <w:rFonts w:eastAsia="Times New Roman"/>
          <w:sz w:val="24"/>
          <w:szCs w:val="24"/>
        </w:rPr>
        <w:t xml:space="preserve"> to proceed to the Mass Load form. </w:t>
      </w:r>
    </w:p>
    <w:p w:rsidR="00335F1F" w:rsidRDefault="00335F1F" w:rsidP="00284ED4">
      <w:pPr>
        <w:ind w:left="720"/>
      </w:pPr>
    </w:p>
    <w:p w:rsidR="00D038A1" w:rsidRPr="00D038A1" w:rsidRDefault="00D038A1" w:rsidP="00D038A1">
      <w:pPr>
        <w:pStyle w:val="Heading3"/>
      </w:pPr>
      <w:bookmarkStart w:id="151" w:name="_Toc512855462"/>
      <w:r>
        <w:t>Freight Data Single Entry</w:t>
      </w:r>
      <w:bookmarkEnd w:id="151"/>
    </w:p>
    <w:p w:rsidR="007A1483" w:rsidRDefault="007A1483" w:rsidP="00440B1F">
      <w:pPr>
        <w:pStyle w:val="BodyText"/>
      </w:pPr>
      <w:r>
        <w:t>Select an action type: Freight New (A), Freight Change (C), or Freight Challenge (X).</w:t>
      </w:r>
      <w:r w:rsidR="00D038A1">
        <w:t xml:space="preserve"> </w:t>
      </w:r>
      <w:r w:rsidR="000C4257">
        <w:t>Figure</w:t>
      </w:r>
      <w:r w:rsidR="006E6A22">
        <w:t> </w:t>
      </w:r>
      <w:r w:rsidR="00D038A1">
        <w:t xml:space="preserve"> 6</w:t>
      </w:r>
      <w:r w:rsidR="006E6A22">
        <w:noBreakHyphen/>
      </w:r>
      <w:r w:rsidR="00D038A1">
        <w:t>36 shows a Freight New Add form.</w:t>
      </w:r>
    </w:p>
    <w:p w:rsidR="00042A3A" w:rsidRDefault="00042A3A" w:rsidP="000C4257">
      <w:pPr>
        <w:keepNext/>
        <w:spacing w:before="120"/>
        <w:jc w:val="center"/>
      </w:pPr>
      <w:r>
        <w:rPr>
          <w:noProof/>
        </w:rPr>
        <w:drawing>
          <wp:inline distT="0" distB="0" distL="0" distR="0" wp14:anchorId="2A121917" wp14:editId="13595EA6">
            <wp:extent cx="5029200" cy="4519832"/>
            <wp:effectExtent l="38100" t="38100" r="38100" b="336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4519832"/>
                    </a:xfrm>
                    <a:prstGeom prst="rect">
                      <a:avLst/>
                    </a:prstGeom>
                    <a:ln w="28575">
                      <a:solidFill>
                        <a:schemeClr val="bg1">
                          <a:lumMod val="75000"/>
                        </a:schemeClr>
                      </a:solidFill>
                    </a:ln>
                  </pic:spPr>
                </pic:pic>
              </a:graphicData>
            </a:graphic>
          </wp:inline>
        </w:drawing>
      </w:r>
    </w:p>
    <w:p w:rsidR="007A1483" w:rsidRDefault="00042A3A" w:rsidP="00284ED4">
      <w:pPr>
        <w:pStyle w:val="Caption"/>
      </w:pPr>
      <w:bookmarkStart w:id="152" w:name="_Toc512851182"/>
      <w:r>
        <w:t xml:space="preserve">Figure 6 - </w:t>
      </w:r>
      <w:r>
        <w:fldChar w:fldCharType="begin"/>
      </w:r>
      <w:r>
        <w:instrText xml:space="preserve"> SEQ Figure_6_- \* ARABIC </w:instrText>
      </w:r>
      <w:r>
        <w:fldChar w:fldCharType="separate"/>
      </w:r>
      <w:r w:rsidR="005D1CAA">
        <w:rPr>
          <w:noProof/>
        </w:rPr>
        <w:t>32</w:t>
      </w:r>
      <w:r>
        <w:fldChar w:fldCharType="end"/>
      </w:r>
      <w:r>
        <w:t>.  Add New Freight Data</w:t>
      </w:r>
      <w:bookmarkEnd w:id="152"/>
    </w:p>
    <w:p w:rsidR="00042A3A" w:rsidRDefault="00042A3A" w:rsidP="00440B1F">
      <w:pPr>
        <w:pStyle w:val="BodyText"/>
      </w:pPr>
      <w:r>
        <w:t xml:space="preserve">Mandatory elements are marked with an asterisk (*). Enter data and click </w:t>
      </w:r>
      <w:r w:rsidRPr="00284ED4">
        <w:rPr>
          <w:b/>
        </w:rPr>
        <w:t>Submit</w:t>
      </w:r>
      <w:r>
        <w:t>.</w:t>
      </w:r>
    </w:p>
    <w:p w:rsidR="00D038A1" w:rsidRDefault="00D038A1" w:rsidP="00440B1F">
      <w:pPr>
        <w:pStyle w:val="BodyText"/>
      </w:pPr>
    </w:p>
    <w:p w:rsidR="00D038A1" w:rsidRDefault="00D038A1" w:rsidP="00440B1F">
      <w:pPr>
        <w:pStyle w:val="BodyText"/>
      </w:pPr>
      <w:r>
        <w:t>The next figure shows the Freight Change form.</w:t>
      </w:r>
    </w:p>
    <w:p w:rsidR="00042A3A" w:rsidRDefault="00042A3A" w:rsidP="000C4257">
      <w:pPr>
        <w:pStyle w:val="BodyText"/>
        <w:keepNext/>
        <w:spacing w:before="120"/>
        <w:jc w:val="center"/>
      </w:pPr>
      <w:r>
        <w:rPr>
          <w:noProof/>
        </w:rPr>
        <w:drawing>
          <wp:inline distT="0" distB="0" distL="0" distR="0" wp14:anchorId="6690D13B" wp14:editId="5CB7B6D9">
            <wp:extent cx="5029200" cy="4519832"/>
            <wp:effectExtent l="38100" t="38100" r="38100" b="336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29200" cy="4519832"/>
                    </a:xfrm>
                    <a:prstGeom prst="rect">
                      <a:avLst/>
                    </a:prstGeom>
                    <a:ln w="28575">
                      <a:solidFill>
                        <a:schemeClr val="bg1">
                          <a:lumMod val="75000"/>
                        </a:schemeClr>
                      </a:solidFill>
                    </a:ln>
                  </pic:spPr>
                </pic:pic>
              </a:graphicData>
            </a:graphic>
          </wp:inline>
        </w:drawing>
      </w:r>
    </w:p>
    <w:p w:rsidR="00042A3A" w:rsidRDefault="00042A3A" w:rsidP="00284ED4">
      <w:pPr>
        <w:pStyle w:val="Caption"/>
      </w:pPr>
      <w:bookmarkStart w:id="153" w:name="_Toc512851183"/>
      <w:r>
        <w:t xml:space="preserve">Figure 6 - </w:t>
      </w:r>
      <w:r>
        <w:fldChar w:fldCharType="begin"/>
      </w:r>
      <w:r>
        <w:instrText xml:space="preserve"> SEQ Figure_6_- \* ARABIC </w:instrText>
      </w:r>
      <w:r>
        <w:fldChar w:fldCharType="separate"/>
      </w:r>
      <w:r w:rsidR="005D1CAA">
        <w:rPr>
          <w:noProof/>
        </w:rPr>
        <w:t>33</w:t>
      </w:r>
      <w:r>
        <w:fldChar w:fldCharType="end"/>
      </w:r>
      <w:r>
        <w:t xml:space="preserve">.  Change </w:t>
      </w:r>
      <w:r w:rsidR="00947BE7">
        <w:t xml:space="preserve">Current </w:t>
      </w:r>
      <w:r>
        <w:t>Freight Data</w:t>
      </w:r>
      <w:bookmarkEnd w:id="153"/>
    </w:p>
    <w:p w:rsidR="00947BE7" w:rsidRDefault="00947BE7" w:rsidP="00440B1F">
      <w:pPr>
        <w:pStyle w:val="BodyText"/>
      </w:pPr>
      <w:r>
        <w:t xml:space="preserve">Mandatory elements are marked with an asterisk (*). Enter data and click </w:t>
      </w:r>
      <w:r w:rsidRPr="00C16C81">
        <w:rPr>
          <w:b/>
        </w:rPr>
        <w:t>Submit</w:t>
      </w:r>
      <w:r>
        <w:t>.</w:t>
      </w:r>
    </w:p>
    <w:p w:rsidR="00D038A1" w:rsidRDefault="00D038A1" w:rsidP="00440B1F">
      <w:pPr>
        <w:pStyle w:val="BodyText"/>
      </w:pPr>
    </w:p>
    <w:p w:rsidR="00D038A1" w:rsidRDefault="00D038A1" w:rsidP="00440B1F">
      <w:pPr>
        <w:pStyle w:val="BodyText"/>
      </w:pPr>
      <w:r>
        <w:t>Figure 6-38 shows the  single input Freight Challenge form.</w:t>
      </w:r>
    </w:p>
    <w:p w:rsidR="00947BE7" w:rsidRDefault="00947BE7" w:rsidP="000C4257">
      <w:pPr>
        <w:keepNext/>
        <w:spacing w:before="120"/>
        <w:jc w:val="center"/>
      </w:pPr>
      <w:r>
        <w:rPr>
          <w:noProof/>
        </w:rPr>
        <w:drawing>
          <wp:inline distT="0" distB="0" distL="0" distR="0" wp14:anchorId="0EEE8AB0" wp14:editId="704B2BF8">
            <wp:extent cx="5029200" cy="4519832"/>
            <wp:effectExtent l="38100" t="38100" r="38100" b="3365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29200" cy="4519832"/>
                    </a:xfrm>
                    <a:prstGeom prst="rect">
                      <a:avLst/>
                    </a:prstGeom>
                    <a:ln w="28575">
                      <a:solidFill>
                        <a:schemeClr val="bg1">
                          <a:lumMod val="75000"/>
                        </a:schemeClr>
                      </a:solidFill>
                    </a:ln>
                  </pic:spPr>
                </pic:pic>
              </a:graphicData>
            </a:graphic>
          </wp:inline>
        </w:drawing>
      </w:r>
    </w:p>
    <w:p w:rsidR="00947BE7" w:rsidRDefault="00947BE7" w:rsidP="00284ED4">
      <w:pPr>
        <w:pStyle w:val="Caption"/>
      </w:pPr>
      <w:bookmarkStart w:id="154" w:name="_Toc512851184"/>
      <w:r>
        <w:t xml:space="preserve">Figure 6 - </w:t>
      </w:r>
      <w:r>
        <w:fldChar w:fldCharType="begin"/>
      </w:r>
      <w:r>
        <w:instrText xml:space="preserve"> SEQ Figure_6_- \* ARABIC </w:instrText>
      </w:r>
      <w:r>
        <w:fldChar w:fldCharType="separate"/>
      </w:r>
      <w:r w:rsidR="005D1CAA">
        <w:rPr>
          <w:noProof/>
        </w:rPr>
        <w:t>34</w:t>
      </w:r>
      <w:r>
        <w:fldChar w:fldCharType="end"/>
      </w:r>
      <w:r>
        <w:t>.  Challenge Freight Data</w:t>
      </w:r>
      <w:bookmarkEnd w:id="154"/>
    </w:p>
    <w:p w:rsidR="00947BE7" w:rsidRDefault="00947BE7" w:rsidP="00440B1F">
      <w:pPr>
        <w:pStyle w:val="BodyText"/>
      </w:pPr>
      <w:r>
        <w:t>Use the Challenge Freight Data option to dispute the current Freight Data. Mandatory fields are NIIN and Special</w:t>
      </w:r>
      <w:r w:rsidR="007F4164">
        <w:t xml:space="preserve"> Processing/Additional Informat</w:t>
      </w:r>
      <w:r>
        <w:t>ion.</w:t>
      </w:r>
    </w:p>
    <w:p w:rsidR="00D038A1" w:rsidRDefault="00D038A1" w:rsidP="00D038A1">
      <w:pPr>
        <w:pStyle w:val="Heading3"/>
      </w:pPr>
      <w:bookmarkStart w:id="155" w:name="_Toc512855463"/>
      <w:r>
        <w:t>Freight Data Mass Load</w:t>
      </w:r>
      <w:bookmarkEnd w:id="155"/>
    </w:p>
    <w:p w:rsidR="00D038A1" w:rsidRDefault="007A7612" w:rsidP="00440B1F">
      <w:pPr>
        <w:pStyle w:val="BodyText"/>
      </w:pPr>
      <w:r>
        <w:t>When you select not single input, add or change, Figure 6-39 displays.</w:t>
      </w:r>
    </w:p>
    <w:p w:rsidR="00FE60F7" w:rsidRDefault="007A7612" w:rsidP="000C4257">
      <w:pPr>
        <w:pStyle w:val="BodyText"/>
        <w:keepNext/>
        <w:spacing w:before="120"/>
        <w:jc w:val="center"/>
      </w:pPr>
      <w:r>
        <w:rPr>
          <w:noProof/>
        </w:rPr>
        <w:drawing>
          <wp:inline distT="0" distB="0" distL="0" distR="0" wp14:anchorId="0EE2C57A" wp14:editId="2CBEA0E1">
            <wp:extent cx="4663440" cy="3508541"/>
            <wp:effectExtent l="38100" t="38100" r="41910" b="349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663440" cy="3508541"/>
                    </a:xfrm>
                    <a:prstGeom prst="rect">
                      <a:avLst/>
                    </a:prstGeom>
                    <a:ln w="28575">
                      <a:solidFill>
                        <a:schemeClr val="bg1">
                          <a:lumMod val="75000"/>
                        </a:schemeClr>
                      </a:solidFill>
                    </a:ln>
                  </pic:spPr>
                </pic:pic>
              </a:graphicData>
            </a:graphic>
          </wp:inline>
        </w:drawing>
      </w:r>
    </w:p>
    <w:p w:rsidR="007A7612" w:rsidRDefault="00FE60F7" w:rsidP="00FE60F7">
      <w:pPr>
        <w:pStyle w:val="Caption"/>
      </w:pPr>
      <w:bookmarkStart w:id="156" w:name="_Toc512851185"/>
      <w:r>
        <w:t xml:space="preserve">Figure 6 - </w:t>
      </w:r>
      <w:r>
        <w:fldChar w:fldCharType="begin"/>
      </w:r>
      <w:r>
        <w:instrText xml:space="preserve"> SEQ Figure_6_- \* ARABIC </w:instrText>
      </w:r>
      <w:r>
        <w:fldChar w:fldCharType="separate"/>
      </w:r>
      <w:r w:rsidR="005D1CAA">
        <w:rPr>
          <w:noProof/>
        </w:rPr>
        <w:t>35</w:t>
      </w:r>
      <w:r>
        <w:fldChar w:fldCharType="end"/>
      </w:r>
      <w:r>
        <w:t>.  Freight Mass Load  Add or Change</w:t>
      </w:r>
      <w:bookmarkEnd w:id="156"/>
    </w:p>
    <w:p w:rsidR="00FE60F7" w:rsidRDefault="00FE60F7" w:rsidP="00440B1F">
      <w:pPr>
        <w:pStyle w:val="BodyText"/>
      </w:pPr>
      <w:r>
        <w:t>Freight data elements are required.</w:t>
      </w:r>
    </w:p>
    <w:p w:rsidR="00B82BEF" w:rsidRPr="00FE60F7" w:rsidRDefault="00B82BEF" w:rsidP="00440B1F">
      <w:pPr>
        <w:pStyle w:val="BodyText"/>
      </w:pPr>
    </w:p>
    <w:p w:rsidR="00FE60F7" w:rsidRDefault="00FE60F7" w:rsidP="00440B1F">
      <w:pPr>
        <w:pStyle w:val="BodyText"/>
      </w:pPr>
      <w:r>
        <w:t>When you select not single input, Challenge, the Mass Load form displays similar to Figure 6</w:t>
      </w:r>
      <w:r>
        <w:noBreakHyphen/>
        <w:t>40.</w:t>
      </w:r>
    </w:p>
    <w:p w:rsidR="00EF72E7" w:rsidRDefault="00EF72E7" w:rsidP="00B82BEF">
      <w:pPr>
        <w:pStyle w:val="BodyText"/>
        <w:spacing w:before="120"/>
        <w:jc w:val="center"/>
      </w:pPr>
      <w:r>
        <w:rPr>
          <w:noProof/>
        </w:rPr>
        <w:drawing>
          <wp:inline distT="0" distB="0" distL="0" distR="0" wp14:anchorId="282E9D20" wp14:editId="1F4E8FBF">
            <wp:extent cx="4663440" cy="3468183"/>
            <wp:effectExtent l="38100" t="38100" r="41910" b="3746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663440" cy="3468183"/>
                    </a:xfrm>
                    <a:prstGeom prst="rect">
                      <a:avLst/>
                    </a:prstGeom>
                    <a:ln w="28575">
                      <a:solidFill>
                        <a:schemeClr val="bg1">
                          <a:lumMod val="75000"/>
                        </a:schemeClr>
                      </a:solidFill>
                    </a:ln>
                  </pic:spPr>
                </pic:pic>
              </a:graphicData>
            </a:graphic>
          </wp:inline>
        </w:drawing>
      </w:r>
    </w:p>
    <w:p w:rsidR="003910B3" w:rsidRDefault="00EF72E7" w:rsidP="00EF72E7">
      <w:pPr>
        <w:pStyle w:val="Caption"/>
      </w:pPr>
      <w:bookmarkStart w:id="157" w:name="_Toc512851186"/>
      <w:r>
        <w:t xml:space="preserve">Figure 6 - </w:t>
      </w:r>
      <w:r>
        <w:fldChar w:fldCharType="begin"/>
      </w:r>
      <w:r>
        <w:instrText xml:space="preserve"> SEQ Figure_6_- \* ARABIC </w:instrText>
      </w:r>
      <w:r>
        <w:fldChar w:fldCharType="separate"/>
      </w:r>
      <w:r w:rsidR="005D1CAA">
        <w:rPr>
          <w:noProof/>
        </w:rPr>
        <w:t>36</w:t>
      </w:r>
      <w:r>
        <w:fldChar w:fldCharType="end"/>
      </w:r>
      <w:r>
        <w:t>.  Freight Challenge Mass Load</w:t>
      </w:r>
      <w:bookmarkEnd w:id="157"/>
    </w:p>
    <w:p w:rsidR="007721B7" w:rsidRPr="007721B7" w:rsidRDefault="002D136E" w:rsidP="000C4257">
      <w:pPr>
        <w:rPr>
          <w:rFonts w:cs="Times New Roman"/>
          <w:sz w:val="24"/>
          <w:szCs w:val="24"/>
        </w:rPr>
      </w:pPr>
      <w:r>
        <w:t xml:space="preserve">The only required elements for the Freight Challenge Mass Load are NIIN, Comments, and Freight Data Change Indicator.  </w:t>
      </w:r>
      <w:r w:rsidR="007721B7" w:rsidRPr="007721B7">
        <w:rPr>
          <w:rFonts w:cs="Times New Roman"/>
          <w:sz w:val="24"/>
          <w:szCs w:val="24"/>
        </w:rPr>
        <w:t>If any Freight data is selected then the following Freight data becomes mandatory:</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Freight Data Change Indicator</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National Motor Freight Classification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National Motor Freight Classification Sub-Item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Uniform Freight Classification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Class Rating</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Water Commodity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Water Type of Cargo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Air Dimension Code</w:t>
      </w:r>
    </w:p>
    <w:p w:rsidR="007721B7" w:rsidRPr="0007135A" w:rsidRDefault="007721B7" w:rsidP="007721B7">
      <w:pPr>
        <w:pStyle w:val="ListParagraph"/>
        <w:numPr>
          <w:ilvl w:val="1"/>
          <w:numId w:val="60"/>
        </w:numPr>
        <w:rPr>
          <w:rFonts w:cs="Times New Roman"/>
          <w:sz w:val="24"/>
          <w:szCs w:val="24"/>
        </w:rPr>
      </w:pPr>
      <w:r w:rsidRPr="0007135A">
        <w:rPr>
          <w:rFonts w:cs="Times New Roman"/>
          <w:sz w:val="24"/>
          <w:szCs w:val="24"/>
        </w:rPr>
        <w:t>Air Commodity/Air Special Handling Code</w:t>
      </w:r>
    </w:p>
    <w:p w:rsidR="007721B7" w:rsidRDefault="007721B7" w:rsidP="007721B7">
      <w:pPr>
        <w:pStyle w:val="ListParagraph"/>
        <w:numPr>
          <w:ilvl w:val="1"/>
          <w:numId w:val="60"/>
        </w:numPr>
        <w:rPr>
          <w:rFonts w:cs="Times New Roman"/>
          <w:sz w:val="24"/>
          <w:szCs w:val="24"/>
        </w:rPr>
      </w:pPr>
      <w:r w:rsidRPr="0007135A">
        <w:rPr>
          <w:rFonts w:cs="Times New Roman"/>
          <w:sz w:val="24"/>
          <w:szCs w:val="24"/>
        </w:rPr>
        <w:t>Water Special Handling Code</w:t>
      </w:r>
    </w:p>
    <w:p w:rsidR="007721B7" w:rsidRDefault="007721B7" w:rsidP="007721B7">
      <w:pPr>
        <w:pStyle w:val="ListParagraph"/>
        <w:numPr>
          <w:ilvl w:val="1"/>
          <w:numId w:val="60"/>
        </w:numPr>
        <w:rPr>
          <w:rFonts w:cs="Times New Roman"/>
          <w:sz w:val="24"/>
          <w:szCs w:val="24"/>
        </w:rPr>
      </w:pPr>
      <w:r>
        <w:rPr>
          <w:rFonts w:cs="Times New Roman"/>
          <w:sz w:val="24"/>
          <w:szCs w:val="24"/>
        </w:rPr>
        <w:t>Hazardous Material Code</w:t>
      </w:r>
    </w:p>
    <w:p w:rsidR="007721B7" w:rsidRDefault="007721B7" w:rsidP="007721B7">
      <w:pPr>
        <w:pStyle w:val="ListParagraph"/>
        <w:numPr>
          <w:ilvl w:val="1"/>
          <w:numId w:val="60"/>
        </w:numPr>
        <w:rPr>
          <w:rFonts w:cs="Times New Roman"/>
          <w:sz w:val="24"/>
          <w:szCs w:val="24"/>
        </w:rPr>
      </w:pPr>
      <w:r>
        <w:rPr>
          <w:rFonts w:cs="Times New Roman"/>
          <w:sz w:val="24"/>
          <w:szCs w:val="24"/>
        </w:rPr>
        <w:t>Less Than Car Load Rating Code</w:t>
      </w:r>
    </w:p>
    <w:p w:rsidR="007721B7" w:rsidRPr="0007135A" w:rsidRDefault="007721B7" w:rsidP="007721B7">
      <w:pPr>
        <w:pStyle w:val="ListParagraph"/>
        <w:numPr>
          <w:ilvl w:val="1"/>
          <w:numId w:val="60"/>
        </w:numPr>
        <w:rPr>
          <w:rFonts w:cs="Times New Roman"/>
          <w:sz w:val="24"/>
          <w:szCs w:val="24"/>
        </w:rPr>
      </w:pPr>
      <w:r>
        <w:rPr>
          <w:rFonts w:cs="Times New Roman"/>
          <w:sz w:val="24"/>
          <w:szCs w:val="24"/>
        </w:rPr>
        <w:t>Rail Variation Code.</w:t>
      </w:r>
    </w:p>
    <w:p w:rsidR="007721B7" w:rsidRDefault="007721B7" w:rsidP="007721B7">
      <w:pPr>
        <w:pStyle w:val="ListParagraph"/>
        <w:numPr>
          <w:ilvl w:val="0"/>
          <w:numId w:val="60"/>
        </w:numPr>
        <w:spacing w:after="120"/>
        <w:rPr>
          <w:rFonts w:cs="Times New Roman"/>
          <w:sz w:val="24"/>
          <w:szCs w:val="24"/>
        </w:rPr>
      </w:pPr>
      <w:r w:rsidRPr="0007135A">
        <w:rPr>
          <w:rFonts w:cs="Times New Roman"/>
          <w:sz w:val="24"/>
          <w:szCs w:val="24"/>
        </w:rPr>
        <w:t>Example of Freight data from spread sheet:</w:t>
      </w:r>
    </w:p>
    <w:tbl>
      <w:tblPr>
        <w:tblStyle w:val="GridTable4-Accent1"/>
        <w:tblW w:w="0" w:type="auto"/>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3353"/>
      </w:tblGrid>
      <w:tr w:rsidR="007721B7" w:rsidTr="00A96FE6">
        <w:trPr>
          <w:cnfStyle w:val="100000000000" w:firstRow="1" w:lastRow="0" w:firstColumn="0" w:lastColumn="0" w:oddVBand="0" w:evenVBand="0" w:oddHBand="0" w:evenHBand="0" w:firstRowFirstColumn="0" w:firstRowLastColumn="0" w:lastRowFirstColumn="0" w:lastRowLastColumn="0"/>
          <w:trHeight w:val="1043"/>
        </w:trPr>
        <w:tc>
          <w:tcPr>
            <w:cnfStyle w:val="001000000000" w:firstRow="0" w:lastRow="0" w:firstColumn="1" w:lastColumn="0" w:oddVBand="0" w:evenVBand="0" w:oddHBand="0" w:evenHBand="0" w:firstRowFirstColumn="0" w:firstRowLastColumn="0" w:lastRowFirstColumn="0" w:lastRowLastColumn="0"/>
            <w:tcW w:w="1975" w:type="dxa"/>
            <w:tcBorders>
              <w:top w:val="none" w:sz="0" w:space="0" w:color="auto"/>
              <w:left w:val="none" w:sz="0" w:space="0" w:color="auto"/>
              <w:bottom w:val="none" w:sz="0" w:space="0" w:color="auto"/>
              <w:right w:val="none" w:sz="0" w:space="0" w:color="auto"/>
            </w:tcBorders>
            <w:shd w:val="clear" w:color="auto" w:fill="auto"/>
          </w:tcPr>
          <w:p w:rsidR="007721B7" w:rsidRDefault="007721B7" w:rsidP="00A96FE6">
            <w:pPr>
              <w:spacing w:after="120"/>
            </w:pPr>
            <w:r>
              <w:rPr>
                <w:rFonts w:cs="Times New Roman"/>
                <w:b w:val="0"/>
                <w:bCs w:val="0"/>
                <w:color w:val="auto"/>
                <w:sz w:val="24"/>
                <w:szCs w:val="24"/>
              </w:rPr>
              <w:object w:dxaOrig="1542" w:dyaOrig="999" w14:anchorId="4F710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7.5pt;height:49.5pt" o:ole="">
                  <v:imagedata r:id="rId75" o:title=""/>
                </v:shape>
                <o:OLEObject Type="Embed" ProgID="Excel.Sheet.12" ShapeID="_x0000_i1027" DrawAspect="Icon" ObjectID="_1586597811" r:id="rId76"/>
              </w:object>
            </w:r>
          </w:p>
        </w:tc>
        <w:tc>
          <w:tcPr>
            <w:tcW w:w="3353" w:type="dxa"/>
            <w:tcBorders>
              <w:top w:val="none" w:sz="0" w:space="0" w:color="auto"/>
              <w:left w:val="none" w:sz="0" w:space="0" w:color="auto"/>
              <w:bottom w:val="none" w:sz="0" w:space="0" w:color="auto"/>
              <w:right w:val="none" w:sz="0" w:space="0" w:color="auto"/>
            </w:tcBorders>
            <w:shd w:val="clear" w:color="auto" w:fill="auto"/>
          </w:tcPr>
          <w:p w:rsidR="007721B7" w:rsidRPr="000C4257" w:rsidRDefault="007721B7" w:rsidP="007721B7">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rPr>
            </w:pPr>
            <w:r w:rsidRPr="000C4257">
              <w:rPr>
                <w:rFonts w:cs="Times New Roman"/>
                <w:color w:val="000000" w:themeColor="text1"/>
                <w:sz w:val="24"/>
                <w:szCs w:val="24"/>
              </w:rPr>
              <w:t>A = add</w:t>
            </w:r>
          </w:p>
          <w:p w:rsidR="007721B7" w:rsidRPr="000C4257" w:rsidRDefault="007721B7" w:rsidP="007721B7">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rPr>
            </w:pPr>
            <w:r w:rsidRPr="000C4257">
              <w:rPr>
                <w:rFonts w:cs="Times New Roman"/>
                <w:color w:val="000000" w:themeColor="text1"/>
                <w:sz w:val="24"/>
                <w:szCs w:val="24"/>
              </w:rPr>
              <w:t>C = change</w:t>
            </w:r>
          </w:p>
          <w:p w:rsidR="007721B7" w:rsidRPr="000C4257" w:rsidRDefault="007721B7" w:rsidP="007721B7">
            <w:pPr>
              <w:pStyle w:val="ListParagraph"/>
              <w:numPr>
                <w:ilvl w:val="0"/>
                <w:numId w:val="61"/>
              </w:numPr>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4"/>
                <w:szCs w:val="24"/>
              </w:rPr>
            </w:pPr>
            <w:r w:rsidRPr="000C4257">
              <w:rPr>
                <w:rFonts w:cs="Times New Roman"/>
                <w:color w:val="000000" w:themeColor="text1"/>
                <w:sz w:val="24"/>
                <w:szCs w:val="24"/>
              </w:rPr>
              <w:t>X = challenge</w:t>
            </w:r>
          </w:p>
        </w:tc>
      </w:tr>
    </w:tbl>
    <w:p w:rsidR="00FE60F7" w:rsidRDefault="00FE60F7" w:rsidP="00440B1F">
      <w:pPr>
        <w:pStyle w:val="BodyText"/>
      </w:pPr>
    </w:p>
    <w:p w:rsidR="00E144BD" w:rsidRDefault="002D136E" w:rsidP="00440B1F">
      <w:pPr>
        <w:pStyle w:val="BodyText"/>
      </w:pPr>
      <w:bookmarkStart w:id="158" w:name="_Toc510102029"/>
      <w:bookmarkEnd w:id="158"/>
      <w:r>
        <w:t xml:space="preserve">See </w:t>
      </w:r>
      <w:hyperlink w:anchor="9.0_Mass_Load_Form" w:history="1">
        <w:r w:rsidRPr="002D136E">
          <w:rPr>
            <w:rStyle w:val="Hyperlink"/>
          </w:rPr>
          <w:t>section 8</w:t>
        </w:r>
      </w:hyperlink>
      <w:r>
        <w:t xml:space="preserve"> for more information about the E-Cat Mass Load function.</w:t>
      </w:r>
    </w:p>
    <w:p w:rsidR="002D136E" w:rsidRPr="00E144BD" w:rsidRDefault="002D136E" w:rsidP="00440B1F">
      <w:pPr>
        <w:pStyle w:val="BodyText"/>
      </w:pPr>
    </w:p>
    <w:p w:rsidR="00DC0401" w:rsidRPr="0007135A" w:rsidRDefault="00DC0401" w:rsidP="004F32FD">
      <w:pPr>
        <w:pStyle w:val="Heading1"/>
      </w:pPr>
      <w:bookmarkStart w:id="159" w:name="_bookmark26"/>
      <w:bookmarkStart w:id="160" w:name="_Toc510102030"/>
      <w:bookmarkStart w:id="161" w:name="_Toc512855464"/>
      <w:bookmarkEnd w:id="144"/>
      <w:bookmarkEnd w:id="159"/>
      <w:r w:rsidRPr="0007135A">
        <w:t xml:space="preserve">Unique Input </w:t>
      </w:r>
      <w:r w:rsidR="005E4E84" w:rsidRPr="0007135A">
        <w:t>for N</w:t>
      </w:r>
      <w:r w:rsidRPr="0007135A">
        <w:t xml:space="preserve">on-U.S. </w:t>
      </w:r>
      <w:r w:rsidR="005E4E84" w:rsidRPr="0007135A">
        <w:t>C</w:t>
      </w:r>
      <w:r w:rsidRPr="0007135A">
        <w:t>ustomers</w:t>
      </w:r>
      <w:bookmarkEnd w:id="160"/>
      <w:bookmarkEnd w:id="161"/>
    </w:p>
    <w:p w:rsidR="00A030EE" w:rsidRPr="0007135A" w:rsidRDefault="00DC0401" w:rsidP="00440B1F">
      <w:pPr>
        <w:pStyle w:val="BodyText"/>
      </w:pPr>
      <w:r w:rsidRPr="0007135A">
        <w:t>Non-U.S. users will see</w:t>
      </w:r>
      <w:r w:rsidRPr="0007135A">
        <w:rPr>
          <w:spacing w:val="1"/>
        </w:rPr>
        <w:t xml:space="preserve"> </w:t>
      </w:r>
      <w:r w:rsidRPr="00A84DFE">
        <w:t>slig</w:t>
      </w:r>
      <w:r w:rsidRPr="00934DA9">
        <w:t>htly</w:t>
      </w:r>
      <w:r w:rsidRPr="0007135A">
        <w:rPr>
          <w:spacing w:val="-5"/>
        </w:rPr>
        <w:t xml:space="preserve"> </w:t>
      </w:r>
      <w:r w:rsidR="00A55185" w:rsidRPr="0007135A">
        <w:t>different tabs.</w:t>
      </w:r>
    </w:p>
    <w:p w:rsidR="00DC0401" w:rsidRPr="0007135A" w:rsidRDefault="00DC0401" w:rsidP="00440B1F">
      <w:pPr>
        <w:pStyle w:val="Heading2"/>
      </w:pPr>
      <w:bookmarkStart w:id="162" w:name="_bookmark27"/>
      <w:bookmarkStart w:id="163" w:name="_Toc510102031"/>
      <w:bookmarkStart w:id="164" w:name="_Toc512855465"/>
      <w:bookmarkEnd w:id="162"/>
      <w:r w:rsidRPr="0007135A">
        <w:t>New</w:t>
      </w:r>
      <w:r w:rsidRPr="0007135A">
        <w:rPr>
          <w:spacing w:val="1"/>
        </w:rPr>
        <w:t xml:space="preserve"> </w:t>
      </w:r>
      <w:r w:rsidRPr="0007135A">
        <w:t>Item</w:t>
      </w:r>
      <w:r w:rsidRPr="0007135A">
        <w:rPr>
          <w:spacing w:val="-4"/>
        </w:rPr>
        <w:t xml:space="preserve"> </w:t>
      </w:r>
      <w:r w:rsidRPr="0007135A">
        <w:t>and Reinstatement Input Form</w:t>
      </w:r>
      <w:bookmarkEnd w:id="163"/>
      <w:bookmarkEnd w:id="164"/>
    </w:p>
    <w:p w:rsidR="00DC0401" w:rsidRPr="0007135A" w:rsidRDefault="00DC0401" w:rsidP="00440B1F">
      <w:pPr>
        <w:pStyle w:val="BodyText"/>
      </w:pPr>
      <w:r w:rsidRPr="0007135A">
        <w:t>Your user data from</w:t>
      </w:r>
      <w:r w:rsidRPr="0007135A">
        <w:rPr>
          <w:spacing w:val="5"/>
        </w:rPr>
        <w:t xml:space="preserve"> </w:t>
      </w:r>
      <w:r w:rsidRPr="0007135A">
        <w:rPr>
          <w:spacing w:val="-2"/>
        </w:rPr>
        <w:t>your</w:t>
      </w:r>
      <w:r w:rsidRPr="0007135A">
        <w:rPr>
          <w:spacing w:val="1"/>
        </w:rPr>
        <w:t xml:space="preserve"> </w:t>
      </w:r>
      <w:r w:rsidRPr="0007135A">
        <w:t>account registration is used to populate the top of</w:t>
      </w:r>
      <w:r w:rsidRPr="0007135A">
        <w:rPr>
          <w:spacing w:val="1"/>
        </w:rPr>
        <w:t xml:space="preserve"> </w:t>
      </w:r>
      <w:r w:rsidRPr="0007135A">
        <w:t>the form.</w:t>
      </w:r>
      <w:r w:rsidRPr="0007135A">
        <w:rPr>
          <w:spacing w:val="77"/>
        </w:rPr>
        <w:t xml:space="preserve"> </w:t>
      </w:r>
      <w:r w:rsidRPr="0007135A">
        <w:t>Fill in the rest of the top</w:t>
      </w:r>
      <w:r w:rsidRPr="0007135A">
        <w:rPr>
          <w:spacing w:val="2"/>
        </w:rPr>
        <w:t xml:space="preserve"> </w:t>
      </w:r>
      <w:r w:rsidRPr="0007135A">
        <w:t>of the form.</w:t>
      </w:r>
    </w:p>
    <w:p w:rsidR="00DC0401" w:rsidRPr="0007135A" w:rsidRDefault="00DC0401" w:rsidP="00440B1F">
      <w:pPr>
        <w:pStyle w:val="BodyText"/>
        <w:numPr>
          <w:ilvl w:val="4"/>
          <w:numId w:val="19"/>
        </w:numPr>
      </w:pPr>
      <w:r w:rsidRPr="0007135A">
        <w:t>Priority – Default is Routine. The drop down allows you to indicate whether your request is Emergency or Accelerated</w:t>
      </w:r>
    </w:p>
    <w:p w:rsidR="00DC0401" w:rsidRPr="0007135A" w:rsidRDefault="00830E02" w:rsidP="00440B1F">
      <w:pPr>
        <w:pStyle w:val="BodyText"/>
        <w:numPr>
          <w:ilvl w:val="4"/>
          <w:numId w:val="19"/>
        </w:numPr>
      </w:pPr>
      <w:r w:rsidRPr="0007135A">
        <w:t>Subtype</w:t>
      </w:r>
    </w:p>
    <w:p w:rsidR="00DC0401" w:rsidRPr="0007135A" w:rsidRDefault="00DC0401" w:rsidP="00440B1F">
      <w:pPr>
        <w:pStyle w:val="BodyText"/>
        <w:numPr>
          <w:ilvl w:val="4"/>
          <w:numId w:val="19"/>
        </w:numPr>
      </w:pPr>
      <w:r w:rsidRPr="0007135A">
        <w:t>Supporting Tech Documentation</w:t>
      </w:r>
    </w:p>
    <w:p w:rsidR="00B361F3" w:rsidRPr="0007135A" w:rsidRDefault="00DC0401" w:rsidP="00440B1F">
      <w:pPr>
        <w:pStyle w:val="BodyText"/>
        <w:numPr>
          <w:ilvl w:val="4"/>
          <w:numId w:val="19"/>
        </w:numPr>
      </w:pPr>
      <w:r w:rsidRPr="0007135A">
        <w:t>Document Control Number</w:t>
      </w:r>
    </w:p>
    <w:p w:rsidR="00DC0401" w:rsidRPr="0007135A" w:rsidRDefault="00DC0401" w:rsidP="00440B1F">
      <w:pPr>
        <w:pStyle w:val="BodyText"/>
        <w:numPr>
          <w:ilvl w:val="4"/>
          <w:numId w:val="19"/>
        </w:numPr>
      </w:pPr>
      <w:r w:rsidRPr="0007135A">
        <w:t>Control Number</w:t>
      </w:r>
      <w:bookmarkStart w:id="165" w:name="_bookmark28"/>
      <w:bookmarkEnd w:id="165"/>
    </w:p>
    <w:p w:rsidR="00DC0401" w:rsidRPr="0007135A" w:rsidRDefault="00DC0401" w:rsidP="00A24DCF">
      <w:pPr>
        <w:pStyle w:val="Heading3"/>
        <w:spacing w:after="120"/>
        <w:rPr>
          <w:rFonts w:cs="Times New Roman"/>
          <w:szCs w:val="24"/>
        </w:rPr>
      </w:pPr>
      <w:bookmarkStart w:id="166" w:name="_Toc510102032"/>
      <w:bookmarkStart w:id="167" w:name="_Toc512855466"/>
      <w:r w:rsidRPr="0007135A">
        <w:rPr>
          <w:rFonts w:cs="Times New Roman"/>
          <w:szCs w:val="24"/>
        </w:rPr>
        <w:t>Item</w:t>
      </w:r>
      <w:r w:rsidRPr="0007135A">
        <w:rPr>
          <w:rFonts w:cs="Times New Roman"/>
          <w:spacing w:val="-4"/>
          <w:szCs w:val="24"/>
        </w:rPr>
        <w:t xml:space="preserve"> </w:t>
      </w:r>
      <w:r w:rsidRPr="0007135A">
        <w:rPr>
          <w:rFonts w:cs="Times New Roman"/>
          <w:szCs w:val="24"/>
        </w:rPr>
        <w:t>Identification Data</w:t>
      </w:r>
      <w:bookmarkEnd w:id="166"/>
      <w:bookmarkEnd w:id="167"/>
    </w:p>
    <w:p w:rsidR="00DC0401" w:rsidRPr="0007135A" w:rsidRDefault="00DC0401" w:rsidP="00440B1F">
      <w:pPr>
        <w:pStyle w:val="BodyText"/>
      </w:pPr>
      <w:r w:rsidRPr="0007135A">
        <w:t>The</w:t>
      </w:r>
      <w:r w:rsidRPr="0007135A">
        <w:rPr>
          <w:spacing w:val="1"/>
        </w:rPr>
        <w:t xml:space="preserve"> </w:t>
      </w:r>
      <w:r w:rsidRPr="0007135A">
        <w:rPr>
          <w:spacing w:val="-2"/>
        </w:rPr>
        <w:t>Item</w:t>
      </w:r>
      <w:r w:rsidRPr="0007135A">
        <w:rPr>
          <w:spacing w:val="2"/>
        </w:rPr>
        <w:t xml:space="preserve"> </w:t>
      </w:r>
      <w:r w:rsidRPr="0007135A">
        <w:t>Identification Data section is displayed</w:t>
      </w:r>
      <w:r w:rsidRPr="0007135A">
        <w:rPr>
          <w:spacing w:val="2"/>
        </w:rPr>
        <w:t xml:space="preserve"> </w:t>
      </w:r>
      <w:r w:rsidRPr="0007135A">
        <w:t>first. Enter all of the information that you have for the item.</w:t>
      </w:r>
      <w:r w:rsidR="00830E02" w:rsidRPr="0007135A">
        <w:t xml:space="preserve"> </w:t>
      </w:r>
    </w:p>
    <w:p w:rsidR="005E4E84" w:rsidRPr="0007135A" w:rsidRDefault="005E4E84" w:rsidP="00440B1F">
      <w:pPr>
        <w:pStyle w:val="BodyText"/>
        <w:numPr>
          <w:ilvl w:val="4"/>
          <w:numId w:val="19"/>
        </w:numPr>
      </w:pPr>
      <w:r w:rsidRPr="0007135A">
        <w:t>Federal Supply Class (FSC)</w:t>
      </w:r>
      <w:r w:rsidR="003520CA" w:rsidRPr="0007135A">
        <w:t xml:space="preserve">: If a specific (FSC) </w:t>
      </w:r>
      <w:r w:rsidRPr="0007135A">
        <w:t>is unknown, select the applicable general category that applies (displayed at the bottom of the drop down).</w:t>
      </w:r>
    </w:p>
    <w:p w:rsidR="00DC0401" w:rsidRPr="0007135A" w:rsidRDefault="00DC0401" w:rsidP="00440B1F">
      <w:pPr>
        <w:pStyle w:val="BodyText"/>
        <w:numPr>
          <w:ilvl w:val="4"/>
          <w:numId w:val="19"/>
        </w:numPr>
      </w:pPr>
      <w:r w:rsidRPr="0007135A">
        <w:t xml:space="preserve">National Item Identification Code </w:t>
      </w:r>
      <w:r w:rsidR="00A33935" w:rsidRPr="0007135A">
        <w:t>(NIIN)</w:t>
      </w:r>
      <w:r w:rsidR="003520CA" w:rsidRPr="0007135A">
        <w:t xml:space="preserve"> (</w:t>
      </w:r>
      <w:r w:rsidRPr="0007135A">
        <w:t xml:space="preserve">Not used for New NSN </w:t>
      </w:r>
      <w:r w:rsidR="003520CA" w:rsidRPr="0007135A">
        <w:t>Assignment)</w:t>
      </w:r>
    </w:p>
    <w:p w:rsidR="00DC0401" w:rsidRPr="0007135A" w:rsidRDefault="00DC0401" w:rsidP="00440B1F">
      <w:pPr>
        <w:pStyle w:val="BodyText"/>
        <w:numPr>
          <w:ilvl w:val="4"/>
          <w:numId w:val="19"/>
        </w:numPr>
      </w:pPr>
      <w:r w:rsidRPr="0007135A">
        <w:t xml:space="preserve">Item </w:t>
      </w:r>
      <w:r w:rsidR="005E4E84" w:rsidRPr="0007135A">
        <w:t>Name:</w:t>
      </w:r>
      <w:r w:rsidRPr="0007135A">
        <w:t xml:space="preserve"> FLIS catalog name. (Mandatory if the INC is blank or 77777.)</w:t>
      </w:r>
    </w:p>
    <w:p w:rsidR="00DC0401" w:rsidRPr="0007135A" w:rsidRDefault="00DC0401" w:rsidP="00440B1F">
      <w:pPr>
        <w:pStyle w:val="BodyText"/>
        <w:numPr>
          <w:ilvl w:val="4"/>
          <w:numId w:val="19"/>
        </w:numPr>
      </w:pPr>
      <w:r w:rsidRPr="0007135A">
        <w:t>Item Name Code (INC)</w:t>
      </w:r>
      <w:r w:rsidR="003520CA" w:rsidRPr="0007135A">
        <w:t>:</w:t>
      </w:r>
      <w:r w:rsidRPr="0007135A">
        <w:t xml:space="preserve"> </w:t>
      </w:r>
      <w:r w:rsidR="003520CA" w:rsidRPr="0007135A">
        <w:t>M</w:t>
      </w:r>
      <w:r w:rsidRPr="0007135A">
        <w:t xml:space="preserve">andatory if Item Name is </w:t>
      </w:r>
      <w:r w:rsidR="003520CA" w:rsidRPr="0007135A">
        <w:t>blank</w:t>
      </w:r>
    </w:p>
    <w:p w:rsidR="00DC0401" w:rsidRPr="0007135A" w:rsidRDefault="00DC0401" w:rsidP="00440B1F">
      <w:pPr>
        <w:pStyle w:val="BodyText"/>
        <w:numPr>
          <w:ilvl w:val="4"/>
          <w:numId w:val="19"/>
        </w:numPr>
      </w:pPr>
      <w:r w:rsidRPr="0007135A">
        <w:t>Criticality Code</w:t>
      </w:r>
    </w:p>
    <w:p w:rsidR="00DC0401" w:rsidRPr="0007135A" w:rsidRDefault="00A33935" w:rsidP="00440B1F">
      <w:pPr>
        <w:pStyle w:val="BodyText"/>
        <w:numPr>
          <w:ilvl w:val="4"/>
          <w:numId w:val="19"/>
        </w:numPr>
      </w:pPr>
      <w:r w:rsidRPr="0007135A">
        <w:t>DEMIL</w:t>
      </w:r>
    </w:p>
    <w:p w:rsidR="00DC0401" w:rsidRPr="0007135A" w:rsidRDefault="00DC0401" w:rsidP="00440B1F">
      <w:pPr>
        <w:pStyle w:val="BodyText"/>
        <w:numPr>
          <w:ilvl w:val="4"/>
          <w:numId w:val="19"/>
        </w:numPr>
      </w:pPr>
      <w:r w:rsidRPr="0007135A">
        <w:t>Precious Metals Indicator Code (PMIC)</w:t>
      </w:r>
    </w:p>
    <w:p w:rsidR="00DC0401" w:rsidRPr="0007135A" w:rsidRDefault="00DC0401" w:rsidP="00440B1F">
      <w:pPr>
        <w:pStyle w:val="BodyText"/>
        <w:numPr>
          <w:ilvl w:val="4"/>
          <w:numId w:val="19"/>
        </w:numPr>
      </w:pPr>
      <w:r w:rsidRPr="0007135A">
        <w:t>Automatic Data Processing Equipment Identification Code</w:t>
      </w:r>
      <w:r w:rsidR="00A33935" w:rsidRPr="0007135A">
        <w:t xml:space="preserve"> (ADPEC)</w:t>
      </w:r>
    </w:p>
    <w:p w:rsidR="00DC0401" w:rsidRPr="0007135A" w:rsidRDefault="00DC0401" w:rsidP="00440B1F">
      <w:pPr>
        <w:pStyle w:val="BodyText"/>
        <w:numPr>
          <w:ilvl w:val="4"/>
          <w:numId w:val="19"/>
        </w:numPr>
      </w:pPr>
      <w:r w:rsidRPr="0007135A">
        <w:t>Electrostatic Discharge/Electromagnetic</w:t>
      </w:r>
      <w:r w:rsidRPr="0007135A">
        <w:rPr>
          <w:spacing w:val="1"/>
        </w:rPr>
        <w:t xml:space="preserve"> </w:t>
      </w:r>
      <w:r w:rsidRPr="0007135A">
        <w:t>Interference Code (ESD/EMIC)</w:t>
      </w:r>
    </w:p>
    <w:p w:rsidR="00DC0401" w:rsidRPr="0007135A" w:rsidRDefault="00E30A41" w:rsidP="00440B1F">
      <w:pPr>
        <w:pStyle w:val="BodyText"/>
      </w:pPr>
      <w:r w:rsidRPr="0007135A">
        <w:rPr>
          <w:b/>
          <w:spacing w:val="-2"/>
        </w:rPr>
        <w:t>*</w:t>
      </w:r>
      <w:r w:rsidR="00DC0401" w:rsidRPr="0007135A">
        <w:rPr>
          <w:spacing w:val="-2"/>
        </w:rPr>
        <w:t>If</w:t>
      </w:r>
      <w:r w:rsidR="00DC0401" w:rsidRPr="0007135A">
        <w:rPr>
          <w:spacing w:val="6"/>
        </w:rPr>
        <w:t xml:space="preserve"> </w:t>
      </w:r>
      <w:r w:rsidR="00DC0401" w:rsidRPr="0007135A">
        <w:rPr>
          <w:spacing w:val="-2"/>
        </w:rPr>
        <w:t>you</w:t>
      </w:r>
      <w:r w:rsidR="00DC0401" w:rsidRPr="0007135A">
        <w:t xml:space="preserve"> hover over </w:t>
      </w:r>
      <w:r w:rsidR="00DC0401" w:rsidRPr="0007135A">
        <w:rPr>
          <w:spacing w:val="1"/>
        </w:rPr>
        <w:t>any</w:t>
      </w:r>
      <w:r w:rsidR="00DC0401" w:rsidRPr="0007135A">
        <w:rPr>
          <w:spacing w:val="-5"/>
        </w:rPr>
        <w:t xml:space="preserve"> </w:t>
      </w:r>
      <w:r w:rsidR="00DC0401" w:rsidRPr="0007135A">
        <w:t>value in a drop down, the definition is displayed.</w:t>
      </w:r>
    </w:p>
    <w:p w:rsidR="00934DA9" w:rsidRDefault="00E423B5" w:rsidP="000C4257">
      <w:pPr>
        <w:pStyle w:val="BodyText"/>
        <w:spacing w:before="120"/>
        <w:jc w:val="center"/>
      </w:pPr>
      <w:r w:rsidRPr="0007135A">
        <w:rPr>
          <w:noProof/>
        </w:rPr>
        <w:drawing>
          <wp:inline distT="0" distB="0" distL="0" distR="0" wp14:anchorId="23ED51EE" wp14:editId="626CCC22">
            <wp:extent cx="5029200" cy="1936287"/>
            <wp:effectExtent l="38100" t="38100" r="38100" b="450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029200" cy="1936287"/>
                    </a:xfrm>
                    <a:prstGeom prst="rect">
                      <a:avLst/>
                    </a:prstGeom>
                    <a:ln w="28575">
                      <a:solidFill>
                        <a:schemeClr val="bg1">
                          <a:lumMod val="75000"/>
                        </a:schemeClr>
                      </a:solidFill>
                    </a:ln>
                  </pic:spPr>
                </pic:pic>
              </a:graphicData>
            </a:graphic>
          </wp:inline>
        </w:drawing>
      </w:r>
    </w:p>
    <w:p w:rsidR="00DC0401" w:rsidRDefault="00934DA9" w:rsidP="00E25BE1">
      <w:pPr>
        <w:pStyle w:val="Caption"/>
      </w:pPr>
      <w:bookmarkStart w:id="168" w:name="_Toc512851142"/>
      <w:r>
        <w:t xml:space="preserve">Figure 7 - </w:t>
      </w:r>
      <w:r>
        <w:fldChar w:fldCharType="begin"/>
      </w:r>
      <w:r>
        <w:instrText xml:space="preserve"> SEQ Figure_7_- \* ARABIC </w:instrText>
      </w:r>
      <w:r>
        <w:fldChar w:fldCharType="separate"/>
      </w:r>
      <w:r w:rsidR="005D1CAA">
        <w:rPr>
          <w:noProof/>
        </w:rPr>
        <w:t>1</w:t>
      </w:r>
      <w:r>
        <w:fldChar w:fldCharType="end"/>
      </w:r>
      <w:r>
        <w:t>.  Item Identification Data—Definition Displayed</w:t>
      </w:r>
      <w:r w:rsidR="00CB4A74">
        <w:t xml:space="preserve"> (Non-U.S. Customer)</w:t>
      </w:r>
      <w:bookmarkEnd w:id="168"/>
    </w:p>
    <w:p w:rsidR="00B361F3" w:rsidRPr="0007135A" w:rsidRDefault="00DC0401" w:rsidP="00A24DCF">
      <w:pPr>
        <w:pStyle w:val="Heading3"/>
        <w:spacing w:after="120"/>
        <w:rPr>
          <w:rFonts w:cs="Times New Roman"/>
          <w:szCs w:val="24"/>
        </w:rPr>
      </w:pPr>
      <w:bookmarkStart w:id="169" w:name="_bookmark29"/>
      <w:bookmarkStart w:id="170" w:name="_Toc510102033"/>
      <w:bookmarkStart w:id="171" w:name="_Toc512855467"/>
      <w:bookmarkEnd w:id="169"/>
      <w:r w:rsidRPr="0007135A">
        <w:rPr>
          <w:rFonts w:cs="Times New Roman"/>
          <w:szCs w:val="24"/>
        </w:rPr>
        <w:t>User Data</w:t>
      </w:r>
      <w:bookmarkEnd w:id="170"/>
      <w:bookmarkEnd w:id="171"/>
    </w:p>
    <w:p w:rsidR="00DC0401" w:rsidRPr="0007135A" w:rsidRDefault="00DC0401" w:rsidP="00440B1F">
      <w:pPr>
        <w:pStyle w:val="BodyText"/>
      </w:pPr>
      <w:r w:rsidRPr="0007135A">
        <w:rPr>
          <w:b/>
          <w:u w:val="thick" w:color="000000"/>
        </w:rPr>
        <w:t>User data is optional</w:t>
      </w:r>
      <w:r w:rsidRPr="0007135A">
        <w:t>.</w:t>
      </w:r>
      <w:r w:rsidRPr="0007135A">
        <w:rPr>
          <w:spacing w:val="2"/>
        </w:rPr>
        <w:t xml:space="preserve"> </w:t>
      </w:r>
      <w:r w:rsidRPr="0007135A">
        <w:rPr>
          <w:spacing w:val="-3"/>
        </w:rPr>
        <w:t>If</w:t>
      </w:r>
      <w:r w:rsidRPr="0007135A">
        <w:rPr>
          <w:spacing w:val="1"/>
        </w:rPr>
        <w:t xml:space="preserve"> </w:t>
      </w:r>
      <w:r w:rsidR="00A760B6" w:rsidRPr="0007135A">
        <w:t>entered, then MOE rule is required.</w:t>
      </w:r>
      <w:r w:rsidR="00A24DCF">
        <w:t xml:space="preserve"> </w:t>
      </w:r>
      <w:r w:rsidRPr="0007135A">
        <w:t>Input fields are:</w:t>
      </w:r>
    </w:p>
    <w:p w:rsidR="00DC0401" w:rsidRPr="0007135A" w:rsidRDefault="00DC0401" w:rsidP="00440B1F">
      <w:pPr>
        <w:pStyle w:val="BodyText"/>
        <w:numPr>
          <w:ilvl w:val="4"/>
          <w:numId w:val="19"/>
        </w:numPr>
      </w:pPr>
      <w:r w:rsidRPr="0007135A">
        <w:t>Major Organizational Entity (MOE) Rule</w:t>
      </w:r>
    </w:p>
    <w:p w:rsidR="00DC0401" w:rsidRPr="0007135A" w:rsidRDefault="00DC0401" w:rsidP="00440B1F">
      <w:pPr>
        <w:pStyle w:val="BodyText"/>
        <w:numPr>
          <w:ilvl w:val="4"/>
          <w:numId w:val="19"/>
        </w:numPr>
      </w:pPr>
      <w:r w:rsidRPr="0007135A">
        <w:t xml:space="preserve">Acquisition Method Code </w:t>
      </w:r>
      <w:r w:rsidR="00A33935" w:rsidRPr="0007135A">
        <w:t>(AMC)</w:t>
      </w:r>
    </w:p>
    <w:p w:rsidR="00DC0401" w:rsidRPr="0007135A" w:rsidRDefault="00DC0401" w:rsidP="00440B1F">
      <w:pPr>
        <w:pStyle w:val="BodyText"/>
        <w:numPr>
          <w:ilvl w:val="4"/>
          <w:numId w:val="19"/>
        </w:numPr>
      </w:pPr>
      <w:r w:rsidRPr="0007135A">
        <w:t xml:space="preserve">Acquisition Method Suffix Code </w:t>
      </w:r>
      <w:r w:rsidR="00A33935" w:rsidRPr="0007135A">
        <w:t>(AMSC)</w:t>
      </w:r>
    </w:p>
    <w:p w:rsidR="00DC0401" w:rsidRPr="0007135A" w:rsidRDefault="00DC0401" w:rsidP="00440B1F">
      <w:pPr>
        <w:pStyle w:val="BodyText"/>
        <w:numPr>
          <w:ilvl w:val="4"/>
          <w:numId w:val="19"/>
        </w:numPr>
      </w:pPr>
      <w:r w:rsidRPr="0007135A">
        <w:t>Non-consumable Item Materiel Support Code</w:t>
      </w:r>
      <w:r w:rsidR="00A33935" w:rsidRPr="0007135A">
        <w:t xml:space="preserve"> (NIMSC)</w:t>
      </w:r>
    </w:p>
    <w:p w:rsidR="00DC0401" w:rsidRPr="0007135A" w:rsidRDefault="00DC0401" w:rsidP="00440B1F">
      <w:pPr>
        <w:pStyle w:val="BodyText"/>
        <w:numPr>
          <w:ilvl w:val="4"/>
          <w:numId w:val="19"/>
        </w:numPr>
      </w:pPr>
      <w:r w:rsidRPr="0007135A">
        <w:t>Item Management Code</w:t>
      </w:r>
      <w:r w:rsidR="00A33935" w:rsidRPr="0007135A">
        <w:t xml:space="preserve"> (IMC)</w:t>
      </w:r>
    </w:p>
    <w:p w:rsidR="00DC0401" w:rsidRPr="0007135A" w:rsidRDefault="00DC0401" w:rsidP="00440B1F">
      <w:pPr>
        <w:pStyle w:val="BodyText"/>
        <w:numPr>
          <w:ilvl w:val="4"/>
          <w:numId w:val="19"/>
        </w:numPr>
      </w:pPr>
      <w:r w:rsidRPr="0007135A">
        <w:t xml:space="preserve">Item Management Coding Activity </w:t>
      </w:r>
      <w:r w:rsidR="00A33935" w:rsidRPr="0007135A">
        <w:t>(IMCA)</w:t>
      </w:r>
    </w:p>
    <w:p w:rsidR="00DC0401" w:rsidRPr="0007135A" w:rsidRDefault="00DC0401" w:rsidP="00440B1F">
      <w:pPr>
        <w:pStyle w:val="BodyText"/>
        <w:numPr>
          <w:ilvl w:val="4"/>
          <w:numId w:val="19"/>
        </w:numPr>
      </w:pPr>
      <w:r w:rsidRPr="0007135A">
        <w:t xml:space="preserve">Supplemental </w:t>
      </w:r>
      <w:r w:rsidR="003520CA" w:rsidRPr="0007135A">
        <w:t>Collaborator (Collab): I</w:t>
      </w:r>
      <w:r w:rsidRPr="0007135A">
        <w:t>ndividuals who collaborate with the individual responsible for the record to help define the record details.</w:t>
      </w:r>
    </w:p>
    <w:p w:rsidR="00DC0401" w:rsidRPr="0007135A" w:rsidRDefault="00DC0401" w:rsidP="00440B1F">
      <w:pPr>
        <w:pStyle w:val="BodyText"/>
        <w:numPr>
          <w:ilvl w:val="4"/>
          <w:numId w:val="19"/>
        </w:numPr>
      </w:pPr>
      <w:r w:rsidRPr="0007135A">
        <w:t xml:space="preserve">Supplemental Receiver </w:t>
      </w:r>
      <w:r w:rsidR="00A33935" w:rsidRPr="0007135A">
        <w:t>(Receiver</w:t>
      </w:r>
      <w:r w:rsidRPr="0007135A">
        <w:t>)</w:t>
      </w:r>
    </w:p>
    <w:p w:rsidR="00FA0438" w:rsidRPr="0007135A" w:rsidRDefault="00DC0401" w:rsidP="00440B1F">
      <w:pPr>
        <w:pStyle w:val="BodyText"/>
        <w:numPr>
          <w:ilvl w:val="4"/>
          <w:numId w:val="19"/>
        </w:numPr>
      </w:pPr>
      <w:r w:rsidRPr="0007135A">
        <w:t>Depot Source of Repair</w:t>
      </w:r>
      <w:r w:rsidR="00A33935" w:rsidRPr="0007135A">
        <w:t xml:space="preserve"> (DSOR</w:t>
      </w:r>
      <w:r w:rsidRPr="0007135A">
        <w:t>)</w:t>
      </w:r>
    </w:p>
    <w:p w:rsidR="00934DA9" w:rsidRDefault="00E423B5" w:rsidP="00B82BEF">
      <w:pPr>
        <w:pStyle w:val="BodyText"/>
        <w:spacing w:before="120"/>
        <w:jc w:val="center"/>
      </w:pPr>
      <w:r w:rsidRPr="0007135A">
        <w:rPr>
          <w:noProof/>
        </w:rPr>
        <w:drawing>
          <wp:inline distT="0" distB="0" distL="0" distR="0" wp14:anchorId="02E028CB" wp14:editId="75DE31D2">
            <wp:extent cx="5029200" cy="2218010"/>
            <wp:effectExtent l="38100" t="38100" r="38100" b="304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029200" cy="2218010"/>
                    </a:xfrm>
                    <a:prstGeom prst="rect">
                      <a:avLst/>
                    </a:prstGeom>
                    <a:ln w="28575">
                      <a:solidFill>
                        <a:schemeClr val="bg1">
                          <a:lumMod val="75000"/>
                        </a:schemeClr>
                      </a:solidFill>
                    </a:ln>
                  </pic:spPr>
                </pic:pic>
              </a:graphicData>
            </a:graphic>
          </wp:inline>
        </w:drawing>
      </w:r>
    </w:p>
    <w:p w:rsidR="00E423B5" w:rsidRPr="0007135A" w:rsidRDefault="00934DA9" w:rsidP="00E25BE1">
      <w:pPr>
        <w:pStyle w:val="Caption"/>
      </w:pPr>
      <w:bookmarkStart w:id="172" w:name="_Toc512851143"/>
      <w:r>
        <w:t xml:space="preserve">Figure 7 - </w:t>
      </w:r>
      <w:r>
        <w:fldChar w:fldCharType="begin"/>
      </w:r>
      <w:r>
        <w:instrText xml:space="preserve"> SEQ Figure_7_- \* ARABIC </w:instrText>
      </w:r>
      <w:r>
        <w:fldChar w:fldCharType="separate"/>
      </w:r>
      <w:r w:rsidR="005D1CAA">
        <w:rPr>
          <w:noProof/>
        </w:rPr>
        <w:t>2</w:t>
      </w:r>
      <w:r>
        <w:fldChar w:fldCharType="end"/>
      </w:r>
      <w:r>
        <w:t>.  User Data Tab</w:t>
      </w:r>
      <w:r w:rsidR="00CB4A74">
        <w:t xml:space="preserve"> (Non-U.S. Customer)</w:t>
      </w:r>
      <w:bookmarkEnd w:id="172"/>
    </w:p>
    <w:p w:rsidR="00DC0401" w:rsidRPr="0007135A" w:rsidRDefault="00DC0401" w:rsidP="00A760B6">
      <w:pPr>
        <w:pStyle w:val="Heading3"/>
        <w:rPr>
          <w:rFonts w:eastAsia="Times New Roman" w:cs="Times New Roman"/>
          <w:szCs w:val="24"/>
        </w:rPr>
      </w:pPr>
      <w:bookmarkStart w:id="173" w:name="_bookmark30"/>
      <w:bookmarkStart w:id="174" w:name="_Toc510102034"/>
      <w:bookmarkStart w:id="175" w:name="_Toc512855468"/>
      <w:bookmarkEnd w:id="173"/>
      <w:r w:rsidRPr="0007135A">
        <w:rPr>
          <w:rFonts w:cs="Times New Roman"/>
          <w:szCs w:val="24"/>
        </w:rPr>
        <w:t>Reference</w:t>
      </w:r>
      <w:r w:rsidRPr="0007135A">
        <w:rPr>
          <w:rFonts w:cs="Times New Roman"/>
          <w:spacing w:val="1"/>
          <w:szCs w:val="24"/>
        </w:rPr>
        <w:t xml:space="preserve"> </w:t>
      </w:r>
      <w:r w:rsidRPr="0007135A">
        <w:rPr>
          <w:rFonts w:cs="Times New Roman"/>
          <w:szCs w:val="24"/>
        </w:rPr>
        <w:t>Data</w:t>
      </w:r>
      <w:bookmarkEnd w:id="174"/>
      <w:bookmarkEnd w:id="175"/>
    </w:p>
    <w:p w:rsidR="00DC0401" w:rsidRPr="0007135A" w:rsidRDefault="00DC0401" w:rsidP="00440B1F">
      <w:pPr>
        <w:pStyle w:val="BodyText"/>
      </w:pPr>
      <w:r w:rsidRPr="0007135A">
        <w:t>Enter Reference Number</w:t>
      </w:r>
      <w:r w:rsidRPr="0007135A">
        <w:rPr>
          <w:spacing w:val="1"/>
        </w:rPr>
        <w:t xml:space="preserve"> </w:t>
      </w:r>
      <w:r w:rsidRPr="0007135A">
        <w:t>data in this section:</w:t>
      </w:r>
    </w:p>
    <w:p w:rsidR="00DC0401" w:rsidRPr="0007135A" w:rsidRDefault="00DC0401" w:rsidP="00440B1F">
      <w:pPr>
        <w:pStyle w:val="BodyText"/>
        <w:numPr>
          <w:ilvl w:val="4"/>
          <w:numId w:val="19"/>
        </w:numPr>
      </w:pPr>
      <w:r w:rsidRPr="0007135A">
        <w:t xml:space="preserve">Commercial and Government Entity </w:t>
      </w:r>
      <w:r w:rsidR="00A33935" w:rsidRPr="0007135A">
        <w:t>(CAGE)</w:t>
      </w:r>
    </w:p>
    <w:p w:rsidR="00DC0401" w:rsidRPr="0007135A" w:rsidRDefault="00A33935" w:rsidP="00440B1F">
      <w:pPr>
        <w:pStyle w:val="BodyText"/>
        <w:numPr>
          <w:ilvl w:val="4"/>
          <w:numId w:val="19"/>
        </w:numPr>
      </w:pPr>
      <w:r w:rsidRPr="0007135A">
        <w:t>Part/Ref Number</w:t>
      </w:r>
    </w:p>
    <w:p w:rsidR="00DC0401" w:rsidRPr="0007135A" w:rsidRDefault="00DC0401" w:rsidP="00440B1F">
      <w:pPr>
        <w:pStyle w:val="BodyText"/>
        <w:numPr>
          <w:ilvl w:val="4"/>
          <w:numId w:val="19"/>
        </w:numPr>
      </w:pPr>
      <w:r w:rsidRPr="0007135A">
        <w:t xml:space="preserve">Reference Number Category Code </w:t>
      </w:r>
      <w:r w:rsidR="00A33935" w:rsidRPr="0007135A">
        <w:t>(RNCC)</w:t>
      </w:r>
    </w:p>
    <w:p w:rsidR="00DC0401" w:rsidRPr="0007135A" w:rsidRDefault="00DC0401" w:rsidP="00440B1F">
      <w:pPr>
        <w:pStyle w:val="BodyText"/>
        <w:numPr>
          <w:ilvl w:val="4"/>
          <w:numId w:val="19"/>
        </w:numPr>
      </w:pPr>
      <w:r w:rsidRPr="0007135A">
        <w:t xml:space="preserve">Reference Number Verification </w:t>
      </w:r>
      <w:r w:rsidR="00A33935" w:rsidRPr="0007135A">
        <w:t>Code (RNVC</w:t>
      </w:r>
      <w:r w:rsidRPr="0007135A">
        <w:t>)</w:t>
      </w:r>
    </w:p>
    <w:p w:rsidR="00DC0401" w:rsidRPr="0007135A" w:rsidRDefault="00DC0401" w:rsidP="00440B1F">
      <w:pPr>
        <w:pStyle w:val="BodyText"/>
        <w:numPr>
          <w:ilvl w:val="4"/>
          <w:numId w:val="19"/>
        </w:numPr>
      </w:pPr>
      <w:r w:rsidRPr="0007135A">
        <w:t xml:space="preserve">Document Availability Code </w:t>
      </w:r>
      <w:r w:rsidR="00A33935" w:rsidRPr="0007135A">
        <w:t>(DAC</w:t>
      </w:r>
      <w:r w:rsidRPr="0007135A">
        <w:t>)</w:t>
      </w:r>
    </w:p>
    <w:p w:rsidR="00DC0401" w:rsidRPr="0007135A" w:rsidRDefault="00DC0401" w:rsidP="00440B1F">
      <w:pPr>
        <w:pStyle w:val="BodyText"/>
        <w:numPr>
          <w:ilvl w:val="4"/>
          <w:numId w:val="19"/>
        </w:numPr>
      </w:pPr>
      <w:r w:rsidRPr="0007135A">
        <w:t xml:space="preserve">Reference Number Action Activity Code </w:t>
      </w:r>
      <w:r w:rsidR="00A33935" w:rsidRPr="0007135A">
        <w:t>(RNAAC</w:t>
      </w:r>
      <w:r w:rsidRPr="0007135A">
        <w:t>)</w:t>
      </w:r>
    </w:p>
    <w:p w:rsidR="00DC0401" w:rsidRPr="0007135A" w:rsidRDefault="00DC0401" w:rsidP="00440B1F">
      <w:pPr>
        <w:pStyle w:val="BodyText"/>
        <w:numPr>
          <w:ilvl w:val="4"/>
          <w:numId w:val="19"/>
        </w:numPr>
      </w:pPr>
      <w:r w:rsidRPr="0007135A">
        <w:t>Reference Number Format Code</w:t>
      </w:r>
      <w:r w:rsidR="00A33935" w:rsidRPr="0007135A">
        <w:t xml:space="preserve"> (RNFC</w:t>
      </w:r>
      <w:r w:rsidRPr="0007135A">
        <w:t>)</w:t>
      </w:r>
    </w:p>
    <w:p w:rsidR="00DC0401" w:rsidRPr="0007135A" w:rsidRDefault="00DC0401" w:rsidP="00440B1F">
      <w:pPr>
        <w:pStyle w:val="BodyText"/>
        <w:numPr>
          <w:ilvl w:val="4"/>
          <w:numId w:val="19"/>
        </w:numPr>
      </w:pPr>
      <w:r w:rsidRPr="0007135A">
        <w:t>Reference Number Suffix Code</w:t>
      </w:r>
      <w:r w:rsidR="00A33935" w:rsidRPr="0007135A">
        <w:t xml:space="preserve"> (RNSC</w:t>
      </w:r>
      <w:r w:rsidRPr="0007135A">
        <w:t>)</w:t>
      </w:r>
    </w:p>
    <w:p w:rsidR="00136578" w:rsidRPr="0007135A" w:rsidRDefault="00DC0401" w:rsidP="00440B1F">
      <w:pPr>
        <w:pStyle w:val="BodyText"/>
        <w:numPr>
          <w:ilvl w:val="4"/>
          <w:numId w:val="19"/>
        </w:numPr>
      </w:pPr>
      <w:r w:rsidRPr="0007135A">
        <w:t>Reference Number Justification Code</w:t>
      </w:r>
      <w:r w:rsidRPr="0007135A">
        <w:rPr>
          <w:spacing w:val="-2"/>
        </w:rPr>
        <w:t xml:space="preserve"> </w:t>
      </w:r>
      <w:r w:rsidR="00A33935" w:rsidRPr="0007135A">
        <w:t>(RNJC</w:t>
      </w:r>
      <w:r w:rsidRPr="0007135A">
        <w:t>)</w:t>
      </w:r>
    </w:p>
    <w:p w:rsidR="00934DA9" w:rsidRDefault="005A7644" w:rsidP="002C2691">
      <w:pPr>
        <w:pStyle w:val="BodyText"/>
        <w:spacing w:before="120"/>
        <w:jc w:val="center"/>
      </w:pPr>
      <w:r w:rsidRPr="0007135A">
        <w:rPr>
          <w:noProof/>
        </w:rPr>
        <w:drawing>
          <wp:inline distT="0" distB="0" distL="0" distR="0" wp14:anchorId="796DB588" wp14:editId="00DA199F">
            <wp:extent cx="4937760" cy="1351415"/>
            <wp:effectExtent l="38100" t="38100" r="34290" b="393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937760" cy="1351415"/>
                    </a:xfrm>
                    <a:prstGeom prst="rect">
                      <a:avLst/>
                    </a:prstGeom>
                    <a:ln w="28575">
                      <a:solidFill>
                        <a:schemeClr val="bg1">
                          <a:lumMod val="75000"/>
                        </a:schemeClr>
                      </a:solidFill>
                    </a:ln>
                  </pic:spPr>
                </pic:pic>
              </a:graphicData>
            </a:graphic>
          </wp:inline>
        </w:drawing>
      </w:r>
    </w:p>
    <w:p w:rsidR="00136578" w:rsidRPr="0007135A" w:rsidRDefault="00934DA9" w:rsidP="00E25BE1">
      <w:pPr>
        <w:pStyle w:val="Caption"/>
      </w:pPr>
      <w:bookmarkStart w:id="176" w:name="_Toc512851144"/>
      <w:r>
        <w:t xml:space="preserve">Figure 7 - </w:t>
      </w:r>
      <w:r>
        <w:fldChar w:fldCharType="begin"/>
      </w:r>
      <w:r>
        <w:instrText xml:space="preserve"> SEQ Figure_7_- \* ARABIC </w:instrText>
      </w:r>
      <w:r>
        <w:fldChar w:fldCharType="separate"/>
      </w:r>
      <w:r w:rsidR="005D1CAA">
        <w:rPr>
          <w:noProof/>
        </w:rPr>
        <w:t>3</w:t>
      </w:r>
      <w:r>
        <w:fldChar w:fldCharType="end"/>
      </w:r>
      <w:r>
        <w:t>.  Reference Data Tab</w:t>
      </w:r>
      <w:r w:rsidR="00CB4A74">
        <w:t xml:space="preserve"> (Non-U.S. Customer)</w:t>
      </w:r>
      <w:bookmarkEnd w:id="176"/>
    </w:p>
    <w:p w:rsidR="00B361F3" w:rsidRPr="0007135A" w:rsidRDefault="00DC0401" w:rsidP="00A760B6">
      <w:pPr>
        <w:pStyle w:val="Heading3"/>
        <w:rPr>
          <w:rFonts w:cs="Times New Roman"/>
          <w:szCs w:val="24"/>
        </w:rPr>
      </w:pPr>
      <w:bookmarkStart w:id="177" w:name="_bookmark31"/>
      <w:bookmarkStart w:id="178" w:name="_Toc510102035"/>
      <w:bookmarkStart w:id="179" w:name="_Toc512855469"/>
      <w:bookmarkEnd w:id="177"/>
      <w:r w:rsidRPr="0007135A">
        <w:rPr>
          <w:rFonts w:cs="Times New Roman"/>
          <w:szCs w:val="24"/>
        </w:rPr>
        <w:t>AC/135 No. 7</w:t>
      </w:r>
      <w:r w:rsidRPr="0007135A">
        <w:rPr>
          <w:rFonts w:cs="Times New Roman"/>
          <w:spacing w:val="2"/>
          <w:szCs w:val="24"/>
        </w:rPr>
        <w:t xml:space="preserve"> </w:t>
      </w:r>
      <w:r w:rsidRPr="0007135A">
        <w:rPr>
          <w:rFonts w:cs="Times New Roman"/>
          <w:szCs w:val="24"/>
        </w:rPr>
        <w:t>Form</w:t>
      </w:r>
      <w:bookmarkEnd w:id="178"/>
      <w:bookmarkEnd w:id="179"/>
    </w:p>
    <w:p w:rsidR="00DC0401" w:rsidRPr="0007135A" w:rsidRDefault="00DC0401" w:rsidP="00440B1F">
      <w:pPr>
        <w:pStyle w:val="BodyText"/>
      </w:pPr>
      <w:r w:rsidRPr="0007135A">
        <w:t>Form input requirements are in accordance with the ACodP1 regulation.</w:t>
      </w:r>
    </w:p>
    <w:p w:rsidR="00934DA9" w:rsidRDefault="005A7644" w:rsidP="00160E38">
      <w:pPr>
        <w:pStyle w:val="BodyText"/>
        <w:spacing w:before="120"/>
        <w:jc w:val="center"/>
      </w:pPr>
      <w:r w:rsidRPr="0007135A">
        <w:rPr>
          <w:noProof/>
        </w:rPr>
        <w:drawing>
          <wp:inline distT="0" distB="0" distL="0" distR="0" wp14:anchorId="4A159BF0" wp14:editId="3A0C225A">
            <wp:extent cx="4937760" cy="4230171"/>
            <wp:effectExtent l="38100" t="38100" r="34290" b="374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937760" cy="4230171"/>
                    </a:xfrm>
                    <a:prstGeom prst="rect">
                      <a:avLst/>
                    </a:prstGeom>
                    <a:ln w="28575">
                      <a:solidFill>
                        <a:schemeClr val="bg1">
                          <a:lumMod val="75000"/>
                        </a:schemeClr>
                      </a:solidFill>
                    </a:ln>
                  </pic:spPr>
                </pic:pic>
              </a:graphicData>
            </a:graphic>
          </wp:inline>
        </w:drawing>
      </w:r>
    </w:p>
    <w:p w:rsidR="001F5352" w:rsidRPr="0007135A" w:rsidRDefault="00934DA9" w:rsidP="00E25BE1">
      <w:pPr>
        <w:pStyle w:val="Caption"/>
      </w:pPr>
      <w:bookmarkStart w:id="180" w:name="_Toc512851145"/>
      <w:r>
        <w:t xml:space="preserve">Figure 7 - </w:t>
      </w:r>
      <w:r>
        <w:fldChar w:fldCharType="begin"/>
      </w:r>
      <w:r>
        <w:instrText xml:space="preserve"> SEQ Figure_7_- \* ARABIC </w:instrText>
      </w:r>
      <w:r>
        <w:fldChar w:fldCharType="separate"/>
      </w:r>
      <w:r w:rsidR="005D1CAA">
        <w:rPr>
          <w:noProof/>
        </w:rPr>
        <w:t>4</w:t>
      </w:r>
      <w:r>
        <w:fldChar w:fldCharType="end"/>
      </w:r>
      <w:r>
        <w:t xml:space="preserve">.  </w:t>
      </w:r>
      <w:r w:rsidR="00CB4A74">
        <w:t>AC/135 No 7 Form (Non-U.S. Customer)</w:t>
      </w:r>
      <w:bookmarkEnd w:id="180"/>
    </w:p>
    <w:p w:rsidR="00DC0401" w:rsidRPr="0007135A" w:rsidRDefault="00DC0401" w:rsidP="00440B1F">
      <w:pPr>
        <w:pStyle w:val="Heading2"/>
      </w:pPr>
      <w:bookmarkStart w:id="181" w:name="_bookmark33"/>
      <w:bookmarkStart w:id="182" w:name="_Toc510102036"/>
      <w:bookmarkStart w:id="183" w:name="_Toc512855470"/>
      <w:bookmarkEnd w:id="181"/>
      <w:r w:rsidRPr="0007135A">
        <w:t>Update an Existing NSN</w:t>
      </w:r>
      <w:bookmarkEnd w:id="182"/>
      <w:bookmarkEnd w:id="183"/>
    </w:p>
    <w:p w:rsidR="00C86AD1" w:rsidRPr="0007135A" w:rsidRDefault="00DC0401" w:rsidP="000C4257">
      <w:pPr>
        <w:pStyle w:val="BodyText"/>
        <w:spacing w:after="120"/>
      </w:pPr>
      <w:r w:rsidRPr="0007135A">
        <w:t>This request type allows</w:t>
      </w:r>
      <w:r w:rsidRPr="0007135A">
        <w:rPr>
          <w:spacing w:val="2"/>
        </w:rPr>
        <w:t xml:space="preserve"> </w:t>
      </w:r>
      <w:r w:rsidRPr="0007135A">
        <w:t>you to request maintenance on an</w:t>
      </w:r>
      <w:r w:rsidRPr="0007135A">
        <w:rPr>
          <w:spacing w:val="2"/>
        </w:rPr>
        <w:t xml:space="preserve"> </w:t>
      </w:r>
      <w:r w:rsidRPr="0007135A">
        <w:t>existing</w:t>
      </w:r>
      <w:r w:rsidRPr="0007135A">
        <w:rPr>
          <w:spacing w:val="-3"/>
        </w:rPr>
        <w:t xml:space="preserve"> </w:t>
      </w:r>
      <w:r w:rsidRPr="0007135A">
        <w:t>NSN.</w:t>
      </w:r>
    </w:p>
    <w:p w:rsidR="00DC0401" w:rsidRPr="0007135A" w:rsidRDefault="00DC0401" w:rsidP="000C4257">
      <w:pPr>
        <w:pStyle w:val="BodyText"/>
        <w:spacing w:after="120"/>
      </w:pPr>
      <w:r w:rsidRPr="0007135A">
        <w:t>A message is displayed asking</w:t>
      </w:r>
      <w:r w:rsidRPr="0007135A">
        <w:rPr>
          <w:spacing w:val="-3"/>
        </w:rPr>
        <w:t xml:space="preserve"> </w:t>
      </w:r>
      <w:r w:rsidRPr="0007135A">
        <w:t>if this will be a single input.</w:t>
      </w:r>
      <w:r w:rsidRPr="0007135A">
        <w:rPr>
          <w:spacing w:val="2"/>
        </w:rPr>
        <w:t xml:space="preserve"> </w:t>
      </w:r>
      <w:r w:rsidRPr="0007135A">
        <w:rPr>
          <w:spacing w:val="-2"/>
        </w:rPr>
        <w:t>If</w:t>
      </w:r>
      <w:r w:rsidRPr="0007135A">
        <w:rPr>
          <w:spacing w:val="1"/>
        </w:rPr>
        <w:t xml:space="preserve"> </w:t>
      </w:r>
      <w:r w:rsidR="003520CA" w:rsidRPr="0007135A">
        <w:rPr>
          <w:b/>
        </w:rPr>
        <w:t>Yes</w:t>
      </w:r>
      <w:r w:rsidRPr="0007135A">
        <w:t>, the Update</w:t>
      </w:r>
      <w:r w:rsidRPr="0007135A">
        <w:rPr>
          <w:spacing w:val="1"/>
        </w:rPr>
        <w:t xml:space="preserve"> </w:t>
      </w:r>
      <w:r w:rsidRPr="0007135A">
        <w:rPr>
          <w:spacing w:val="-2"/>
        </w:rPr>
        <w:t>Item</w:t>
      </w:r>
      <w:r w:rsidRPr="0007135A">
        <w:rPr>
          <w:spacing w:val="2"/>
        </w:rPr>
        <w:t xml:space="preserve"> </w:t>
      </w:r>
      <w:r w:rsidRPr="0007135A">
        <w:t>Input form</w:t>
      </w:r>
      <w:r w:rsidRPr="0007135A">
        <w:rPr>
          <w:spacing w:val="60"/>
        </w:rPr>
        <w:t xml:space="preserve"> </w:t>
      </w:r>
      <w:r w:rsidRPr="0007135A">
        <w:t>opens.</w:t>
      </w:r>
      <w:r w:rsidRPr="0007135A">
        <w:rPr>
          <w:spacing w:val="2"/>
        </w:rPr>
        <w:t xml:space="preserve"> </w:t>
      </w:r>
      <w:r w:rsidRPr="0007135A">
        <w:rPr>
          <w:spacing w:val="-2"/>
        </w:rPr>
        <w:t>If</w:t>
      </w:r>
      <w:r w:rsidRPr="0007135A">
        <w:t xml:space="preserve"> </w:t>
      </w:r>
      <w:r w:rsidRPr="0007135A">
        <w:rPr>
          <w:b/>
        </w:rPr>
        <w:t>No</w:t>
      </w:r>
      <w:r w:rsidRPr="0007135A">
        <w:t>, the Mass</w:t>
      </w:r>
      <w:r w:rsidRPr="0007135A">
        <w:rPr>
          <w:spacing w:val="2"/>
        </w:rPr>
        <w:t xml:space="preserve"> </w:t>
      </w:r>
      <w:r w:rsidRPr="0007135A">
        <w:t>Load form opens.</w:t>
      </w:r>
    </w:p>
    <w:p w:rsidR="00DC0401" w:rsidRPr="0007135A" w:rsidRDefault="00DC0401" w:rsidP="00440B1F">
      <w:pPr>
        <w:pStyle w:val="BodyText"/>
      </w:pPr>
      <w:r w:rsidRPr="0007135A">
        <w:t>This form layout is the same as New</w:t>
      </w:r>
      <w:r w:rsidRPr="0007135A">
        <w:rPr>
          <w:spacing w:val="1"/>
        </w:rPr>
        <w:t xml:space="preserve"> </w:t>
      </w:r>
      <w:r w:rsidRPr="0007135A">
        <w:t>NSN Assignment and Reinstate an</w:t>
      </w:r>
      <w:r w:rsidR="003520CA" w:rsidRPr="0007135A">
        <w:t xml:space="preserve"> E</w:t>
      </w:r>
      <w:r w:rsidRPr="0007135A">
        <w:t>xisting</w:t>
      </w:r>
      <w:r w:rsidRPr="0007135A">
        <w:rPr>
          <w:spacing w:val="-3"/>
        </w:rPr>
        <w:t xml:space="preserve"> </w:t>
      </w:r>
      <w:r w:rsidRPr="0007135A">
        <w:t>NSN. The mandatory</w:t>
      </w:r>
      <w:r w:rsidRPr="0007135A">
        <w:rPr>
          <w:spacing w:val="-5"/>
        </w:rPr>
        <w:t xml:space="preserve"> </w:t>
      </w:r>
      <w:r w:rsidRPr="0007135A">
        <w:t>field</w:t>
      </w:r>
      <w:r w:rsidR="00503229" w:rsidRPr="0007135A">
        <w:t>s</w:t>
      </w:r>
      <w:r w:rsidRPr="0007135A">
        <w:t xml:space="preserve"> for this type </w:t>
      </w:r>
      <w:r w:rsidRPr="0007135A">
        <w:rPr>
          <w:spacing w:val="1"/>
        </w:rPr>
        <w:t>of</w:t>
      </w:r>
      <w:r w:rsidRPr="0007135A">
        <w:t xml:space="preserve"> request </w:t>
      </w:r>
      <w:r w:rsidR="00503229" w:rsidRPr="0007135A">
        <w:t>are</w:t>
      </w:r>
      <w:r w:rsidRPr="0007135A">
        <w:t xml:space="preserve"> the</w:t>
      </w:r>
      <w:r w:rsidR="00F1137E" w:rsidRPr="0007135A">
        <w:t xml:space="preserve"> NIIN</w:t>
      </w:r>
      <w:r w:rsidR="00503229" w:rsidRPr="0007135A">
        <w:t xml:space="preserve"> and one other data field.</w:t>
      </w:r>
    </w:p>
    <w:p w:rsidR="00CB4A74" w:rsidRDefault="000B20F2" w:rsidP="002C2691">
      <w:pPr>
        <w:pStyle w:val="BodyText"/>
        <w:keepNext/>
        <w:spacing w:before="120"/>
        <w:jc w:val="center"/>
      </w:pPr>
      <w:r w:rsidRPr="0007135A">
        <w:rPr>
          <w:noProof/>
        </w:rPr>
        <w:drawing>
          <wp:inline distT="0" distB="0" distL="0" distR="0" wp14:anchorId="7E8EA5AB" wp14:editId="41767C32">
            <wp:extent cx="5029200" cy="1955262"/>
            <wp:effectExtent l="38100" t="38100" r="38100" b="450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29200" cy="1955262"/>
                    </a:xfrm>
                    <a:prstGeom prst="rect">
                      <a:avLst/>
                    </a:prstGeom>
                    <a:ln w="28575">
                      <a:solidFill>
                        <a:schemeClr val="bg1">
                          <a:lumMod val="75000"/>
                        </a:schemeClr>
                      </a:solidFill>
                    </a:ln>
                  </pic:spPr>
                </pic:pic>
              </a:graphicData>
            </a:graphic>
          </wp:inline>
        </w:drawing>
      </w:r>
    </w:p>
    <w:p w:rsidR="000B20F2" w:rsidRPr="0007135A" w:rsidRDefault="00CB4A74" w:rsidP="00E25BE1">
      <w:pPr>
        <w:pStyle w:val="Caption"/>
      </w:pPr>
      <w:bookmarkStart w:id="184" w:name="_Toc512851146"/>
      <w:r>
        <w:t xml:space="preserve">Figure 7 - </w:t>
      </w:r>
      <w:r>
        <w:fldChar w:fldCharType="begin"/>
      </w:r>
      <w:r>
        <w:instrText xml:space="preserve"> SEQ Figure_7_- \* ARABIC </w:instrText>
      </w:r>
      <w:r>
        <w:fldChar w:fldCharType="separate"/>
      </w:r>
      <w:r w:rsidR="005D1CAA">
        <w:rPr>
          <w:noProof/>
        </w:rPr>
        <w:t>5</w:t>
      </w:r>
      <w:r>
        <w:fldChar w:fldCharType="end"/>
      </w:r>
      <w:r>
        <w:t>.  Item identification Data (Non-U.S. Customer)</w:t>
      </w:r>
      <w:bookmarkEnd w:id="184"/>
    </w:p>
    <w:p w:rsidR="00B904AD" w:rsidRPr="0007135A" w:rsidRDefault="00DC0401" w:rsidP="00503229">
      <w:pPr>
        <w:pStyle w:val="Heading3"/>
        <w:rPr>
          <w:rFonts w:cs="Times New Roman"/>
          <w:szCs w:val="24"/>
        </w:rPr>
      </w:pPr>
      <w:bookmarkStart w:id="185" w:name="_bookmark34"/>
      <w:bookmarkStart w:id="186" w:name="_Toc510102037"/>
      <w:bookmarkStart w:id="187" w:name="_Toc512855471"/>
      <w:bookmarkEnd w:id="185"/>
      <w:r w:rsidRPr="0007135A">
        <w:rPr>
          <w:rFonts w:cs="Times New Roman"/>
          <w:szCs w:val="24"/>
        </w:rPr>
        <w:t>Action Indicators</w:t>
      </w:r>
      <w:bookmarkEnd w:id="186"/>
      <w:bookmarkEnd w:id="187"/>
    </w:p>
    <w:p w:rsidR="00C86AD1" w:rsidRPr="0007135A" w:rsidRDefault="00DC0401" w:rsidP="00440B1F">
      <w:pPr>
        <w:pStyle w:val="BodyText"/>
      </w:pPr>
      <w:r w:rsidRPr="0007135A">
        <w:t>The User</w:t>
      </w:r>
      <w:r w:rsidRPr="0007135A">
        <w:rPr>
          <w:spacing w:val="1"/>
        </w:rPr>
        <w:t xml:space="preserve"> </w:t>
      </w:r>
      <w:r w:rsidRPr="0007135A">
        <w:t>and Reference</w:t>
      </w:r>
      <w:r w:rsidRPr="0007135A">
        <w:rPr>
          <w:spacing w:val="1"/>
        </w:rPr>
        <w:t xml:space="preserve"> </w:t>
      </w:r>
      <w:r w:rsidRPr="0007135A">
        <w:t>data tabs contain</w:t>
      </w:r>
      <w:r w:rsidRPr="0007135A">
        <w:rPr>
          <w:spacing w:val="47"/>
        </w:rPr>
        <w:t xml:space="preserve"> </w:t>
      </w:r>
      <w:r w:rsidRPr="0007135A">
        <w:t>Type</w:t>
      </w:r>
      <w:r w:rsidRPr="0007135A">
        <w:rPr>
          <w:spacing w:val="1"/>
        </w:rPr>
        <w:t xml:space="preserve"> </w:t>
      </w:r>
      <w:r w:rsidRPr="0007135A">
        <w:t>Action drop downs</w:t>
      </w:r>
      <w:r w:rsidRPr="0007135A">
        <w:rPr>
          <w:spacing w:val="2"/>
        </w:rPr>
        <w:t xml:space="preserve"> </w:t>
      </w:r>
      <w:r w:rsidRPr="0007135A">
        <w:t>to allow the</w:t>
      </w:r>
      <w:r w:rsidRPr="0007135A">
        <w:rPr>
          <w:spacing w:val="33"/>
        </w:rPr>
        <w:t xml:space="preserve"> </w:t>
      </w:r>
      <w:r w:rsidRPr="0007135A">
        <w:t xml:space="preserve">user </w:t>
      </w:r>
      <w:r w:rsidR="001F5352" w:rsidRPr="0007135A">
        <w:t>to</w:t>
      </w:r>
      <w:r w:rsidR="00B06049" w:rsidRPr="0007135A">
        <w:t xml:space="preserve"> </w:t>
      </w:r>
      <w:r w:rsidRPr="0007135A">
        <w:t>indicate whether they</w:t>
      </w:r>
      <w:r w:rsidRPr="0007135A">
        <w:rPr>
          <w:spacing w:val="-3"/>
        </w:rPr>
        <w:t xml:space="preserve"> </w:t>
      </w:r>
      <w:r w:rsidRPr="0007135A">
        <w:t>are</w:t>
      </w:r>
      <w:r w:rsidRPr="0007135A">
        <w:rPr>
          <w:spacing w:val="39"/>
        </w:rPr>
        <w:t xml:space="preserve"> </w:t>
      </w:r>
      <w:r w:rsidRPr="0007135A">
        <w:t>(A)dding, (C)hanging, or</w:t>
      </w:r>
      <w:r w:rsidRPr="0007135A">
        <w:rPr>
          <w:spacing w:val="1"/>
        </w:rPr>
        <w:t xml:space="preserve"> </w:t>
      </w:r>
      <w:r w:rsidRPr="0007135A">
        <w:t>(D)eleting</w:t>
      </w:r>
      <w:r w:rsidRPr="0007135A">
        <w:rPr>
          <w:spacing w:val="-3"/>
        </w:rPr>
        <w:t xml:space="preserve"> </w:t>
      </w:r>
      <w:r w:rsidRPr="0007135A">
        <w:t>the</w:t>
      </w:r>
      <w:r w:rsidRPr="0007135A">
        <w:rPr>
          <w:spacing w:val="37"/>
        </w:rPr>
        <w:t xml:space="preserve"> </w:t>
      </w:r>
      <w:r w:rsidRPr="0007135A">
        <w:t>entered data from</w:t>
      </w:r>
      <w:r w:rsidR="00B06049" w:rsidRPr="0007135A">
        <w:t xml:space="preserve"> </w:t>
      </w:r>
      <w:r w:rsidRPr="0007135A">
        <w:t>the</w:t>
      </w:r>
      <w:r w:rsidRPr="0007135A">
        <w:rPr>
          <w:spacing w:val="1"/>
        </w:rPr>
        <w:t xml:space="preserve"> </w:t>
      </w:r>
      <w:r w:rsidRPr="0007135A">
        <w:t>NSN.</w:t>
      </w:r>
      <w:r w:rsidR="001F5352" w:rsidRPr="0007135A">
        <w:rPr>
          <w:noProof/>
        </w:rPr>
        <w:t xml:space="preserve"> </w:t>
      </w:r>
    </w:p>
    <w:p w:rsidR="00DC0401" w:rsidRPr="0007135A" w:rsidRDefault="00DC0401" w:rsidP="00440B1F">
      <w:pPr>
        <w:pStyle w:val="BodyText"/>
      </w:pPr>
      <w:r w:rsidRPr="0007135A">
        <w:t>The default display</w:t>
      </w:r>
      <w:r w:rsidRPr="0007135A">
        <w:rPr>
          <w:spacing w:val="-5"/>
        </w:rPr>
        <w:t xml:space="preserve"> </w:t>
      </w:r>
      <w:r w:rsidRPr="0007135A">
        <w:t>is A.</w:t>
      </w:r>
    </w:p>
    <w:p w:rsidR="00CB4A74" w:rsidRDefault="004012EC" w:rsidP="00DA14F4">
      <w:pPr>
        <w:pStyle w:val="BodyText"/>
        <w:spacing w:before="120"/>
        <w:jc w:val="center"/>
      </w:pPr>
      <w:r w:rsidRPr="0007135A">
        <w:rPr>
          <w:noProof/>
        </w:rPr>
        <w:drawing>
          <wp:inline distT="0" distB="0" distL="0" distR="0" wp14:anchorId="7987535E" wp14:editId="579628BF">
            <wp:extent cx="4754880" cy="1313688"/>
            <wp:effectExtent l="38100" t="38100" r="45720" b="393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54880" cy="1313688"/>
                    </a:xfrm>
                    <a:prstGeom prst="rect">
                      <a:avLst/>
                    </a:prstGeom>
                    <a:ln w="28575">
                      <a:solidFill>
                        <a:schemeClr val="bg1">
                          <a:lumMod val="75000"/>
                        </a:schemeClr>
                      </a:solidFill>
                    </a:ln>
                  </pic:spPr>
                </pic:pic>
              </a:graphicData>
            </a:graphic>
          </wp:inline>
        </w:drawing>
      </w:r>
    </w:p>
    <w:p w:rsidR="004012EC" w:rsidRPr="0007135A" w:rsidRDefault="00CB4A74" w:rsidP="00B94C34">
      <w:pPr>
        <w:pStyle w:val="Caption"/>
      </w:pPr>
      <w:bookmarkStart w:id="188" w:name="_Toc512851147"/>
      <w:r>
        <w:t xml:space="preserve">Figure 7 - </w:t>
      </w:r>
      <w:r>
        <w:fldChar w:fldCharType="begin"/>
      </w:r>
      <w:r>
        <w:instrText xml:space="preserve"> SEQ Figure_7_- \* ARABIC </w:instrText>
      </w:r>
      <w:r>
        <w:fldChar w:fldCharType="separate"/>
      </w:r>
      <w:r w:rsidR="005D1CAA">
        <w:rPr>
          <w:noProof/>
        </w:rPr>
        <w:t>6</w:t>
      </w:r>
      <w:r>
        <w:fldChar w:fldCharType="end"/>
      </w:r>
      <w:r>
        <w:t>.  Use</w:t>
      </w:r>
      <w:r w:rsidR="00B94C34">
        <w:t>r Data Action Indicators (</w:t>
      </w:r>
      <w:r>
        <w:t>Non-U.S. Customer)</w:t>
      </w:r>
      <w:bookmarkEnd w:id="188"/>
    </w:p>
    <w:p w:rsidR="00CB4A74" w:rsidRDefault="005A7644" w:rsidP="00DA14F4">
      <w:pPr>
        <w:pStyle w:val="BodyText"/>
        <w:jc w:val="center"/>
      </w:pPr>
      <w:r w:rsidRPr="0007135A">
        <w:rPr>
          <w:noProof/>
        </w:rPr>
        <w:drawing>
          <wp:inline distT="0" distB="0" distL="0" distR="0" wp14:anchorId="36A5FAEF" wp14:editId="18986A9C">
            <wp:extent cx="4754880" cy="1254607"/>
            <wp:effectExtent l="38100" t="38100" r="45720" b="412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754880" cy="1254607"/>
                    </a:xfrm>
                    <a:prstGeom prst="rect">
                      <a:avLst/>
                    </a:prstGeom>
                    <a:ln w="28575">
                      <a:solidFill>
                        <a:schemeClr val="bg1">
                          <a:lumMod val="75000"/>
                        </a:schemeClr>
                      </a:solidFill>
                    </a:ln>
                  </pic:spPr>
                </pic:pic>
              </a:graphicData>
            </a:graphic>
          </wp:inline>
        </w:drawing>
      </w:r>
    </w:p>
    <w:p w:rsidR="004012EC" w:rsidRPr="0007135A" w:rsidRDefault="00CB4A74" w:rsidP="00B94C34">
      <w:pPr>
        <w:pStyle w:val="Caption"/>
      </w:pPr>
      <w:bookmarkStart w:id="189" w:name="_Toc512851148"/>
      <w:r>
        <w:t xml:space="preserve">Figure 7 - </w:t>
      </w:r>
      <w:r>
        <w:fldChar w:fldCharType="begin"/>
      </w:r>
      <w:r>
        <w:instrText xml:space="preserve"> SEQ Figure_7_- \* ARABIC </w:instrText>
      </w:r>
      <w:r>
        <w:fldChar w:fldCharType="separate"/>
      </w:r>
      <w:r w:rsidR="005D1CAA">
        <w:rPr>
          <w:noProof/>
        </w:rPr>
        <w:t>7</w:t>
      </w:r>
      <w:r>
        <w:fldChar w:fldCharType="end"/>
      </w:r>
      <w:r>
        <w:t>.  Reference Data Tab (</w:t>
      </w:r>
      <w:r w:rsidR="00E93A7A">
        <w:t>Non-U.S. Customer)</w:t>
      </w:r>
      <w:bookmarkEnd w:id="189"/>
    </w:p>
    <w:p w:rsidR="00DC0401" w:rsidRDefault="00DC0401" w:rsidP="00440B1F">
      <w:pPr>
        <w:pStyle w:val="Heading2"/>
      </w:pPr>
      <w:bookmarkStart w:id="190" w:name="_bookmark35"/>
      <w:bookmarkStart w:id="191" w:name="_Toc510102038"/>
      <w:bookmarkStart w:id="192" w:name="_Toc512855472"/>
      <w:bookmarkEnd w:id="190"/>
      <w:r w:rsidRPr="0007135A">
        <w:t>Submit Your Request</w:t>
      </w:r>
      <w:bookmarkEnd w:id="191"/>
      <w:bookmarkEnd w:id="192"/>
    </w:p>
    <w:p w:rsidR="00C86AD1" w:rsidRPr="0007135A" w:rsidRDefault="00DC0401" w:rsidP="000C4257">
      <w:pPr>
        <w:pStyle w:val="BodyText"/>
        <w:spacing w:after="120"/>
      </w:pPr>
      <w:r w:rsidRPr="0007135A">
        <w:t xml:space="preserve">When satisfied with entries, click the </w:t>
      </w:r>
      <w:r w:rsidRPr="0007135A">
        <w:rPr>
          <w:b/>
        </w:rPr>
        <w:t xml:space="preserve">Submit </w:t>
      </w:r>
      <w:r w:rsidR="00C86AD1" w:rsidRPr="0007135A">
        <w:t>button.</w:t>
      </w:r>
    </w:p>
    <w:p w:rsidR="00DC0401" w:rsidRPr="0007135A" w:rsidRDefault="00DC0401" w:rsidP="000C4257">
      <w:pPr>
        <w:pStyle w:val="BodyText"/>
        <w:spacing w:after="120"/>
      </w:pPr>
      <w:r w:rsidRPr="0007135A">
        <w:t>Any</w:t>
      </w:r>
      <w:r w:rsidRPr="0007135A">
        <w:rPr>
          <w:spacing w:val="-3"/>
        </w:rPr>
        <w:t xml:space="preserve"> </w:t>
      </w:r>
      <w:r w:rsidRPr="0007135A">
        <w:t>fields that do not contain valid entries</w:t>
      </w:r>
      <w:r w:rsidRPr="0007135A">
        <w:rPr>
          <w:spacing w:val="85"/>
        </w:rPr>
        <w:t xml:space="preserve"> </w:t>
      </w:r>
      <w:r w:rsidRPr="0007135A">
        <w:t>or that are</w:t>
      </w:r>
      <w:r w:rsidRPr="0007135A">
        <w:rPr>
          <w:spacing w:val="1"/>
        </w:rPr>
        <w:t xml:space="preserve"> </w:t>
      </w:r>
      <w:r w:rsidRPr="0007135A">
        <w:t>required and left unfilled are noted with a red exclamation mark</w:t>
      </w:r>
      <w:r w:rsidRPr="0007135A">
        <w:rPr>
          <w:spacing w:val="2"/>
        </w:rPr>
        <w:t xml:space="preserve"> </w:t>
      </w:r>
      <w:r w:rsidRPr="0007135A">
        <w:t>(</w:t>
      </w:r>
      <w:r w:rsidRPr="0007135A">
        <w:rPr>
          <w:color w:val="FF0000"/>
        </w:rPr>
        <w:t>!</w:t>
      </w:r>
      <w:r w:rsidRPr="0007135A">
        <w:t>). An</w:t>
      </w:r>
      <w:r w:rsidRPr="0007135A">
        <w:rPr>
          <w:spacing w:val="2"/>
        </w:rPr>
        <w:t xml:space="preserve"> </w:t>
      </w:r>
      <w:r w:rsidRPr="0007135A">
        <w:t>error message</w:t>
      </w:r>
      <w:r w:rsidRPr="0007135A">
        <w:rPr>
          <w:spacing w:val="91"/>
        </w:rPr>
        <w:t xml:space="preserve"> </w:t>
      </w:r>
      <w:r w:rsidRPr="0007135A">
        <w:t>explains the problem.</w:t>
      </w:r>
    </w:p>
    <w:p w:rsidR="00DC0401" w:rsidRPr="0007135A" w:rsidRDefault="00DC0401" w:rsidP="00440B1F">
      <w:pPr>
        <w:pStyle w:val="BodyText"/>
        <w:numPr>
          <w:ilvl w:val="2"/>
          <w:numId w:val="7"/>
        </w:numPr>
      </w:pPr>
      <w:r w:rsidRPr="0007135A">
        <w:t>Correct errors and</w:t>
      </w:r>
      <w:r w:rsidRPr="0007135A">
        <w:rPr>
          <w:spacing w:val="2"/>
        </w:rPr>
        <w:t xml:space="preserve"> </w:t>
      </w:r>
      <w:r w:rsidRPr="0007135A">
        <w:t>click</w:t>
      </w:r>
      <w:r w:rsidRPr="0007135A">
        <w:rPr>
          <w:spacing w:val="2"/>
        </w:rPr>
        <w:t xml:space="preserve"> </w:t>
      </w:r>
      <w:r w:rsidRPr="0007135A">
        <w:rPr>
          <w:b/>
        </w:rPr>
        <w:t xml:space="preserve">Submit </w:t>
      </w:r>
      <w:r w:rsidRPr="0007135A">
        <w:t>until</w:t>
      </w:r>
      <w:r w:rsidRPr="0007135A">
        <w:rPr>
          <w:spacing w:val="2"/>
        </w:rPr>
        <w:t xml:space="preserve"> </w:t>
      </w:r>
      <w:r w:rsidRPr="0007135A">
        <w:rPr>
          <w:spacing w:val="-2"/>
        </w:rPr>
        <w:t>you</w:t>
      </w:r>
      <w:r w:rsidRPr="0007135A">
        <w:t xml:space="preserve"> receive</w:t>
      </w:r>
      <w:r w:rsidRPr="0007135A">
        <w:rPr>
          <w:spacing w:val="1"/>
        </w:rPr>
        <w:t xml:space="preserve"> </w:t>
      </w:r>
      <w:r w:rsidRPr="0007135A">
        <w:t>a success message.</w:t>
      </w:r>
    </w:p>
    <w:p w:rsidR="0032710C" w:rsidRDefault="00DC0401" w:rsidP="00440B1F">
      <w:pPr>
        <w:pStyle w:val="BodyText"/>
        <w:numPr>
          <w:ilvl w:val="2"/>
          <w:numId w:val="7"/>
        </w:numPr>
      </w:pPr>
      <w:r w:rsidRPr="0007135A">
        <w:t>When successful, a</w:t>
      </w:r>
      <w:r w:rsidRPr="0007135A">
        <w:rPr>
          <w:spacing w:val="1"/>
        </w:rPr>
        <w:t xml:space="preserve"> </w:t>
      </w:r>
      <w:r w:rsidRPr="0007135A">
        <w:t>"</w:t>
      </w:r>
      <w:r w:rsidRPr="000C4257">
        <w:rPr>
          <w:b/>
        </w:rPr>
        <w:t xml:space="preserve">Save to </w:t>
      </w:r>
      <w:r w:rsidR="00503229" w:rsidRPr="000C4257">
        <w:rPr>
          <w:b/>
        </w:rPr>
        <w:t>FPW</w:t>
      </w:r>
      <w:r w:rsidRPr="000C4257">
        <w:rPr>
          <w:b/>
        </w:rPr>
        <w:t xml:space="preserve"> was successful</w:t>
      </w:r>
      <w:r w:rsidRPr="0007135A">
        <w:t>"</w:t>
      </w:r>
      <w:r w:rsidRPr="0007135A">
        <w:rPr>
          <w:spacing w:val="-2"/>
        </w:rPr>
        <w:t xml:space="preserve"> </w:t>
      </w:r>
      <w:r w:rsidRPr="0007135A">
        <w:t>message displays</w:t>
      </w:r>
      <w:r w:rsidRPr="0007135A">
        <w:rPr>
          <w:spacing w:val="2"/>
        </w:rPr>
        <w:t xml:space="preserve"> </w:t>
      </w:r>
      <w:r w:rsidRPr="0007135A">
        <w:t>containing</w:t>
      </w:r>
      <w:r w:rsidRPr="0007135A">
        <w:rPr>
          <w:spacing w:val="-3"/>
        </w:rPr>
        <w:t xml:space="preserve"> </w:t>
      </w:r>
      <w:r w:rsidRPr="0007135A">
        <w:t>a</w:t>
      </w:r>
      <w:r w:rsidR="00B904AD" w:rsidRPr="0007135A">
        <w:t xml:space="preserve"> </w:t>
      </w:r>
      <w:r w:rsidRPr="0007135A">
        <w:rPr>
          <w:b/>
        </w:rPr>
        <w:t>Show</w:t>
      </w:r>
      <w:r w:rsidRPr="0007135A">
        <w:rPr>
          <w:b/>
          <w:spacing w:val="51"/>
        </w:rPr>
        <w:t xml:space="preserve"> </w:t>
      </w:r>
      <w:r w:rsidRPr="0007135A">
        <w:rPr>
          <w:b/>
        </w:rPr>
        <w:t xml:space="preserve">Results </w:t>
      </w:r>
      <w:r w:rsidRPr="0007135A">
        <w:t>link. Click the link to view the Confirmation Results page containing</w:t>
      </w:r>
      <w:r w:rsidRPr="0007135A">
        <w:rPr>
          <w:spacing w:val="-3"/>
        </w:rPr>
        <w:t xml:space="preserve"> </w:t>
      </w:r>
      <w:r w:rsidRPr="0007135A">
        <w:t>all the</w:t>
      </w:r>
      <w:r w:rsidRPr="0007135A">
        <w:rPr>
          <w:spacing w:val="61"/>
        </w:rPr>
        <w:t xml:space="preserve"> </w:t>
      </w:r>
      <w:r w:rsidRPr="0007135A">
        <w:t>information about the item.</w:t>
      </w:r>
    </w:p>
    <w:p w:rsidR="00005D08" w:rsidRDefault="00005D08" w:rsidP="00DA14F4">
      <w:pPr>
        <w:pStyle w:val="BodyText"/>
        <w:jc w:val="center"/>
      </w:pPr>
      <w:r w:rsidRPr="0007135A">
        <w:rPr>
          <w:noProof/>
        </w:rPr>
        <w:drawing>
          <wp:inline distT="0" distB="0" distL="0" distR="0" wp14:anchorId="0FD2FA0F" wp14:editId="2BCFBB8F">
            <wp:extent cx="4806724" cy="6795654"/>
            <wp:effectExtent l="38100" t="38100" r="32385" b="438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a:extLst>
                        <a:ext uri="{28A0092B-C50C-407E-A947-70E740481C1C}">
                          <a14:useLocalDpi xmlns:a14="http://schemas.microsoft.com/office/drawing/2010/main" val="0"/>
                        </a:ext>
                      </a:extLst>
                    </a:blip>
                    <a:srcRect l="7545" t="1486" r="10511" b="11566"/>
                    <a:stretch/>
                  </pic:blipFill>
                  <pic:spPr bwMode="auto">
                    <a:xfrm>
                      <a:off x="0" y="0"/>
                      <a:ext cx="4807601" cy="6796894"/>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005D08" w:rsidRDefault="008B0FCB" w:rsidP="00B94C34">
      <w:pPr>
        <w:pStyle w:val="Caption"/>
        <w:rPr>
          <w:spacing w:val="-1"/>
        </w:rPr>
      </w:pPr>
      <w:bookmarkStart w:id="193" w:name="_Toc512851149"/>
      <w:r>
        <w:t xml:space="preserve">Figure 7 - </w:t>
      </w:r>
      <w:r>
        <w:fldChar w:fldCharType="begin"/>
      </w:r>
      <w:r>
        <w:instrText xml:space="preserve"> SEQ Figure_7_- \* ARABIC </w:instrText>
      </w:r>
      <w:r>
        <w:fldChar w:fldCharType="separate"/>
      </w:r>
      <w:r w:rsidR="005D1CAA">
        <w:rPr>
          <w:noProof/>
        </w:rPr>
        <w:t>8</w:t>
      </w:r>
      <w:r>
        <w:fldChar w:fldCharType="end"/>
      </w:r>
      <w:r w:rsidR="00005D08">
        <w:t xml:space="preserve">.  </w:t>
      </w:r>
      <w:r w:rsidR="007D3B42">
        <w:t>Show Results Confirmation Page</w:t>
      </w:r>
      <w:bookmarkEnd w:id="193"/>
    </w:p>
    <w:p w:rsidR="007D3B42" w:rsidRDefault="00136578" w:rsidP="009E01AA">
      <w:pPr>
        <w:pStyle w:val="Caption"/>
      </w:pPr>
      <w:r w:rsidRPr="0007135A">
        <w:rPr>
          <w:noProof/>
        </w:rPr>
        <w:drawing>
          <wp:inline distT="0" distB="0" distL="0" distR="0" wp14:anchorId="5B5B39EF" wp14:editId="55CA6F9F">
            <wp:extent cx="5028565" cy="6682740"/>
            <wp:effectExtent l="38100" t="38100" r="38735" b="419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5">
                      <a:extLst>
                        <a:ext uri="{28A0092B-C50C-407E-A947-70E740481C1C}">
                          <a14:useLocalDpi xmlns:a14="http://schemas.microsoft.com/office/drawing/2010/main" val="0"/>
                        </a:ext>
                      </a:extLst>
                    </a:blip>
                    <a:srcRect l="2084" t="842" r="1245" b="12612"/>
                    <a:stretch/>
                  </pic:blipFill>
                  <pic:spPr bwMode="auto">
                    <a:xfrm>
                      <a:off x="0" y="0"/>
                      <a:ext cx="5029200" cy="6683584"/>
                    </a:xfrm>
                    <a:prstGeom prst="rect">
                      <a:avLst/>
                    </a:prstGeom>
                    <a:ln w="2857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3A7A" w:rsidRDefault="008B0FCB" w:rsidP="009E01AA">
      <w:pPr>
        <w:pStyle w:val="Caption"/>
      </w:pPr>
      <w:bookmarkStart w:id="194" w:name="_Toc512851150"/>
      <w:r>
        <w:t xml:space="preserve">Figure 7 - </w:t>
      </w:r>
      <w:r>
        <w:fldChar w:fldCharType="begin"/>
      </w:r>
      <w:r>
        <w:instrText xml:space="preserve"> SEQ Figure_7_- \* ARABIC </w:instrText>
      </w:r>
      <w:r>
        <w:fldChar w:fldCharType="separate"/>
      </w:r>
      <w:r w:rsidR="005D1CAA">
        <w:rPr>
          <w:noProof/>
        </w:rPr>
        <w:t>9</w:t>
      </w:r>
      <w:r>
        <w:fldChar w:fldCharType="end"/>
      </w:r>
      <w:r w:rsidR="007D3B42">
        <w:t>.  Show Results Confirmation Page (continued)</w:t>
      </w:r>
      <w:bookmarkEnd w:id="194"/>
    </w:p>
    <w:p w:rsidR="00B904AD" w:rsidRPr="0007135A" w:rsidRDefault="00DC0401" w:rsidP="00B82BEF">
      <w:pPr>
        <w:pStyle w:val="BodyText"/>
        <w:ind w:left="560"/>
      </w:pPr>
      <w:r w:rsidRPr="0007135A">
        <w:t>An email detailing</w:t>
      </w:r>
      <w:r w:rsidRPr="0007135A">
        <w:rPr>
          <w:spacing w:val="2"/>
        </w:rPr>
        <w:t xml:space="preserve"> </w:t>
      </w:r>
      <w:r w:rsidRPr="0007135A">
        <w:t>your request is sent to</w:t>
      </w:r>
      <w:r w:rsidRPr="0007135A">
        <w:rPr>
          <w:spacing w:val="2"/>
        </w:rPr>
        <w:t xml:space="preserve"> </w:t>
      </w:r>
      <w:r w:rsidRPr="0007135A">
        <w:rPr>
          <w:spacing w:val="-2"/>
        </w:rPr>
        <w:t>you.</w:t>
      </w:r>
    </w:p>
    <w:p w:rsidR="00B904AD" w:rsidRPr="0007135A" w:rsidRDefault="00DC0401" w:rsidP="00440B1F">
      <w:pPr>
        <w:pStyle w:val="BodyText"/>
        <w:numPr>
          <w:ilvl w:val="2"/>
          <w:numId w:val="7"/>
        </w:numPr>
      </w:pPr>
      <w:r w:rsidRPr="0007135A">
        <w:t>At any</w:t>
      </w:r>
      <w:r w:rsidRPr="0007135A">
        <w:rPr>
          <w:spacing w:val="-5"/>
        </w:rPr>
        <w:t xml:space="preserve"> </w:t>
      </w:r>
      <w:r w:rsidRPr="0007135A">
        <w:t>time</w:t>
      </w:r>
      <w:r w:rsidRPr="0007135A">
        <w:rPr>
          <w:spacing w:val="3"/>
        </w:rPr>
        <w:t xml:space="preserve"> </w:t>
      </w:r>
      <w:r w:rsidRPr="0007135A">
        <w:rPr>
          <w:spacing w:val="-2"/>
        </w:rPr>
        <w:t>you</w:t>
      </w:r>
      <w:r w:rsidRPr="0007135A">
        <w:rPr>
          <w:spacing w:val="2"/>
        </w:rPr>
        <w:t xml:space="preserve"> </w:t>
      </w:r>
      <w:r w:rsidRPr="0007135A">
        <w:t>can return to the E-C</w:t>
      </w:r>
      <w:r w:rsidR="00727588">
        <w:t>at</w:t>
      </w:r>
      <w:r w:rsidRPr="0007135A">
        <w:t xml:space="preserve"> Main page </w:t>
      </w:r>
      <w:r w:rsidRPr="0007135A">
        <w:rPr>
          <w:spacing w:val="2"/>
        </w:rPr>
        <w:t>by</w:t>
      </w:r>
      <w:r w:rsidRPr="0007135A">
        <w:rPr>
          <w:spacing w:val="-3"/>
        </w:rPr>
        <w:t xml:space="preserve"> </w:t>
      </w:r>
      <w:r w:rsidRPr="0007135A">
        <w:t>clicking</w:t>
      </w:r>
      <w:r w:rsidRPr="0007135A">
        <w:rPr>
          <w:spacing w:val="-3"/>
        </w:rPr>
        <w:t xml:space="preserve"> </w:t>
      </w:r>
      <w:r w:rsidRPr="0007135A">
        <w:rPr>
          <w:b/>
        </w:rPr>
        <w:t>Cancel</w:t>
      </w:r>
      <w:r w:rsidRPr="0007135A">
        <w:t>. Entered request data is</w:t>
      </w:r>
      <w:r w:rsidRPr="0007135A">
        <w:rPr>
          <w:spacing w:val="71"/>
        </w:rPr>
        <w:t xml:space="preserve"> </w:t>
      </w:r>
      <w:r w:rsidRPr="0007135A">
        <w:t>not saved.</w:t>
      </w:r>
    </w:p>
    <w:p w:rsidR="00DC0401" w:rsidRPr="0007135A" w:rsidRDefault="00DC0401" w:rsidP="004260CD">
      <w:pPr>
        <w:pStyle w:val="Heading1"/>
        <w:widowControl/>
        <w:spacing w:before="360"/>
        <w:ind w:left="547" w:hanging="547"/>
      </w:pPr>
      <w:bookmarkStart w:id="195" w:name="_bookmark36"/>
      <w:bookmarkStart w:id="196" w:name="_Mass_Load_Form"/>
      <w:bookmarkStart w:id="197" w:name="_Toc510102039"/>
      <w:bookmarkStart w:id="198" w:name="_Toc512855473"/>
      <w:bookmarkEnd w:id="195"/>
      <w:bookmarkEnd w:id="196"/>
      <w:r w:rsidRPr="0007135A">
        <w:t>Mass Load Form</w:t>
      </w:r>
      <w:bookmarkEnd w:id="197"/>
      <w:bookmarkEnd w:id="198"/>
    </w:p>
    <w:p w:rsidR="00DC0401" w:rsidRPr="0007135A" w:rsidRDefault="00DC0401" w:rsidP="004260CD">
      <w:pPr>
        <w:pStyle w:val="BodyText"/>
        <w:keepLines/>
      </w:pPr>
      <w:r w:rsidRPr="0007135A">
        <w:t xml:space="preserve">Mass load can </w:t>
      </w:r>
      <w:r w:rsidRPr="0007135A">
        <w:rPr>
          <w:spacing w:val="1"/>
        </w:rPr>
        <w:t>be</w:t>
      </w:r>
      <w:r w:rsidRPr="0007135A">
        <w:t xml:space="preserve"> </w:t>
      </w:r>
      <w:r w:rsidR="00335F1F">
        <w:t>used</w:t>
      </w:r>
      <w:r w:rsidR="00335F1F" w:rsidRPr="0007135A">
        <w:rPr>
          <w:spacing w:val="-3"/>
        </w:rPr>
        <w:t xml:space="preserve"> </w:t>
      </w:r>
      <w:r w:rsidRPr="0007135A">
        <w:t>to load multiple New NSN Assignment</w:t>
      </w:r>
      <w:r w:rsidR="00C86AD1" w:rsidRPr="0007135A">
        <w:t>s</w:t>
      </w:r>
      <w:r w:rsidRPr="0007135A">
        <w:t>, Update an Existing</w:t>
      </w:r>
      <w:r w:rsidRPr="0007135A">
        <w:rPr>
          <w:spacing w:val="-3"/>
        </w:rPr>
        <w:t xml:space="preserve"> </w:t>
      </w:r>
      <w:r w:rsidRPr="0007135A">
        <w:t>NSN</w:t>
      </w:r>
      <w:r w:rsidR="00335F1F">
        <w:t>,</w:t>
      </w:r>
      <w:r w:rsidRPr="0007135A">
        <w:rPr>
          <w:spacing w:val="45"/>
        </w:rPr>
        <w:t xml:space="preserve"> </w:t>
      </w:r>
      <w:r w:rsidRPr="0007135A">
        <w:t>Cancel an Existing NSN</w:t>
      </w:r>
      <w:r w:rsidR="0065514A">
        <w:t>,</w:t>
      </w:r>
      <w:r w:rsidRPr="0007135A">
        <w:t xml:space="preserve"> Item Entry Control Review</w:t>
      </w:r>
      <w:r w:rsidR="0065514A">
        <w:t>, and Freight</w:t>
      </w:r>
      <w:r w:rsidRPr="0007135A">
        <w:t xml:space="preserve"> requests. The Mass</w:t>
      </w:r>
      <w:r w:rsidRPr="0007135A">
        <w:rPr>
          <w:spacing w:val="2"/>
        </w:rPr>
        <w:t xml:space="preserve"> </w:t>
      </w:r>
      <w:r w:rsidRPr="0007135A">
        <w:rPr>
          <w:spacing w:val="-2"/>
        </w:rPr>
        <w:t>Load</w:t>
      </w:r>
      <w:r w:rsidRPr="0007135A">
        <w:rPr>
          <w:spacing w:val="2"/>
        </w:rPr>
        <w:t xml:space="preserve"> </w:t>
      </w:r>
      <w:r w:rsidRPr="0007135A">
        <w:t>form is presented</w:t>
      </w:r>
      <w:r w:rsidRPr="0007135A">
        <w:rPr>
          <w:spacing w:val="2"/>
        </w:rPr>
        <w:t xml:space="preserve"> </w:t>
      </w:r>
      <w:r w:rsidRPr="0007135A">
        <w:t>when the user responds on the opening</w:t>
      </w:r>
      <w:r w:rsidRPr="0007135A">
        <w:rPr>
          <w:spacing w:val="-3"/>
        </w:rPr>
        <w:t xml:space="preserve"> </w:t>
      </w:r>
      <w:r w:rsidRPr="0007135A">
        <w:t>dialog</w:t>
      </w:r>
      <w:r w:rsidRPr="0007135A">
        <w:rPr>
          <w:spacing w:val="-3"/>
        </w:rPr>
        <w:t xml:space="preserve"> </w:t>
      </w:r>
      <w:r w:rsidRPr="0007135A">
        <w:t>box</w:t>
      </w:r>
      <w:r w:rsidRPr="0007135A">
        <w:rPr>
          <w:spacing w:val="57"/>
        </w:rPr>
        <w:t xml:space="preserve"> </w:t>
      </w:r>
      <w:r w:rsidRPr="0007135A">
        <w:t>that input is not a single request. This input form will walk the user through mapping an EXCEL</w:t>
      </w:r>
      <w:r w:rsidRPr="0007135A">
        <w:rPr>
          <w:spacing w:val="55"/>
        </w:rPr>
        <w:t xml:space="preserve"> </w:t>
      </w:r>
      <w:r w:rsidRPr="0007135A">
        <w:t>spreadsheet to the form.</w:t>
      </w:r>
      <w:r w:rsidRPr="0007135A">
        <w:rPr>
          <w:spacing w:val="2"/>
        </w:rPr>
        <w:t xml:space="preserve"> </w:t>
      </w:r>
      <w:r w:rsidRPr="0007135A">
        <w:t>The same mandatory</w:t>
      </w:r>
      <w:r w:rsidRPr="0007135A">
        <w:rPr>
          <w:spacing w:val="-5"/>
        </w:rPr>
        <w:t xml:space="preserve"> </w:t>
      </w:r>
      <w:r w:rsidRPr="0007135A">
        <w:t xml:space="preserve">fields required for a single request input also apply to a mass </w:t>
      </w:r>
      <w:r w:rsidR="00F1137E" w:rsidRPr="0007135A">
        <w:t>load.</w:t>
      </w:r>
    </w:p>
    <w:p w:rsidR="00F75799" w:rsidRDefault="00F75799" w:rsidP="004260CD">
      <w:pPr>
        <w:keepNext/>
        <w:spacing w:before="120"/>
        <w:jc w:val="center"/>
      </w:pPr>
      <w:r>
        <w:rPr>
          <w:rFonts w:eastAsia="Times New Roman" w:cs="Times New Roman"/>
          <w:noProof/>
          <w:sz w:val="24"/>
          <w:szCs w:val="24"/>
        </w:rPr>
        <w:drawing>
          <wp:inline distT="0" distB="0" distL="0" distR="0" wp14:anchorId="54990875" wp14:editId="0DE660C0">
            <wp:extent cx="4754880" cy="6715226"/>
            <wp:effectExtent l="38100" t="38100" r="45720" b="476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assLoadform.png"/>
                    <pic:cNvPicPr/>
                  </pic:nvPicPr>
                  <pic:blipFill>
                    <a:blip r:embed="rId86">
                      <a:extLst>
                        <a:ext uri="{28A0092B-C50C-407E-A947-70E740481C1C}">
                          <a14:useLocalDpi xmlns:a14="http://schemas.microsoft.com/office/drawing/2010/main" val="0"/>
                        </a:ext>
                      </a:extLst>
                    </a:blip>
                    <a:stretch>
                      <a:fillRect/>
                    </a:stretch>
                  </pic:blipFill>
                  <pic:spPr>
                    <a:xfrm>
                      <a:off x="0" y="0"/>
                      <a:ext cx="4754880" cy="6715226"/>
                    </a:xfrm>
                    <a:prstGeom prst="rect">
                      <a:avLst/>
                    </a:prstGeom>
                    <a:ln w="28575">
                      <a:solidFill>
                        <a:schemeClr val="bg1">
                          <a:lumMod val="75000"/>
                        </a:schemeClr>
                      </a:solidFill>
                    </a:ln>
                  </pic:spPr>
                </pic:pic>
              </a:graphicData>
            </a:graphic>
          </wp:inline>
        </w:drawing>
      </w:r>
    </w:p>
    <w:p w:rsidR="00DC0401" w:rsidRPr="0007135A" w:rsidRDefault="008B0FCB" w:rsidP="009E01AA">
      <w:pPr>
        <w:pStyle w:val="Caption"/>
        <w:rPr>
          <w:rFonts w:eastAsia="Times New Roman"/>
          <w:sz w:val="24"/>
          <w:szCs w:val="24"/>
        </w:rPr>
      </w:pPr>
      <w:bookmarkStart w:id="199" w:name="_Toc512851187"/>
      <w:r>
        <w:t xml:space="preserve">Figure 8 - </w:t>
      </w:r>
      <w:r>
        <w:fldChar w:fldCharType="begin"/>
      </w:r>
      <w:r>
        <w:instrText xml:space="preserve"> SEQ Figure_8_- \* ARABIC </w:instrText>
      </w:r>
      <w:r>
        <w:fldChar w:fldCharType="separate"/>
      </w:r>
      <w:r w:rsidR="005D1CAA">
        <w:rPr>
          <w:noProof/>
        </w:rPr>
        <w:t>1</w:t>
      </w:r>
      <w:r>
        <w:fldChar w:fldCharType="end"/>
      </w:r>
      <w:r w:rsidR="00F75799">
        <w:t>.  Mass Load Form</w:t>
      </w:r>
      <w:bookmarkEnd w:id="199"/>
    </w:p>
    <w:p w:rsidR="00C86AD1" w:rsidRPr="0007135A" w:rsidRDefault="00C86AD1" w:rsidP="000C4257">
      <w:pPr>
        <w:widowControl/>
        <w:rPr>
          <w:rFonts w:eastAsia="Times New Roman" w:cs="Times New Roman"/>
          <w:spacing w:val="-1"/>
          <w:sz w:val="24"/>
          <w:szCs w:val="24"/>
        </w:rPr>
      </w:pPr>
    </w:p>
    <w:p w:rsidR="00C86AD1" w:rsidRPr="0007135A" w:rsidRDefault="00DC0401" w:rsidP="004260CD">
      <w:pPr>
        <w:pStyle w:val="BodyText"/>
        <w:spacing w:after="120"/>
      </w:pPr>
      <w:r w:rsidRPr="0007135A">
        <w:t>As many as 300 requests can be imported from an Excel spreadsheet.</w:t>
      </w:r>
    </w:p>
    <w:p w:rsidR="00DC0401" w:rsidRPr="0007135A" w:rsidRDefault="00DC0401" w:rsidP="00440B1F">
      <w:pPr>
        <w:pStyle w:val="BodyText"/>
      </w:pPr>
      <w:r w:rsidRPr="0007135A">
        <w:t>Prepare your Excel spreadsheet to import. Be certain that all codes and numbers are valid and contain the correct number of characters. Know in which columns your data resides.</w:t>
      </w:r>
    </w:p>
    <w:p w:rsidR="00F75799" w:rsidRDefault="008F424D" w:rsidP="00205D68">
      <w:pPr>
        <w:pStyle w:val="BodyText"/>
        <w:spacing w:before="120"/>
        <w:jc w:val="center"/>
      </w:pPr>
      <w:r w:rsidRPr="0007135A">
        <w:rPr>
          <w:noProof/>
        </w:rPr>
        <w:drawing>
          <wp:inline distT="0" distB="0" distL="0" distR="0" wp14:anchorId="5A1A5CF9" wp14:editId="406D9147">
            <wp:extent cx="5486400" cy="2509705"/>
            <wp:effectExtent l="38100" t="38100" r="38100" b="431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6400" cy="2509705"/>
                    </a:xfrm>
                    <a:prstGeom prst="rect">
                      <a:avLst/>
                    </a:prstGeom>
                    <a:ln w="28575">
                      <a:solidFill>
                        <a:schemeClr val="bg1">
                          <a:lumMod val="75000"/>
                        </a:schemeClr>
                      </a:solidFill>
                    </a:ln>
                  </pic:spPr>
                </pic:pic>
              </a:graphicData>
            </a:graphic>
          </wp:inline>
        </w:drawing>
      </w:r>
    </w:p>
    <w:p w:rsidR="00F75799" w:rsidRDefault="008B0FCB" w:rsidP="00A84DFE">
      <w:pPr>
        <w:pStyle w:val="Caption"/>
      </w:pPr>
      <w:bookmarkStart w:id="200" w:name="_Toc512851188"/>
      <w:r>
        <w:t xml:space="preserve">Figure 8 - </w:t>
      </w:r>
      <w:r>
        <w:fldChar w:fldCharType="begin"/>
      </w:r>
      <w:r>
        <w:instrText xml:space="preserve"> SEQ Figure_8_- \* ARABIC </w:instrText>
      </w:r>
      <w:r>
        <w:fldChar w:fldCharType="separate"/>
      </w:r>
      <w:r w:rsidR="005D1CAA">
        <w:rPr>
          <w:noProof/>
        </w:rPr>
        <w:t>2</w:t>
      </w:r>
      <w:r>
        <w:fldChar w:fldCharType="end"/>
      </w:r>
      <w:r w:rsidR="00F75799">
        <w:t>.  Excel Spreadsheet for Import</w:t>
      </w:r>
      <w:bookmarkEnd w:id="200"/>
    </w:p>
    <w:p w:rsidR="00DC0401" w:rsidRPr="0007135A" w:rsidRDefault="00DC0401" w:rsidP="00440B1F">
      <w:pPr>
        <w:pStyle w:val="BodyText"/>
      </w:pPr>
      <w:r w:rsidRPr="0007135A">
        <w:t>It is critical that you format unit price with a decimal point. As with the single input, if omitted, the system will assume you entered whole dollars and automatically add a decimal point with two zeros after the</w:t>
      </w:r>
      <w:r w:rsidRPr="0007135A">
        <w:rPr>
          <w:spacing w:val="1"/>
        </w:rPr>
        <w:t xml:space="preserve"> </w:t>
      </w:r>
      <w:r w:rsidRPr="0007135A">
        <w:t>entered value.</w:t>
      </w:r>
    </w:p>
    <w:p w:rsidR="00DC0401" w:rsidRPr="0007135A" w:rsidRDefault="00DC0401" w:rsidP="00440B1F">
      <w:pPr>
        <w:pStyle w:val="Heading2"/>
      </w:pPr>
      <w:bookmarkStart w:id="201" w:name="_bookmark37"/>
      <w:bookmarkStart w:id="202" w:name="_Toc510102040"/>
      <w:bookmarkStart w:id="203" w:name="_Toc512855474"/>
      <w:bookmarkEnd w:id="201"/>
      <w:r w:rsidRPr="0007135A">
        <w:t xml:space="preserve">Step 1 </w:t>
      </w:r>
      <w:r w:rsidR="00BE7EE1" w:rsidRPr="0007135A">
        <w:t>Import</w:t>
      </w:r>
      <w:bookmarkEnd w:id="202"/>
      <w:bookmarkEnd w:id="203"/>
    </w:p>
    <w:p w:rsidR="006C6E95" w:rsidRPr="00867DBC" w:rsidRDefault="00925F62" w:rsidP="00440B1F">
      <w:pPr>
        <w:pStyle w:val="BodyText"/>
        <w:numPr>
          <w:ilvl w:val="0"/>
          <w:numId w:val="6"/>
        </w:numPr>
      </w:pPr>
      <w:r w:rsidRPr="00867DBC">
        <w:t>Based on the request type you have selected and the Activity Code in your registration profile, ECAT will automatically check the mandatory boxes for you in the ‘Available’ window. The Available column on the left lists categories and their data elements available as spreadsheet headings for import.</w:t>
      </w:r>
    </w:p>
    <w:p w:rsidR="001D4C87" w:rsidRDefault="00925F62" w:rsidP="00DA14F4">
      <w:pPr>
        <w:pStyle w:val="BodyText"/>
        <w:spacing w:before="120"/>
        <w:jc w:val="center"/>
      </w:pPr>
      <w:r w:rsidRPr="0007135A">
        <w:rPr>
          <w:noProof/>
        </w:rPr>
        <w:drawing>
          <wp:inline distT="0" distB="0" distL="0" distR="0" wp14:anchorId="466B1BF2" wp14:editId="161BF3E0">
            <wp:extent cx="5486400" cy="2437386"/>
            <wp:effectExtent l="38100" t="38100" r="38100" b="393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8">
                      <a:extLst>
                        <a:ext uri="{28A0092B-C50C-407E-A947-70E740481C1C}">
                          <a14:useLocalDpi xmlns:a14="http://schemas.microsoft.com/office/drawing/2010/main" val="0"/>
                        </a:ext>
                      </a:extLst>
                    </a:blip>
                    <a:srcRect r="176" b="3399"/>
                    <a:stretch/>
                  </pic:blipFill>
                  <pic:spPr bwMode="auto">
                    <a:xfrm>
                      <a:off x="0" y="0"/>
                      <a:ext cx="5486400" cy="2437386"/>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925F62" w:rsidRPr="0007135A" w:rsidRDefault="008B0FCB" w:rsidP="009E01AA">
      <w:pPr>
        <w:pStyle w:val="Caption"/>
      </w:pPr>
      <w:bookmarkStart w:id="204" w:name="_Toc512851189"/>
      <w:r>
        <w:t xml:space="preserve">Figure 8 - </w:t>
      </w:r>
      <w:r>
        <w:fldChar w:fldCharType="begin"/>
      </w:r>
      <w:r>
        <w:instrText xml:space="preserve"> SEQ Figure_8_- \* ARABIC </w:instrText>
      </w:r>
      <w:r>
        <w:fldChar w:fldCharType="separate"/>
      </w:r>
      <w:r w:rsidR="005D1CAA">
        <w:rPr>
          <w:noProof/>
        </w:rPr>
        <w:t>3</w:t>
      </w:r>
      <w:r>
        <w:fldChar w:fldCharType="end"/>
      </w:r>
      <w:r w:rsidR="001D4C87">
        <w:t>.  Select Elements for Import</w:t>
      </w:r>
      <w:bookmarkEnd w:id="204"/>
    </w:p>
    <w:p w:rsidR="00DC0401" w:rsidRPr="0007135A" w:rsidRDefault="004D41EA" w:rsidP="00440B1F">
      <w:pPr>
        <w:pStyle w:val="BodyText"/>
        <w:numPr>
          <w:ilvl w:val="0"/>
          <w:numId w:val="6"/>
        </w:numPr>
      </w:pPr>
      <w:r w:rsidRPr="0007135A">
        <w:t xml:space="preserve">Click the </w:t>
      </w:r>
      <w:r w:rsidR="001C3953" w:rsidRPr="0007135A">
        <w:t>check</w:t>
      </w:r>
      <w:r w:rsidRPr="0007135A">
        <w:t>box next to a category to select all of its data elements OR s</w:t>
      </w:r>
      <w:r w:rsidR="00DC0401" w:rsidRPr="0007135A">
        <w:t>elect</w:t>
      </w:r>
      <w:r w:rsidRPr="0007135A">
        <w:t xml:space="preserve"> specific </w:t>
      </w:r>
      <w:r w:rsidR="00DC0401" w:rsidRPr="00867DBC">
        <w:t>fields</w:t>
      </w:r>
      <w:r w:rsidR="00DC0401" w:rsidRPr="0007135A">
        <w:t xml:space="preserve"> by clicking in the checkbox </w:t>
      </w:r>
      <w:r w:rsidRPr="0007135A">
        <w:t>next to</w:t>
      </w:r>
      <w:r w:rsidR="00DC0401" w:rsidRPr="0007135A">
        <w:t xml:space="preserve"> that field. You can </w:t>
      </w:r>
      <w:r w:rsidR="00925F62" w:rsidRPr="0007135A">
        <w:t xml:space="preserve">also </w:t>
      </w:r>
      <w:r w:rsidR="00DC0401" w:rsidRPr="0007135A">
        <w:t>deselect individual fields as needed.</w:t>
      </w:r>
    </w:p>
    <w:p w:rsidR="001D4C87" w:rsidRDefault="008F424D" w:rsidP="00205D68">
      <w:pPr>
        <w:pStyle w:val="BodyText"/>
        <w:spacing w:before="120"/>
        <w:jc w:val="center"/>
      </w:pPr>
      <w:r w:rsidRPr="0007135A">
        <w:rPr>
          <w:noProof/>
        </w:rPr>
        <w:drawing>
          <wp:inline distT="0" distB="0" distL="0" distR="0" wp14:anchorId="49678D80" wp14:editId="24AC3906">
            <wp:extent cx="5486400" cy="3020788"/>
            <wp:effectExtent l="38100" t="38100" r="38100" b="463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86400" cy="3020788"/>
                    </a:xfrm>
                    <a:prstGeom prst="rect">
                      <a:avLst/>
                    </a:prstGeom>
                    <a:ln w="28575">
                      <a:solidFill>
                        <a:schemeClr val="bg1">
                          <a:lumMod val="75000"/>
                        </a:schemeClr>
                      </a:solidFill>
                    </a:ln>
                  </pic:spPr>
                </pic:pic>
              </a:graphicData>
            </a:graphic>
          </wp:inline>
        </w:drawing>
      </w:r>
    </w:p>
    <w:p w:rsidR="005A402D" w:rsidRPr="0007135A" w:rsidRDefault="008B0FCB" w:rsidP="009E01AA">
      <w:pPr>
        <w:pStyle w:val="Caption"/>
      </w:pPr>
      <w:bookmarkStart w:id="205" w:name="_Toc512851190"/>
      <w:r>
        <w:t xml:space="preserve">Figure 8 - </w:t>
      </w:r>
      <w:r>
        <w:fldChar w:fldCharType="begin"/>
      </w:r>
      <w:r>
        <w:instrText xml:space="preserve"> SEQ Figure_8_- \* ARABIC </w:instrText>
      </w:r>
      <w:r>
        <w:fldChar w:fldCharType="separate"/>
      </w:r>
      <w:r w:rsidR="005D1CAA">
        <w:rPr>
          <w:noProof/>
        </w:rPr>
        <w:t>4</w:t>
      </w:r>
      <w:r>
        <w:fldChar w:fldCharType="end"/>
      </w:r>
      <w:r w:rsidR="001D4C87">
        <w:t>.  Elements Selected—Columns Identified</w:t>
      </w:r>
      <w:bookmarkEnd w:id="205"/>
    </w:p>
    <w:p w:rsidR="00DC0401" w:rsidRPr="0007135A" w:rsidRDefault="004D41EA" w:rsidP="00440B1F">
      <w:pPr>
        <w:pStyle w:val="BodyText"/>
        <w:numPr>
          <w:ilvl w:val="0"/>
          <w:numId w:val="6"/>
        </w:numPr>
      </w:pPr>
      <w:r w:rsidRPr="0007135A">
        <w:t>When you have chosen your data elements, c</w:t>
      </w:r>
      <w:r w:rsidR="00DC0401" w:rsidRPr="0007135A">
        <w:t>lick once on the right arrow to move all check</w:t>
      </w:r>
      <w:r w:rsidRPr="0007135A">
        <w:t>ed</w:t>
      </w:r>
      <w:r w:rsidR="00DC0401" w:rsidRPr="0007135A">
        <w:t xml:space="preserve"> </w:t>
      </w:r>
      <w:r w:rsidRPr="0007135A">
        <w:t xml:space="preserve">data elements from the ‘Available’ </w:t>
      </w:r>
      <w:r w:rsidR="001C3953" w:rsidRPr="0007135A">
        <w:t>window</w:t>
      </w:r>
      <w:r w:rsidR="00DC0401" w:rsidRPr="0007135A">
        <w:t xml:space="preserve"> to the</w:t>
      </w:r>
      <w:r w:rsidRPr="0007135A">
        <w:t xml:space="preserve"> ‘Selected’</w:t>
      </w:r>
      <w:r w:rsidR="00DC0401" w:rsidRPr="0007135A">
        <w:rPr>
          <w:spacing w:val="-2"/>
        </w:rPr>
        <w:t xml:space="preserve"> </w:t>
      </w:r>
      <w:r w:rsidR="001C3953" w:rsidRPr="0007135A">
        <w:t>window</w:t>
      </w:r>
      <w:r w:rsidR="00DC0401" w:rsidRPr="0007135A">
        <w:t>.</w:t>
      </w:r>
    </w:p>
    <w:p w:rsidR="00DC0401" w:rsidRPr="0007135A" w:rsidRDefault="00DC0401" w:rsidP="00440B1F">
      <w:pPr>
        <w:pStyle w:val="BodyText"/>
        <w:numPr>
          <w:ilvl w:val="0"/>
          <w:numId w:val="6"/>
        </w:numPr>
      </w:pPr>
      <w:r w:rsidRPr="0007135A">
        <w:t xml:space="preserve">If </w:t>
      </w:r>
      <w:r w:rsidR="004D41EA" w:rsidRPr="0007135A">
        <w:t>you need to remove a data element from your ‘Selected’ box: C</w:t>
      </w:r>
      <w:r w:rsidRPr="0007135A">
        <w:t xml:space="preserve">lick the </w:t>
      </w:r>
      <w:r w:rsidR="001C3953" w:rsidRPr="0007135A">
        <w:t>checkbox</w:t>
      </w:r>
      <w:r w:rsidRPr="0007135A">
        <w:t xml:space="preserve"> next to </w:t>
      </w:r>
      <w:r w:rsidR="004D41EA" w:rsidRPr="0007135A">
        <w:t xml:space="preserve">that element, then </w:t>
      </w:r>
      <w:r w:rsidRPr="0007135A">
        <w:t>click the left arrow to</w:t>
      </w:r>
      <w:r w:rsidR="004D41EA" w:rsidRPr="0007135A">
        <w:t xml:space="preserve"> move it back to the ‘Available’ </w:t>
      </w:r>
      <w:r w:rsidR="001C3953" w:rsidRPr="0007135A">
        <w:t>window</w:t>
      </w:r>
      <w:r w:rsidRPr="0007135A">
        <w:t>.</w:t>
      </w:r>
    </w:p>
    <w:p w:rsidR="00DC0401" w:rsidRPr="0007135A" w:rsidRDefault="001C3953" w:rsidP="00440B1F">
      <w:pPr>
        <w:pStyle w:val="BodyText"/>
        <w:numPr>
          <w:ilvl w:val="0"/>
          <w:numId w:val="6"/>
        </w:numPr>
      </w:pPr>
      <w:r w:rsidRPr="0007135A">
        <w:t>For each data element in the ‘Selected’ box, e</w:t>
      </w:r>
      <w:r w:rsidR="00DC0401" w:rsidRPr="0007135A">
        <w:t xml:space="preserve">nter the column letter </w:t>
      </w:r>
      <w:r w:rsidRPr="0007135A">
        <w:t>next</w:t>
      </w:r>
      <w:r w:rsidR="00DC0401" w:rsidRPr="0007135A">
        <w:t xml:space="preserve"> to the appropriate </w:t>
      </w:r>
      <w:r w:rsidRPr="0007135A">
        <w:t>data element</w:t>
      </w:r>
      <w:r w:rsidR="00DC0401" w:rsidRPr="0007135A">
        <w:t>. (As</w:t>
      </w:r>
      <w:r w:rsidR="00DC0401" w:rsidRPr="0007135A">
        <w:rPr>
          <w:spacing w:val="2"/>
        </w:rPr>
        <w:t xml:space="preserve"> </w:t>
      </w:r>
      <w:r w:rsidR="00DC0401" w:rsidRPr="0007135A">
        <w:t>an</w:t>
      </w:r>
      <w:r w:rsidR="00DC0401" w:rsidRPr="0007135A">
        <w:rPr>
          <w:spacing w:val="94"/>
        </w:rPr>
        <w:t xml:space="preserve"> </w:t>
      </w:r>
      <w:r w:rsidR="00DC0401" w:rsidRPr="0007135A">
        <w:t xml:space="preserve">example, if </w:t>
      </w:r>
      <w:r w:rsidRPr="0007135A">
        <w:t>‘Characteristics Data’</w:t>
      </w:r>
      <w:r w:rsidR="00DC0401" w:rsidRPr="0007135A">
        <w:t xml:space="preserve"> is in column A of</w:t>
      </w:r>
      <w:r w:rsidR="00DC0401" w:rsidRPr="0007135A">
        <w:rPr>
          <w:spacing w:val="1"/>
        </w:rPr>
        <w:t xml:space="preserve"> </w:t>
      </w:r>
      <w:r w:rsidR="00DC0401" w:rsidRPr="0007135A">
        <w:rPr>
          <w:spacing w:val="-2"/>
        </w:rPr>
        <w:t>your</w:t>
      </w:r>
      <w:r w:rsidR="00DC0401" w:rsidRPr="0007135A">
        <w:t xml:space="preserve"> spreadsheet, enter</w:t>
      </w:r>
      <w:r w:rsidR="00DC0401" w:rsidRPr="0007135A">
        <w:rPr>
          <w:spacing w:val="1"/>
        </w:rPr>
        <w:t xml:space="preserve"> </w:t>
      </w:r>
      <w:r w:rsidR="00DC0401" w:rsidRPr="0007135A">
        <w:t xml:space="preserve">A next to the </w:t>
      </w:r>
      <w:r w:rsidRPr="0007135A">
        <w:t>data element ‘Request &gt; Characteristics Data’</w:t>
      </w:r>
      <w:r w:rsidR="00DC0401" w:rsidRPr="0007135A">
        <w:t>.)</w:t>
      </w:r>
    </w:p>
    <w:p w:rsidR="00BE7EE1" w:rsidRPr="0007135A" w:rsidRDefault="00DC0401" w:rsidP="00440B1F">
      <w:pPr>
        <w:pStyle w:val="BodyText"/>
        <w:numPr>
          <w:ilvl w:val="0"/>
          <w:numId w:val="6"/>
        </w:numPr>
      </w:pPr>
      <w:r w:rsidRPr="0007135A">
        <w:rPr>
          <w:spacing w:val="-2"/>
        </w:rPr>
        <w:t>If</w:t>
      </w:r>
      <w:r w:rsidRPr="0007135A">
        <w:rPr>
          <w:spacing w:val="6"/>
        </w:rPr>
        <w:t xml:space="preserve"> </w:t>
      </w:r>
      <w:r w:rsidRPr="0007135A">
        <w:rPr>
          <w:spacing w:val="-2"/>
        </w:rPr>
        <w:t>you</w:t>
      </w:r>
      <w:r w:rsidRPr="0007135A">
        <w:t xml:space="preserve"> are changing</w:t>
      </w:r>
      <w:r w:rsidRPr="0007135A">
        <w:rPr>
          <w:spacing w:val="-3"/>
        </w:rPr>
        <w:t xml:space="preserve"> </w:t>
      </w:r>
      <w:r w:rsidRPr="0007135A">
        <w:rPr>
          <w:spacing w:val="1"/>
        </w:rPr>
        <w:t>or</w:t>
      </w:r>
      <w:r w:rsidRPr="0007135A">
        <w:t xml:space="preserve"> deleting</w:t>
      </w:r>
      <w:r w:rsidRPr="0007135A">
        <w:rPr>
          <w:spacing w:val="-3"/>
        </w:rPr>
        <w:t xml:space="preserve"> </w:t>
      </w:r>
      <w:r w:rsidRPr="0007135A">
        <w:t>User or Reference</w:t>
      </w:r>
      <w:r w:rsidRPr="0007135A">
        <w:rPr>
          <w:spacing w:val="1"/>
        </w:rPr>
        <w:t xml:space="preserve"> </w:t>
      </w:r>
      <w:r w:rsidR="003520CA" w:rsidRPr="0007135A">
        <w:t>N</w:t>
      </w:r>
      <w:r w:rsidRPr="0007135A">
        <w:t>umber data,</w:t>
      </w:r>
      <w:r w:rsidRPr="0007135A">
        <w:rPr>
          <w:spacing w:val="4"/>
        </w:rPr>
        <w:t xml:space="preserve"> </w:t>
      </w:r>
      <w:r w:rsidRPr="0007135A">
        <w:rPr>
          <w:spacing w:val="-2"/>
        </w:rPr>
        <w:t>you</w:t>
      </w:r>
      <w:r w:rsidRPr="0007135A">
        <w:t xml:space="preserve"> must also include a</w:t>
      </w:r>
      <w:r w:rsidRPr="0007135A">
        <w:rPr>
          <w:spacing w:val="63"/>
        </w:rPr>
        <w:t xml:space="preserve"> </w:t>
      </w:r>
      <w:r w:rsidRPr="0007135A">
        <w:t>change indicator column</w:t>
      </w:r>
      <w:r w:rsidRPr="0007135A">
        <w:rPr>
          <w:spacing w:val="2"/>
        </w:rPr>
        <w:t xml:space="preserve"> </w:t>
      </w:r>
      <w:r w:rsidRPr="0007135A">
        <w:t>to both</w:t>
      </w:r>
      <w:r w:rsidRPr="0007135A">
        <w:rPr>
          <w:spacing w:val="2"/>
        </w:rPr>
        <w:t xml:space="preserve"> </w:t>
      </w:r>
      <w:r w:rsidRPr="0007135A">
        <w:rPr>
          <w:spacing w:val="-2"/>
        </w:rPr>
        <w:t>your</w:t>
      </w:r>
      <w:r w:rsidRPr="0007135A">
        <w:t xml:space="preserve"> spreadsheet</w:t>
      </w:r>
      <w:r w:rsidRPr="0007135A">
        <w:rPr>
          <w:spacing w:val="2"/>
        </w:rPr>
        <w:t xml:space="preserve"> </w:t>
      </w:r>
      <w:r w:rsidRPr="0007135A">
        <w:t xml:space="preserve">and </w:t>
      </w:r>
      <w:r w:rsidR="001C3953" w:rsidRPr="0007135A">
        <w:t>the ‘Selected’ window</w:t>
      </w:r>
      <w:r w:rsidRPr="0007135A">
        <w:t>.</w:t>
      </w:r>
    </w:p>
    <w:p w:rsidR="005A402D" w:rsidRPr="0007135A" w:rsidRDefault="005A402D" w:rsidP="00440B1F">
      <w:pPr>
        <w:pStyle w:val="BodyText"/>
        <w:numPr>
          <w:ilvl w:val="0"/>
          <w:numId w:val="6"/>
        </w:numPr>
      </w:pPr>
      <w:r w:rsidRPr="0007135A">
        <w:t xml:space="preserve">Click on the </w:t>
      </w:r>
      <w:r w:rsidRPr="0007135A">
        <w:rPr>
          <w:b/>
        </w:rPr>
        <w:t xml:space="preserve">Import Spreadsheet </w:t>
      </w:r>
      <w:r w:rsidRPr="0007135A">
        <w:t>button.</w:t>
      </w:r>
    </w:p>
    <w:p w:rsidR="005A402D" w:rsidRPr="0007135A" w:rsidRDefault="00DC0401" w:rsidP="00440B1F">
      <w:pPr>
        <w:pStyle w:val="BodyText"/>
        <w:numPr>
          <w:ilvl w:val="0"/>
          <w:numId w:val="6"/>
        </w:numPr>
      </w:pPr>
      <w:r w:rsidRPr="0007135A">
        <w:t>A dialog</w:t>
      </w:r>
      <w:r w:rsidRPr="0007135A">
        <w:rPr>
          <w:spacing w:val="-3"/>
        </w:rPr>
        <w:t xml:space="preserve"> </w:t>
      </w:r>
      <w:r w:rsidRPr="0007135A">
        <w:t>box</w:t>
      </w:r>
      <w:r w:rsidRPr="0007135A">
        <w:rPr>
          <w:spacing w:val="2"/>
        </w:rPr>
        <w:t xml:space="preserve"> </w:t>
      </w:r>
      <w:r w:rsidRPr="0007135A">
        <w:t>opens.</w:t>
      </w:r>
      <w:r w:rsidR="005A402D" w:rsidRPr="0007135A">
        <w:t xml:space="preserve"> </w:t>
      </w:r>
    </w:p>
    <w:p w:rsidR="001D4C87" w:rsidRDefault="005A402D" w:rsidP="004260CD">
      <w:pPr>
        <w:pStyle w:val="BodyText"/>
        <w:spacing w:before="120"/>
        <w:jc w:val="center"/>
      </w:pPr>
      <w:r w:rsidRPr="0007135A">
        <w:rPr>
          <w:noProof/>
        </w:rPr>
        <w:drawing>
          <wp:inline distT="0" distB="0" distL="0" distR="0" wp14:anchorId="7E1466A1" wp14:editId="6FB22B51">
            <wp:extent cx="2975795" cy="1133475"/>
            <wp:effectExtent l="38100" t="38100" r="3429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995542" cy="1140997"/>
                    </a:xfrm>
                    <a:prstGeom prst="rect">
                      <a:avLst/>
                    </a:prstGeom>
                    <a:ln w="28575">
                      <a:solidFill>
                        <a:schemeClr val="bg1">
                          <a:lumMod val="75000"/>
                        </a:schemeClr>
                      </a:solidFill>
                    </a:ln>
                  </pic:spPr>
                </pic:pic>
              </a:graphicData>
            </a:graphic>
          </wp:inline>
        </w:drawing>
      </w:r>
    </w:p>
    <w:p w:rsidR="005A402D" w:rsidRPr="0007135A" w:rsidRDefault="008B0FCB" w:rsidP="009E01AA">
      <w:pPr>
        <w:pStyle w:val="Caption"/>
        <w:rPr>
          <w:spacing w:val="-1"/>
        </w:rPr>
      </w:pPr>
      <w:bookmarkStart w:id="206" w:name="_Toc512851191"/>
      <w:r>
        <w:t xml:space="preserve">Figure 8 - </w:t>
      </w:r>
      <w:r>
        <w:fldChar w:fldCharType="begin"/>
      </w:r>
      <w:r>
        <w:instrText xml:space="preserve"> SEQ Figure_8_- \* ARABIC </w:instrText>
      </w:r>
      <w:r>
        <w:fldChar w:fldCharType="separate"/>
      </w:r>
      <w:r w:rsidR="005D1CAA">
        <w:rPr>
          <w:noProof/>
        </w:rPr>
        <w:t>5</w:t>
      </w:r>
      <w:r>
        <w:fldChar w:fldCharType="end"/>
      </w:r>
      <w:r w:rsidR="001D4C87">
        <w:t>.  Import Spreadsheet Dialog Box</w:t>
      </w:r>
      <w:bookmarkEnd w:id="206"/>
    </w:p>
    <w:p w:rsidR="00DC0401" w:rsidRPr="0007135A" w:rsidRDefault="00DC0401" w:rsidP="00440B1F">
      <w:pPr>
        <w:pStyle w:val="BodyText"/>
        <w:numPr>
          <w:ilvl w:val="0"/>
          <w:numId w:val="6"/>
        </w:numPr>
      </w:pPr>
      <w:r w:rsidRPr="0007135A">
        <w:t xml:space="preserve">Select the </w:t>
      </w:r>
      <w:r w:rsidRPr="0007135A">
        <w:rPr>
          <w:b/>
        </w:rPr>
        <w:t xml:space="preserve">Browse... </w:t>
      </w:r>
      <w:r w:rsidRPr="00867DBC">
        <w:rPr>
          <w:spacing w:val="-2"/>
        </w:rPr>
        <w:t>button</w:t>
      </w:r>
      <w:r w:rsidRPr="0007135A">
        <w:t xml:space="preserve"> to locate the file</w:t>
      </w:r>
      <w:r w:rsidRPr="0007135A">
        <w:rPr>
          <w:spacing w:val="3"/>
        </w:rPr>
        <w:t xml:space="preserve"> </w:t>
      </w:r>
      <w:r w:rsidRPr="0007135A">
        <w:rPr>
          <w:spacing w:val="-2"/>
        </w:rPr>
        <w:t>you</w:t>
      </w:r>
      <w:r w:rsidRPr="0007135A">
        <w:rPr>
          <w:spacing w:val="2"/>
        </w:rPr>
        <w:t xml:space="preserve"> </w:t>
      </w:r>
      <w:r w:rsidRPr="0007135A">
        <w:t>want to import. Select it.</w:t>
      </w:r>
    </w:p>
    <w:p w:rsidR="00DC0401" w:rsidRPr="0007135A" w:rsidRDefault="00DC0401" w:rsidP="00440B1F">
      <w:pPr>
        <w:pStyle w:val="BodyText"/>
        <w:numPr>
          <w:ilvl w:val="0"/>
          <w:numId w:val="6"/>
        </w:numPr>
      </w:pPr>
      <w:r w:rsidRPr="0007135A">
        <w:t>You may</w:t>
      </w:r>
      <w:r w:rsidRPr="0007135A">
        <w:rPr>
          <w:spacing w:val="-5"/>
        </w:rPr>
        <w:t xml:space="preserve"> </w:t>
      </w:r>
      <w:r w:rsidRPr="0007135A">
        <w:t xml:space="preserve">need to open the file to get information </w:t>
      </w:r>
      <w:r w:rsidRPr="0007135A">
        <w:rPr>
          <w:spacing w:val="1"/>
        </w:rPr>
        <w:t>to</w:t>
      </w:r>
      <w:r w:rsidRPr="0007135A">
        <w:t xml:space="preserve"> enter. Enter </w:t>
      </w:r>
      <w:r w:rsidRPr="0007135A">
        <w:rPr>
          <w:b/>
        </w:rPr>
        <w:t>Starting Row</w:t>
      </w:r>
      <w:r w:rsidRPr="0007135A">
        <w:rPr>
          <w:b/>
          <w:spacing w:val="1"/>
        </w:rPr>
        <w:t xml:space="preserve"> </w:t>
      </w:r>
      <w:r w:rsidRPr="0007135A">
        <w:t xml:space="preserve">and </w:t>
      </w:r>
      <w:r w:rsidRPr="0007135A">
        <w:rPr>
          <w:b/>
        </w:rPr>
        <w:t>Ending</w:t>
      </w:r>
      <w:r w:rsidRPr="0007135A">
        <w:rPr>
          <w:b/>
          <w:spacing w:val="83"/>
        </w:rPr>
        <w:t xml:space="preserve"> </w:t>
      </w:r>
      <w:r w:rsidRPr="0007135A">
        <w:rPr>
          <w:b/>
        </w:rPr>
        <w:t>Row</w:t>
      </w:r>
      <w:r w:rsidRPr="0007135A">
        <w:rPr>
          <w:b/>
          <w:spacing w:val="1"/>
        </w:rPr>
        <w:t xml:space="preserve"> </w:t>
      </w:r>
      <w:r w:rsidRPr="0007135A">
        <w:t>from the spreadsheet.</w:t>
      </w:r>
      <w:r w:rsidRPr="0007135A">
        <w:rPr>
          <w:spacing w:val="2"/>
        </w:rPr>
        <w:t xml:space="preserve"> </w:t>
      </w:r>
      <w:r w:rsidR="005A402D" w:rsidRPr="0007135A">
        <w:t>Starting at row 2 allows you to leave column headings in row 1. If</w:t>
      </w:r>
      <w:r w:rsidR="005A402D" w:rsidRPr="0007135A">
        <w:rPr>
          <w:spacing w:val="4"/>
        </w:rPr>
        <w:t xml:space="preserve"> </w:t>
      </w:r>
      <w:r w:rsidR="005A402D" w:rsidRPr="00867DBC">
        <w:rPr>
          <w:spacing w:val="-2"/>
        </w:rPr>
        <w:t>you</w:t>
      </w:r>
      <w:r w:rsidR="005A402D" w:rsidRPr="0007135A">
        <w:t xml:space="preserve"> want to import</w:t>
      </w:r>
      <w:r w:rsidR="005A402D" w:rsidRPr="0007135A">
        <w:rPr>
          <w:spacing w:val="71"/>
        </w:rPr>
        <w:t xml:space="preserve"> </w:t>
      </w:r>
      <w:r w:rsidR="005A402D" w:rsidRPr="0007135A">
        <w:t>all the information on the spreadsheet, l</w:t>
      </w:r>
      <w:r w:rsidRPr="0007135A">
        <w:t xml:space="preserve">eave </w:t>
      </w:r>
      <w:r w:rsidRPr="0007135A">
        <w:rPr>
          <w:b/>
        </w:rPr>
        <w:t>Ending Row</w:t>
      </w:r>
      <w:r w:rsidRPr="0007135A">
        <w:rPr>
          <w:b/>
          <w:spacing w:val="1"/>
        </w:rPr>
        <w:t xml:space="preserve"> </w:t>
      </w:r>
      <w:r w:rsidRPr="0007135A">
        <w:t>as Entire Spreadsheet</w:t>
      </w:r>
      <w:r w:rsidR="005A402D" w:rsidRPr="0007135A">
        <w:t>.</w:t>
      </w:r>
      <w:r w:rsidRPr="0007135A">
        <w:t xml:space="preserve"> Mass</w:t>
      </w:r>
      <w:r w:rsidRPr="0007135A">
        <w:rPr>
          <w:spacing w:val="2"/>
        </w:rPr>
        <w:t xml:space="preserve"> </w:t>
      </w:r>
      <w:r w:rsidRPr="0007135A">
        <w:t>Load</w:t>
      </w:r>
      <w:r w:rsidRPr="0007135A">
        <w:rPr>
          <w:spacing w:val="2"/>
        </w:rPr>
        <w:t xml:space="preserve"> </w:t>
      </w:r>
      <w:r w:rsidRPr="0007135A">
        <w:t>will take the data from the entire spreadsheet and ignore</w:t>
      </w:r>
      <w:r w:rsidRPr="0007135A">
        <w:rPr>
          <w:spacing w:val="1"/>
        </w:rPr>
        <w:t xml:space="preserve"> </w:t>
      </w:r>
      <w:r w:rsidRPr="0007135A">
        <w:t>empty</w:t>
      </w:r>
      <w:r w:rsidRPr="0007135A">
        <w:rPr>
          <w:spacing w:val="-5"/>
        </w:rPr>
        <w:t xml:space="preserve"> </w:t>
      </w:r>
      <w:r w:rsidRPr="0007135A">
        <w:t>rows.</w:t>
      </w:r>
    </w:p>
    <w:p w:rsidR="00DC0401" w:rsidRPr="0007135A" w:rsidRDefault="00DC0401" w:rsidP="00440B1F">
      <w:pPr>
        <w:pStyle w:val="BodyText"/>
        <w:numPr>
          <w:ilvl w:val="0"/>
          <w:numId w:val="6"/>
        </w:numPr>
      </w:pPr>
      <w:r w:rsidRPr="00867DBC">
        <w:rPr>
          <w:spacing w:val="-2"/>
        </w:rPr>
        <w:t>Close</w:t>
      </w:r>
      <w:r w:rsidRPr="0007135A">
        <w:t xml:space="preserve"> the spreadsheet.</w:t>
      </w:r>
    </w:p>
    <w:p w:rsidR="00BE7EE1" w:rsidRPr="0007135A" w:rsidRDefault="00DC0401" w:rsidP="00440B1F">
      <w:pPr>
        <w:pStyle w:val="BodyText"/>
        <w:numPr>
          <w:ilvl w:val="0"/>
          <w:numId w:val="6"/>
        </w:numPr>
      </w:pPr>
      <w:r w:rsidRPr="00867DBC">
        <w:rPr>
          <w:spacing w:val="-2"/>
        </w:rPr>
        <w:t>Click</w:t>
      </w:r>
      <w:r w:rsidRPr="0007135A">
        <w:t xml:space="preserve"> Begin Import.</w:t>
      </w:r>
    </w:p>
    <w:p w:rsidR="00D12FEE" w:rsidRPr="0007135A" w:rsidRDefault="00DC0401" w:rsidP="00440B1F">
      <w:pPr>
        <w:pStyle w:val="BodyText"/>
        <w:numPr>
          <w:ilvl w:val="0"/>
          <w:numId w:val="6"/>
        </w:numPr>
      </w:pPr>
      <w:r w:rsidRPr="0007135A">
        <w:t>The</w:t>
      </w:r>
      <w:r w:rsidRPr="0007135A">
        <w:rPr>
          <w:spacing w:val="1"/>
        </w:rPr>
        <w:t xml:space="preserve"> </w:t>
      </w:r>
      <w:r w:rsidRPr="00867DBC">
        <w:rPr>
          <w:spacing w:val="-2"/>
        </w:rPr>
        <w:t>file</w:t>
      </w:r>
      <w:r w:rsidRPr="0007135A">
        <w:t xml:space="preserve"> is imported and displayed at the bottom of the Step 1 section.</w:t>
      </w:r>
    </w:p>
    <w:p w:rsidR="001D4C87" w:rsidRDefault="008F424D" w:rsidP="00205D68">
      <w:pPr>
        <w:pStyle w:val="BodyText"/>
        <w:spacing w:before="120"/>
        <w:jc w:val="center"/>
      </w:pPr>
      <w:r w:rsidRPr="0007135A">
        <w:rPr>
          <w:noProof/>
        </w:rPr>
        <w:drawing>
          <wp:inline distT="0" distB="0" distL="0" distR="0" wp14:anchorId="2134B3F2" wp14:editId="7DE80594">
            <wp:extent cx="5267325" cy="333597"/>
            <wp:effectExtent l="38100" t="38100" r="28575" b="476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 t="47034" r="175" b="17163"/>
                    <a:stretch/>
                  </pic:blipFill>
                  <pic:spPr bwMode="auto">
                    <a:xfrm>
                      <a:off x="0" y="0"/>
                      <a:ext cx="5389601" cy="341341"/>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8F424D" w:rsidRPr="0007135A" w:rsidRDefault="008B0FCB" w:rsidP="009E01AA">
      <w:pPr>
        <w:pStyle w:val="Caption"/>
      </w:pPr>
      <w:bookmarkStart w:id="207" w:name="_Toc512851192"/>
      <w:r>
        <w:t xml:space="preserve">Figure 8 - </w:t>
      </w:r>
      <w:r w:rsidR="00EA38C5">
        <w:fldChar w:fldCharType="begin"/>
      </w:r>
      <w:r w:rsidR="00EA38C5">
        <w:instrText xml:space="preserve"> SEQ Figure_8_- \* ARABIC </w:instrText>
      </w:r>
      <w:r w:rsidR="00EA38C5">
        <w:fldChar w:fldCharType="separate"/>
      </w:r>
      <w:r w:rsidR="005D1CAA">
        <w:rPr>
          <w:noProof/>
        </w:rPr>
        <w:t>6</w:t>
      </w:r>
      <w:r w:rsidR="00EA38C5">
        <w:rPr>
          <w:noProof/>
        </w:rPr>
        <w:fldChar w:fldCharType="end"/>
      </w:r>
      <w:r w:rsidR="001D4C87">
        <w:t>.  File Imported</w:t>
      </w:r>
      <w:bookmarkEnd w:id="207"/>
    </w:p>
    <w:p w:rsidR="008F424D" w:rsidRPr="0007135A" w:rsidRDefault="008F424D" w:rsidP="004260CD">
      <w:pPr>
        <w:pStyle w:val="BodyText"/>
        <w:ind w:left="450"/>
      </w:pPr>
      <w:r w:rsidRPr="0007135A">
        <w:t>You can click on the plus sign next to</w:t>
      </w:r>
      <w:r w:rsidRPr="0007135A">
        <w:rPr>
          <w:spacing w:val="2"/>
        </w:rPr>
        <w:t xml:space="preserve"> </w:t>
      </w:r>
      <w:r w:rsidRPr="0007135A">
        <w:t>Imported</w:t>
      </w:r>
      <w:r w:rsidRPr="0007135A">
        <w:rPr>
          <w:spacing w:val="2"/>
        </w:rPr>
        <w:t xml:space="preserve"> </w:t>
      </w:r>
      <w:r w:rsidRPr="0007135A">
        <w:t>File to drop down a window</w:t>
      </w:r>
      <w:r w:rsidRPr="0007135A">
        <w:rPr>
          <w:spacing w:val="1"/>
        </w:rPr>
        <w:t xml:space="preserve"> </w:t>
      </w:r>
      <w:r w:rsidRPr="0007135A">
        <w:t>to view the file</w:t>
      </w:r>
      <w:r w:rsidRPr="0007135A">
        <w:rPr>
          <w:spacing w:val="59"/>
        </w:rPr>
        <w:t xml:space="preserve"> </w:t>
      </w:r>
      <w:r w:rsidRPr="0007135A">
        <w:t>as shown below. Click again to close the</w:t>
      </w:r>
      <w:r w:rsidRPr="0007135A">
        <w:rPr>
          <w:spacing w:val="1"/>
        </w:rPr>
        <w:t xml:space="preserve"> </w:t>
      </w:r>
      <w:r w:rsidRPr="0007135A">
        <w:t>window.</w:t>
      </w:r>
    </w:p>
    <w:p w:rsidR="009225A7" w:rsidRDefault="008F424D" w:rsidP="00205D68">
      <w:pPr>
        <w:pStyle w:val="BodyText"/>
        <w:spacing w:before="120"/>
        <w:jc w:val="center"/>
      </w:pPr>
      <w:r w:rsidRPr="0007135A">
        <w:rPr>
          <w:noProof/>
        </w:rPr>
        <w:drawing>
          <wp:inline distT="0" distB="0" distL="0" distR="0" wp14:anchorId="492B0796" wp14:editId="12CED30C">
            <wp:extent cx="5000625" cy="2222501"/>
            <wp:effectExtent l="38100" t="38100" r="28575" b="444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039107" cy="2239604"/>
                    </a:xfrm>
                    <a:prstGeom prst="rect">
                      <a:avLst/>
                    </a:prstGeom>
                    <a:ln w="28575">
                      <a:solidFill>
                        <a:schemeClr val="bg1">
                          <a:lumMod val="75000"/>
                        </a:schemeClr>
                      </a:solidFill>
                    </a:ln>
                  </pic:spPr>
                </pic:pic>
              </a:graphicData>
            </a:graphic>
          </wp:inline>
        </w:drawing>
      </w:r>
    </w:p>
    <w:p w:rsidR="00D12FEE" w:rsidRPr="0007135A" w:rsidRDefault="008B0FCB" w:rsidP="009E01AA">
      <w:pPr>
        <w:pStyle w:val="Caption"/>
      </w:pPr>
      <w:bookmarkStart w:id="208" w:name="_Toc512851193"/>
      <w:r>
        <w:t xml:space="preserve">Figure 8 - </w:t>
      </w:r>
      <w:r w:rsidR="00EA38C5">
        <w:fldChar w:fldCharType="begin"/>
      </w:r>
      <w:r w:rsidR="00EA38C5">
        <w:instrText xml:space="preserve"> SEQ Figure_8_- \* ARABIC </w:instrText>
      </w:r>
      <w:r w:rsidR="00EA38C5">
        <w:fldChar w:fldCharType="separate"/>
      </w:r>
      <w:r w:rsidR="005D1CAA">
        <w:rPr>
          <w:noProof/>
        </w:rPr>
        <w:t>7</w:t>
      </w:r>
      <w:r w:rsidR="00EA38C5">
        <w:rPr>
          <w:noProof/>
        </w:rPr>
        <w:fldChar w:fldCharType="end"/>
      </w:r>
      <w:r w:rsidR="009225A7">
        <w:t>.  View Imported File</w:t>
      </w:r>
      <w:bookmarkEnd w:id="208"/>
      <w:r w:rsidR="009225A7">
        <w:t xml:space="preserve"> </w:t>
      </w:r>
    </w:p>
    <w:p w:rsidR="00D12FEE" w:rsidRPr="0007135A" w:rsidRDefault="00D12FEE" w:rsidP="00440B1F">
      <w:pPr>
        <w:pStyle w:val="BodyText"/>
        <w:numPr>
          <w:ilvl w:val="0"/>
          <w:numId w:val="6"/>
        </w:numPr>
      </w:pPr>
      <w:r w:rsidRPr="00867DBC">
        <w:rPr>
          <w:spacing w:val="-2"/>
        </w:rPr>
        <w:t>Click</w:t>
      </w:r>
      <w:r w:rsidRPr="0007135A">
        <w:t xml:space="preserve"> Apply Mappings</w:t>
      </w:r>
      <w:r w:rsidR="007B794E">
        <w:t>.</w:t>
      </w:r>
    </w:p>
    <w:p w:rsidR="009225A7" w:rsidRDefault="008F424D" w:rsidP="00205D68">
      <w:pPr>
        <w:pStyle w:val="BodyText"/>
        <w:jc w:val="center"/>
      </w:pPr>
      <w:r w:rsidRPr="0007135A">
        <w:rPr>
          <w:noProof/>
        </w:rPr>
        <w:drawing>
          <wp:inline distT="0" distB="0" distL="0" distR="0" wp14:anchorId="238326C3" wp14:editId="7972D18A">
            <wp:extent cx="5038725" cy="4448827"/>
            <wp:effectExtent l="38100" t="38100" r="28575" b="4699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077057" cy="4482671"/>
                    </a:xfrm>
                    <a:prstGeom prst="rect">
                      <a:avLst/>
                    </a:prstGeom>
                    <a:ln w="28575">
                      <a:solidFill>
                        <a:schemeClr val="bg1">
                          <a:lumMod val="75000"/>
                        </a:schemeClr>
                      </a:solidFill>
                    </a:ln>
                  </pic:spPr>
                </pic:pic>
              </a:graphicData>
            </a:graphic>
          </wp:inline>
        </w:drawing>
      </w:r>
    </w:p>
    <w:p w:rsidR="00D12FEE" w:rsidRPr="0007135A" w:rsidRDefault="008B0FCB" w:rsidP="009E01AA">
      <w:pPr>
        <w:pStyle w:val="Caption"/>
      </w:pPr>
      <w:bookmarkStart w:id="209" w:name="_Toc512851194"/>
      <w:r>
        <w:t xml:space="preserve">Figure 8 - </w:t>
      </w:r>
      <w:r>
        <w:fldChar w:fldCharType="begin"/>
      </w:r>
      <w:r>
        <w:instrText xml:space="preserve"> SEQ Figure_8_- \* ARABIC </w:instrText>
      </w:r>
      <w:r>
        <w:fldChar w:fldCharType="separate"/>
      </w:r>
      <w:r w:rsidR="005D1CAA">
        <w:rPr>
          <w:noProof/>
        </w:rPr>
        <w:t>8</w:t>
      </w:r>
      <w:r>
        <w:fldChar w:fldCharType="end"/>
      </w:r>
      <w:r w:rsidR="009225A7">
        <w:t>.  Apply Mappings</w:t>
      </w:r>
      <w:bookmarkEnd w:id="209"/>
    </w:p>
    <w:p w:rsidR="009C5DE3" w:rsidRPr="0007135A" w:rsidRDefault="009C5DE3" w:rsidP="00440B1F">
      <w:pPr>
        <w:pStyle w:val="BodyText"/>
        <w:numPr>
          <w:ilvl w:val="0"/>
          <w:numId w:val="6"/>
        </w:numPr>
      </w:pPr>
      <w:r w:rsidRPr="0007135A">
        <w:t>If you have missed any column mappings they will appear in a banner and will be highlighted with red in the ‘Selected’ box</w:t>
      </w:r>
    </w:p>
    <w:p w:rsidR="009225A7" w:rsidRDefault="009C5DE3" w:rsidP="00DA654E">
      <w:pPr>
        <w:pStyle w:val="BodyText"/>
        <w:spacing w:before="120"/>
        <w:jc w:val="center"/>
      </w:pPr>
      <w:r w:rsidRPr="0007135A">
        <w:rPr>
          <w:noProof/>
        </w:rPr>
        <w:drawing>
          <wp:inline distT="0" distB="0" distL="0" distR="0" wp14:anchorId="44DD9F02" wp14:editId="0529DD95">
            <wp:extent cx="4108319" cy="2495550"/>
            <wp:effectExtent l="38100" t="38100" r="45085" b="381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81037" cy="2539722"/>
                    </a:xfrm>
                    <a:prstGeom prst="rect">
                      <a:avLst/>
                    </a:prstGeom>
                    <a:ln w="28575">
                      <a:solidFill>
                        <a:schemeClr val="bg1">
                          <a:lumMod val="75000"/>
                        </a:schemeClr>
                      </a:solidFill>
                    </a:ln>
                  </pic:spPr>
                </pic:pic>
              </a:graphicData>
            </a:graphic>
          </wp:inline>
        </w:drawing>
      </w:r>
    </w:p>
    <w:p w:rsidR="009C5DE3" w:rsidRPr="0007135A" w:rsidRDefault="008B0FCB" w:rsidP="009E01AA">
      <w:pPr>
        <w:pStyle w:val="Caption"/>
      </w:pPr>
      <w:bookmarkStart w:id="210" w:name="_Toc512851195"/>
      <w:r>
        <w:t xml:space="preserve">Figure 8 - </w:t>
      </w:r>
      <w:r>
        <w:fldChar w:fldCharType="begin"/>
      </w:r>
      <w:r>
        <w:instrText xml:space="preserve"> SEQ Figure_8_- \* ARABIC </w:instrText>
      </w:r>
      <w:r>
        <w:fldChar w:fldCharType="separate"/>
      </w:r>
      <w:r w:rsidR="005D1CAA">
        <w:rPr>
          <w:noProof/>
        </w:rPr>
        <w:t>9</w:t>
      </w:r>
      <w:r>
        <w:fldChar w:fldCharType="end"/>
      </w:r>
      <w:r w:rsidR="009225A7">
        <w:t>.  Invalid Field Indicator</w:t>
      </w:r>
      <w:bookmarkEnd w:id="210"/>
    </w:p>
    <w:p w:rsidR="00DC0401" w:rsidRPr="0007135A" w:rsidRDefault="00797110" w:rsidP="00440B1F">
      <w:pPr>
        <w:pStyle w:val="BodyText"/>
        <w:numPr>
          <w:ilvl w:val="0"/>
          <w:numId w:val="6"/>
        </w:numPr>
      </w:pPr>
      <w:r w:rsidRPr="0007135A">
        <w:t>For column errors, you</w:t>
      </w:r>
      <w:r w:rsidR="00BE7EE1" w:rsidRPr="0007135A">
        <w:t xml:space="preserve"> can </w:t>
      </w:r>
      <w:r w:rsidRPr="0007135A">
        <w:t>re</w:t>
      </w:r>
      <w:r w:rsidR="00BE7EE1" w:rsidRPr="0007135A">
        <w:t>assign column letters out of order in the ‘Selected’ window as long as the</w:t>
      </w:r>
      <w:r w:rsidR="009C5DE3" w:rsidRPr="0007135A">
        <w:t xml:space="preserve">y </w:t>
      </w:r>
      <w:r w:rsidR="00BE7EE1" w:rsidRPr="0007135A">
        <w:t>correspond to the correct data element.</w:t>
      </w:r>
      <w:r w:rsidRPr="0007135A">
        <w:t xml:space="preserve"> You may also move data elements between the ‘Available’ and ‘Selected’ windows and </w:t>
      </w:r>
      <w:r w:rsidRPr="0007135A">
        <w:rPr>
          <w:b/>
        </w:rPr>
        <w:t>Apply Mappings</w:t>
      </w:r>
      <w:r w:rsidRPr="0007135A">
        <w:t xml:space="preserve"> again. Note that in the next step you may find further errors.</w:t>
      </w:r>
    </w:p>
    <w:p w:rsidR="00DC0401" w:rsidRPr="0007135A" w:rsidRDefault="00DC0401" w:rsidP="00440B1F">
      <w:pPr>
        <w:pStyle w:val="Heading2"/>
      </w:pPr>
      <w:bookmarkStart w:id="211" w:name="_bookmark38"/>
      <w:bookmarkStart w:id="212" w:name="_Toc510102041"/>
      <w:bookmarkStart w:id="213" w:name="_Toc512855475"/>
      <w:bookmarkEnd w:id="211"/>
      <w:r w:rsidRPr="0007135A">
        <w:t xml:space="preserve">Step </w:t>
      </w:r>
      <w:r w:rsidR="00797110" w:rsidRPr="0007135A">
        <w:t>2</w:t>
      </w:r>
      <w:r w:rsidRPr="0007135A">
        <w:t xml:space="preserve"> </w:t>
      </w:r>
      <w:r w:rsidR="009C5DE3" w:rsidRPr="0007135A">
        <w:t>Review</w:t>
      </w:r>
      <w:r w:rsidRPr="0007135A">
        <w:rPr>
          <w:spacing w:val="1"/>
        </w:rPr>
        <w:t xml:space="preserve"> </w:t>
      </w:r>
      <w:r w:rsidRPr="0007135A">
        <w:t>Errors</w:t>
      </w:r>
      <w:bookmarkEnd w:id="212"/>
      <w:bookmarkEnd w:id="213"/>
    </w:p>
    <w:p w:rsidR="00DC0401" w:rsidRPr="0007135A" w:rsidRDefault="00DC0401" w:rsidP="00440B1F">
      <w:pPr>
        <w:pStyle w:val="BodyText"/>
        <w:numPr>
          <w:ilvl w:val="0"/>
          <w:numId w:val="5"/>
        </w:numPr>
      </w:pPr>
      <w:r w:rsidRPr="0007135A">
        <w:t>The information on the spreadsheet must pass E-Cat validation rules.</w:t>
      </w:r>
      <w:r w:rsidRPr="0007135A">
        <w:rPr>
          <w:spacing w:val="2"/>
        </w:rPr>
        <w:t xml:space="preserve"> </w:t>
      </w:r>
      <w:r w:rsidRPr="0007135A">
        <w:rPr>
          <w:spacing w:val="-2"/>
        </w:rPr>
        <w:t>If</w:t>
      </w:r>
      <w:r w:rsidRPr="0007135A">
        <w:t xml:space="preserve"> error</w:t>
      </w:r>
      <w:r w:rsidR="003520CA" w:rsidRPr="0007135A">
        <w:t>s</w:t>
      </w:r>
      <w:r w:rsidRPr="0007135A">
        <w:t xml:space="preserve"> exist</w:t>
      </w:r>
      <w:r w:rsidR="008C2069" w:rsidRPr="0007135A">
        <w:t xml:space="preserve">, the message </w:t>
      </w:r>
      <w:r w:rsidR="008C2069" w:rsidRPr="000C4257">
        <w:rPr>
          <w:b/>
        </w:rPr>
        <w:t>Please correct the following errors with the spreadsheet and import again</w:t>
      </w:r>
      <w:r w:rsidR="008C2069" w:rsidRPr="0007135A">
        <w:t>. is displayed. Addi</w:t>
      </w:r>
      <w:r w:rsidR="000C4257">
        <w:t>ti</w:t>
      </w:r>
      <w:r w:rsidR="008C2069" w:rsidRPr="0007135A">
        <w:t xml:space="preserve">onally, errors are listed with their cause in the ‘Errors’ window. </w:t>
      </w:r>
      <w:r w:rsidR="005B72A8" w:rsidRPr="0007135A">
        <w:t>Missing mandatory dat</w:t>
      </w:r>
      <w:r w:rsidR="008C2069" w:rsidRPr="0007135A">
        <w:t>a element(s) are also listed in the ‘Error’ window as seen below. Here, CAGE data was omitted.</w:t>
      </w:r>
    </w:p>
    <w:p w:rsidR="009225A7" w:rsidRDefault="00797110" w:rsidP="00DA654E">
      <w:pPr>
        <w:pStyle w:val="BodyText"/>
        <w:spacing w:before="120"/>
        <w:jc w:val="center"/>
      </w:pPr>
      <w:r w:rsidRPr="0007135A">
        <w:rPr>
          <w:noProof/>
        </w:rPr>
        <w:drawing>
          <wp:inline distT="0" distB="0" distL="0" distR="0" wp14:anchorId="3226460A" wp14:editId="0159CE38">
            <wp:extent cx="4610131" cy="4143375"/>
            <wp:effectExtent l="38100" t="38100" r="3810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47628" cy="4177076"/>
                    </a:xfrm>
                    <a:prstGeom prst="rect">
                      <a:avLst/>
                    </a:prstGeom>
                    <a:ln w="28575">
                      <a:solidFill>
                        <a:schemeClr val="bg1">
                          <a:lumMod val="75000"/>
                        </a:schemeClr>
                      </a:solidFill>
                    </a:ln>
                  </pic:spPr>
                </pic:pic>
              </a:graphicData>
            </a:graphic>
          </wp:inline>
        </w:drawing>
      </w:r>
    </w:p>
    <w:p w:rsidR="00797110" w:rsidRPr="0007135A" w:rsidRDefault="008B0FCB" w:rsidP="009E01AA">
      <w:pPr>
        <w:pStyle w:val="Caption"/>
      </w:pPr>
      <w:bookmarkStart w:id="214" w:name="_Toc512851196"/>
      <w:r>
        <w:t xml:space="preserve">Figure 8 - </w:t>
      </w:r>
      <w:r>
        <w:fldChar w:fldCharType="begin"/>
      </w:r>
      <w:r>
        <w:instrText xml:space="preserve"> SEQ Figure_8_- \* ARABIC </w:instrText>
      </w:r>
      <w:r>
        <w:fldChar w:fldCharType="separate"/>
      </w:r>
      <w:r w:rsidR="005D1CAA">
        <w:rPr>
          <w:noProof/>
        </w:rPr>
        <w:t>10</w:t>
      </w:r>
      <w:r>
        <w:fldChar w:fldCharType="end"/>
      </w:r>
      <w:r w:rsidR="009225A7">
        <w:t>.  Review Errors</w:t>
      </w:r>
      <w:bookmarkEnd w:id="214"/>
    </w:p>
    <w:p w:rsidR="00DC0401" w:rsidRPr="0007135A" w:rsidRDefault="00DC0401" w:rsidP="00440B1F">
      <w:pPr>
        <w:pStyle w:val="BodyText"/>
        <w:numPr>
          <w:ilvl w:val="0"/>
          <w:numId w:val="5"/>
        </w:numPr>
      </w:pPr>
      <w:r w:rsidRPr="0007135A">
        <w:t xml:space="preserve">Review the </w:t>
      </w:r>
      <w:r w:rsidR="005B72A8" w:rsidRPr="0007135A">
        <w:t>list. Select and map more data elements and/or o</w:t>
      </w:r>
      <w:r w:rsidRPr="0007135A">
        <w:t>pen the</w:t>
      </w:r>
      <w:r w:rsidRPr="0007135A">
        <w:rPr>
          <w:spacing w:val="1"/>
        </w:rPr>
        <w:t xml:space="preserve"> </w:t>
      </w:r>
      <w:r w:rsidRPr="0007135A">
        <w:t>spreadsheet, find the errors, and fix</w:t>
      </w:r>
      <w:r w:rsidRPr="0007135A">
        <w:rPr>
          <w:spacing w:val="2"/>
        </w:rPr>
        <w:t xml:space="preserve"> </w:t>
      </w:r>
      <w:r w:rsidRPr="0007135A">
        <w:t>them on the spreadsheet.</w:t>
      </w:r>
    </w:p>
    <w:p w:rsidR="00DC0401" w:rsidRPr="0007135A" w:rsidRDefault="00DC0401" w:rsidP="000C4257">
      <w:pPr>
        <w:numPr>
          <w:ilvl w:val="0"/>
          <w:numId w:val="5"/>
        </w:numPr>
        <w:tabs>
          <w:tab w:val="left" w:pos="720"/>
        </w:tabs>
        <w:spacing w:before="134"/>
        <w:rPr>
          <w:rFonts w:eastAsia="Times New Roman" w:cs="Times New Roman"/>
          <w:sz w:val="24"/>
          <w:szCs w:val="24"/>
        </w:rPr>
      </w:pPr>
      <w:r w:rsidRPr="0007135A">
        <w:rPr>
          <w:rFonts w:cs="Times New Roman"/>
          <w:sz w:val="24"/>
          <w:szCs w:val="24"/>
        </w:rPr>
        <w:t>Try</w:t>
      </w:r>
      <w:r w:rsidRPr="0007135A">
        <w:rPr>
          <w:rFonts w:cs="Times New Roman"/>
          <w:spacing w:val="-3"/>
          <w:sz w:val="24"/>
          <w:szCs w:val="24"/>
        </w:rPr>
        <w:t xml:space="preserve"> </w:t>
      </w:r>
      <w:r w:rsidRPr="0007135A">
        <w:rPr>
          <w:rFonts w:cs="Times New Roman"/>
          <w:spacing w:val="-1"/>
          <w:sz w:val="24"/>
          <w:szCs w:val="24"/>
        </w:rPr>
        <w:t>again.</w:t>
      </w:r>
      <w:r w:rsidRPr="0007135A">
        <w:rPr>
          <w:rFonts w:cs="Times New Roman"/>
          <w:sz w:val="24"/>
          <w:szCs w:val="24"/>
        </w:rPr>
        <w:t xml:space="preserve"> </w:t>
      </w:r>
      <w:r w:rsidRPr="0007135A">
        <w:rPr>
          <w:rFonts w:cs="Times New Roman"/>
          <w:spacing w:val="-1"/>
          <w:sz w:val="24"/>
          <w:szCs w:val="24"/>
        </w:rPr>
        <w:t>Click</w:t>
      </w:r>
      <w:r w:rsidRPr="0007135A">
        <w:rPr>
          <w:rFonts w:cs="Times New Roman"/>
          <w:sz w:val="24"/>
          <w:szCs w:val="24"/>
        </w:rPr>
        <w:t xml:space="preserve"> </w:t>
      </w:r>
      <w:r w:rsidRPr="0007135A">
        <w:rPr>
          <w:rFonts w:cs="Times New Roman"/>
          <w:b/>
          <w:spacing w:val="-1"/>
          <w:sz w:val="24"/>
          <w:szCs w:val="24"/>
        </w:rPr>
        <w:t>Import</w:t>
      </w:r>
      <w:r w:rsidRPr="0007135A">
        <w:rPr>
          <w:rFonts w:cs="Times New Roman"/>
          <w:b/>
          <w:spacing w:val="1"/>
          <w:sz w:val="24"/>
          <w:szCs w:val="24"/>
        </w:rPr>
        <w:t xml:space="preserve"> </w:t>
      </w:r>
      <w:r w:rsidRPr="0007135A">
        <w:rPr>
          <w:rFonts w:cs="Times New Roman"/>
          <w:b/>
          <w:spacing w:val="-1"/>
          <w:sz w:val="24"/>
          <w:szCs w:val="24"/>
        </w:rPr>
        <w:t>Spreadsheet</w:t>
      </w:r>
      <w:r w:rsidR="005B72A8" w:rsidRPr="0007135A">
        <w:rPr>
          <w:rFonts w:cs="Times New Roman"/>
          <w:b/>
          <w:spacing w:val="-1"/>
          <w:sz w:val="24"/>
          <w:szCs w:val="24"/>
        </w:rPr>
        <w:t xml:space="preserve"> </w:t>
      </w:r>
      <w:r w:rsidR="005B72A8" w:rsidRPr="0007135A">
        <w:rPr>
          <w:rFonts w:cs="Times New Roman"/>
          <w:spacing w:val="-1"/>
          <w:sz w:val="24"/>
          <w:szCs w:val="24"/>
        </w:rPr>
        <w:t>to upload an updated file</w:t>
      </w:r>
      <w:r w:rsidRPr="0007135A">
        <w:rPr>
          <w:rFonts w:cs="Times New Roman"/>
          <w:spacing w:val="-1"/>
          <w:sz w:val="24"/>
          <w:szCs w:val="24"/>
        </w:rPr>
        <w:t>.</w:t>
      </w:r>
    </w:p>
    <w:p w:rsidR="00DC0401" w:rsidRPr="0007135A" w:rsidRDefault="00DC0401" w:rsidP="00440B1F">
      <w:pPr>
        <w:pStyle w:val="BodyText"/>
        <w:numPr>
          <w:ilvl w:val="0"/>
          <w:numId w:val="5"/>
        </w:numPr>
      </w:pPr>
      <w:r w:rsidRPr="0007135A">
        <w:t>When no more errors exist, a success message is displayed</w:t>
      </w:r>
      <w:r w:rsidRPr="0007135A">
        <w:rPr>
          <w:spacing w:val="2"/>
        </w:rPr>
        <w:t xml:space="preserve"> </w:t>
      </w:r>
      <w:r w:rsidRPr="000C4257">
        <w:rPr>
          <w:b/>
        </w:rPr>
        <w:t>No errors were</w:t>
      </w:r>
      <w:r w:rsidRPr="000C4257">
        <w:rPr>
          <w:b/>
          <w:spacing w:val="1"/>
        </w:rPr>
        <w:t xml:space="preserve"> </w:t>
      </w:r>
      <w:r w:rsidRPr="000C4257">
        <w:rPr>
          <w:b/>
        </w:rPr>
        <w:t>found. Your</w:t>
      </w:r>
      <w:r w:rsidRPr="000C4257">
        <w:rPr>
          <w:b/>
          <w:spacing w:val="69"/>
        </w:rPr>
        <w:t xml:space="preserve"> </w:t>
      </w:r>
      <w:r w:rsidRPr="000C4257">
        <w:rPr>
          <w:b/>
        </w:rPr>
        <w:t>spreadsheet is ready</w:t>
      </w:r>
      <w:r w:rsidRPr="000C4257">
        <w:rPr>
          <w:b/>
          <w:spacing w:val="-3"/>
        </w:rPr>
        <w:t xml:space="preserve"> </w:t>
      </w:r>
      <w:r w:rsidRPr="000C4257">
        <w:rPr>
          <w:b/>
        </w:rPr>
        <w:t>for loading.</w:t>
      </w:r>
    </w:p>
    <w:p w:rsidR="009225A7" w:rsidRDefault="005B72A8" w:rsidP="000C4257">
      <w:pPr>
        <w:pStyle w:val="BodyText"/>
        <w:spacing w:before="120"/>
        <w:jc w:val="center"/>
      </w:pPr>
      <w:r w:rsidRPr="0007135A">
        <w:rPr>
          <w:noProof/>
        </w:rPr>
        <w:drawing>
          <wp:inline distT="0" distB="0" distL="0" distR="0" wp14:anchorId="6D48F2FD" wp14:editId="229EBA0A">
            <wp:extent cx="5486400" cy="4050030"/>
            <wp:effectExtent l="38100" t="38100" r="38100" b="457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86400" cy="4050030"/>
                    </a:xfrm>
                    <a:prstGeom prst="rect">
                      <a:avLst/>
                    </a:prstGeom>
                    <a:ln w="28575">
                      <a:solidFill>
                        <a:schemeClr val="bg1">
                          <a:lumMod val="75000"/>
                        </a:schemeClr>
                      </a:solidFill>
                    </a:ln>
                  </pic:spPr>
                </pic:pic>
              </a:graphicData>
            </a:graphic>
          </wp:inline>
        </w:drawing>
      </w:r>
    </w:p>
    <w:p w:rsidR="005B72A8" w:rsidRPr="0007135A" w:rsidRDefault="008B0FCB" w:rsidP="00E74AB2">
      <w:pPr>
        <w:pStyle w:val="Caption"/>
      </w:pPr>
      <w:bookmarkStart w:id="215" w:name="_Toc512851197"/>
      <w:r>
        <w:t xml:space="preserve">Figure 8 - </w:t>
      </w:r>
      <w:r>
        <w:fldChar w:fldCharType="begin"/>
      </w:r>
      <w:r>
        <w:instrText xml:space="preserve"> SEQ Figure_8_- \* ARABIC </w:instrText>
      </w:r>
      <w:r>
        <w:fldChar w:fldCharType="separate"/>
      </w:r>
      <w:r w:rsidR="005D1CAA">
        <w:rPr>
          <w:noProof/>
        </w:rPr>
        <w:t>11</w:t>
      </w:r>
      <w:r>
        <w:fldChar w:fldCharType="end"/>
      </w:r>
      <w:r w:rsidR="009225A7">
        <w:t>.  No Errors Found</w:t>
      </w:r>
      <w:bookmarkEnd w:id="215"/>
    </w:p>
    <w:p w:rsidR="00DC0401" w:rsidRPr="0007135A" w:rsidRDefault="00DC0401" w:rsidP="00440B1F">
      <w:pPr>
        <w:pStyle w:val="Heading2"/>
      </w:pPr>
      <w:bookmarkStart w:id="216" w:name="_bookmark39"/>
      <w:bookmarkStart w:id="217" w:name="_Toc510102042"/>
      <w:bookmarkStart w:id="218" w:name="_Toc512855476"/>
      <w:bookmarkEnd w:id="216"/>
      <w:r w:rsidRPr="0007135A">
        <w:t>Step 3 Load</w:t>
      </w:r>
      <w:bookmarkEnd w:id="217"/>
      <w:bookmarkEnd w:id="218"/>
    </w:p>
    <w:p w:rsidR="00C86AD1" w:rsidRPr="0007135A" w:rsidRDefault="00DC0401" w:rsidP="000C4257">
      <w:pPr>
        <w:pStyle w:val="BodyText"/>
        <w:spacing w:after="120"/>
      </w:pPr>
      <w:r w:rsidRPr="0007135A">
        <w:t>Add attachments to be included with the load.</w:t>
      </w:r>
    </w:p>
    <w:p w:rsidR="00DC0401" w:rsidRPr="0007135A" w:rsidRDefault="00DC0401" w:rsidP="000C4257">
      <w:pPr>
        <w:pStyle w:val="BodyText"/>
        <w:spacing w:after="120"/>
      </w:pPr>
      <w:r w:rsidRPr="0007135A">
        <w:t>You can add up to three supporting</w:t>
      </w:r>
      <w:r w:rsidRPr="0007135A">
        <w:rPr>
          <w:spacing w:val="-3"/>
        </w:rPr>
        <w:t xml:space="preserve"> </w:t>
      </w:r>
      <w:r w:rsidRPr="0007135A">
        <w:t>documents. An</w:t>
      </w:r>
      <w:r w:rsidRPr="0007135A">
        <w:rPr>
          <w:spacing w:val="2"/>
        </w:rPr>
        <w:t xml:space="preserve"> </w:t>
      </w:r>
      <w:r w:rsidRPr="0007135A">
        <w:t>individual file can be no</w:t>
      </w:r>
      <w:r w:rsidRPr="0007135A">
        <w:rPr>
          <w:spacing w:val="2"/>
        </w:rPr>
        <w:t xml:space="preserve"> </w:t>
      </w:r>
      <w:r w:rsidRPr="0007135A">
        <w:t>larger than 4</w:t>
      </w:r>
      <w:r w:rsidRPr="0007135A">
        <w:rPr>
          <w:spacing w:val="69"/>
        </w:rPr>
        <w:t xml:space="preserve"> </w:t>
      </w:r>
      <w:r w:rsidRPr="0007135A">
        <w:t>MB, and the total of the</w:t>
      </w:r>
      <w:r w:rsidRPr="0007135A">
        <w:rPr>
          <w:spacing w:val="1"/>
        </w:rPr>
        <w:t xml:space="preserve"> </w:t>
      </w:r>
      <w:r w:rsidRPr="0007135A">
        <w:t xml:space="preserve">attachments can </w:t>
      </w:r>
      <w:r w:rsidRPr="0007135A">
        <w:rPr>
          <w:spacing w:val="1"/>
        </w:rPr>
        <w:t>be</w:t>
      </w:r>
      <w:r w:rsidRPr="0007135A">
        <w:t xml:space="preserve"> no</w:t>
      </w:r>
      <w:r w:rsidRPr="0007135A">
        <w:rPr>
          <w:spacing w:val="2"/>
        </w:rPr>
        <w:t xml:space="preserve"> </w:t>
      </w:r>
      <w:r w:rsidRPr="0007135A">
        <w:t>greater than 12 MB. EXCEL</w:t>
      </w:r>
      <w:r w:rsidRPr="0007135A">
        <w:rPr>
          <w:spacing w:val="-3"/>
        </w:rPr>
        <w:t xml:space="preserve"> </w:t>
      </w:r>
      <w:r w:rsidRPr="0007135A">
        <w:t>spreadsheets are</w:t>
      </w:r>
      <w:r w:rsidRPr="0007135A">
        <w:rPr>
          <w:spacing w:val="63"/>
        </w:rPr>
        <w:t xml:space="preserve"> </w:t>
      </w:r>
      <w:r w:rsidRPr="0007135A">
        <w:t>prohibited.</w:t>
      </w:r>
    </w:p>
    <w:p w:rsidR="00DC0401" w:rsidRPr="0007135A" w:rsidRDefault="00DC0401" w:rsidP="00A5045F">
      <w:pPr>
        <w:pStyle w:val="BodyText"/>
        <w:numPr>
          <w:ilvl w:val="0"/>
          <w:numId w:val="23"/>
        </w:numPr>
        <w:ind w:left="720"/>
      </w:pPr>
      <w:r w:rsidRPr="0007135A">
        <w:t>Click on the</w:t>
      </w:r>
      <w:r w:rsidR="00C86AD1" w:rsidRPr="0007135A">
        <w:t xml:space="preserve"> </w:t>
      </w:r>
      <w:r w:rsidR="00C86AD1" w:rsidRPr="00E74AB2">
        <w:rPr>
          <w:b/>
        </w:rPr>
        <w:t>Browse</w:t>
      </w:r>
      <w:r w:rsidRPr="0007135A">
        <w:t xml:space="preserve"> button.</w:t>
      </w:r>
    </w:p>
    <w:p w:rsidR="00DC0401" w:rsidRPr="0007135A" w:rsidRDefault="00DC0401" w:rsidP="00A5045F">
      <w:pPr>
        <w:pStyle w:val="BodyText"/>
        <w:numPr>
          <w:ilvl w:val="0"/>
          <w:numId w:val="23"/>
        </w:numPr>
        <w:ind w:left="720"/>
      </w:pPr>
      <w:r w:rsidRPr="0007135A">
        <w:t>Choose a file to upload from your computer.</w:t>
      </w:r>
    </w:p>
    <w:p w:rsidR="00DC0401" w:rsidRPr="0007135A" w:rsidRDefault="00DC0401" w:rsidP="00A5045F">
      <w:pPr>
        <w:pStyle w:val="BodyText"/>
        <w:numPr>
          <w:ilvl w:val="0"/>
          <w:numId w:val="23"/>
        </w:numPr>
        <w:ind w:left="720"/>
      </w:pPr>
      <w:r w:rsidRPr="0007135A">
        <w:t xml:space="preserve">Select the </w:t>
      </w:r>
      <w:r w:rsidRPr="001467B8">
        <w:rPr>
          <w:b/>
        </w:rPr>
        <w:t>Open</w:t>
      </w:r>
      <w:r w:rsidRPr="0007135A">
        <w:t xml:space="preserve"> button.</w:t>
      </w:r>
    </w:p>
    <w:p w:rsidR="00C86AD1" w:rsidRPr="0007135A" w:rsidRDefault="00DC0401" w:rsidP="00A5045F">
      <w:pPr>
        <w:pStyle w:val="BodyText"/>
        <w:numPr>
          <w:ilvl w:val="0"/>
          <w:numId w:val="23"/>
        </w:numPr>
        <w:ind w:left="720"/>
      </w:pPr>
      <w:r w:rsidRPr="0007135A">
        <w:t>The file is added.</w:t>
      </w:r>
    </w:p>
    <w:p w:rsidR="009225A7" w:rsidRDefault="005B72A8" w:rsidP="000C4257">
      <w:pPr>
        <w:pStyle w:val="BodyText"/>
        <w:spacing w:before="120"/>
        <w:jc w:val="center"/>
      </w:pPr>
      <w:r w:rsidRPr="0007135A">
        <w:rPr>
          <w:noProof/>
        </w:rPr>
        <w:drawing>
          <wp:inline distT="0" distB="0" distL="0" distR="0" wp14:anchorId="3E53E6D4" wp14:editId="33CB1AA6">
            <wp:extent cx="5486400" cy="4024021"/>
            <wp:effectExtent l="38100" t="38100" r="38100" b="336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7">
                      <a:extLst>
                        <a:ext uri="{28A0092B-C50C-407E-A947-70E740481C1C}">
                          <a14:useLocalDpi xmlns:a14="http://schemas.microsoft.com/office/drawing/2010/main" val="0"/>
                        </a:ext>
                      </a:extLst>
                    </a:blip>
                    <a:srcRect t="12396" r="253" b="3657"/>
                    <a:stretch/>
                  </pic:blipFill>
                  <pic:spPr bwMode="auto">
                    <a:xfrm>
                      <a:off x="0" y="0"/>
                      <a:ext cx="5486400" cy="4024021"/>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5B72A8" w:rsidRPr="0007135A" w:rsidRDefault="008B0FCB" w:rsidP="00E74AB2">
      <w:pPr>
        <w:pStyle w:val="Caption"/>
      </w:pPr>
      <w:bookmarkStart w:id="219" w:name="_Toc512851198"/>
      <w:r>
        <w:t xml:space="preserve">Figure 8 - </w:t>
      </w:r>
      <w:r>
        <w:fldChar w:fldCharType="begin"/>
      </w:r>
      <w:r>
        <w:instrText xml:space="preserve"> SEQ Figure_8_- \* ARABIC </w:instrText>
      </w:r>
      <w:r>
        <w:fldChar w:fldCharType="separate"/>
      </w:r>
      <w:r w:rsidR="005D1CAA">
        <w:rPr>
          <w:noProof/>
        </w:rPr>
        <w:t>12</w:t>
      </w:r>
      <w:r>
        <w:fldChar w:fldCharType="end"/>
      </w:r>
      <w:r w:rsidR="00895605">
        <w:t>.  Supporting Documents Added</w:t>
      </w:r>
      <w:bookmarkEnd w:id="219"/>
    </w:p>
    <w:p w:rsidR="00C86AD1" w:rsidRPr="0007135A" w:rsidRDefault="00DC0401" w:rsidP="000C4257">
      <w:pPr>
        <w:pStyle w:val="BodyText"/>
        <w:numPr>
          <w:ilvl w:val="0"/>
          <w:numId w:val="23"/>
        </w:numPr>
        <w:ind w:left="720"/>
      </w:pPr>
      <w:r w:rsidRPr="0007135A">
        <w:t>To remove the</w:t>
      </w:r>
      <w:r w:rsidRPr="0007135A">
        <w:rPr>
          <w:spacing w:val="1"/>
        </w:rPr>
        <w:t xml:space="preserve"> </w:t>
      </w:r>
      <w:r w:rsidRPr="0007135A">
        <w:t xml:space="preserve">attachment, click the </w:t>
      </w:r>
      <w:r w:rsidR="00705BB5" w:rsidRPr="0007135A">
        <w:rPr>
          <w:b/>
        </w:rPr>
        <w:t>Delete</w:t>
      </w:r>
      <w:r w:rsidR="00705BB5" w:rsidRPr="0007135A">
        <w:t xml:space="preserve"> </w:t>
      </w:r>
      <w:r w:rsidRPr="0007135A">
        <w:t>icon to the left of the file name</w:t>
      </w:r>
      <w:r w:rsidR="00A62037" w:rsidRPr="0007135A">
        <w:t xml:space="preserve"> marked by </w:t>
      </w:r>
      <w:r w:rsidR="00705BB5" w:rsidRPr="0007135A">
        <w:rPr>
          <w:noProof/>
        </w:rPr>
        <w:drawing>
          <wp:inline distT="0" distB="0" distL="0" distR="0" wp14:anchorId="11CA1EA9" wp14:editId="1206F065">
            <wp:extent cx="159710" cy="1574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l="11751" t="21263" b="-1"/>
                    <a:stretch/>
                  </pic:blipFill>
                  <pic:spPr bwMode="auto">
                    <a:xfrm>
                      <a:off x="0" y="0"/>
                      <a:ext cx="159710" cy="157495"/>
                    </a:xfrm>
                    <a:prstGeom prst="rect">
                      <a:avLst/>
                    </a:prstGeom>
                    <a:ln>
                      <a:noFill/>
                    </a:ln>
                    <a:extLst>
                      <a:ext uri="{53640926-AAD7-44D8-BBD7-CCE9431645EC}">
                        <a14:shadowObscured xmlns:a14="http://schemas.microsoft.com/office/drawing/2010/main"/>
                      </a:ext>
                    </a:extLst>
                  </pic:spPr>
                </pic:pic>
              </a:graphicData>
            </a:graphic>
          </wp:inline>
        </w:drawing>
      </w:r>
      <w:r w:rsidR="00895605">
        <w:t>.</w:t>
      </w:r>
    </w:p>
    <w:p w:rsidR="00C86AD1" w:rsidRPr="0007135A" w:rsidRDefault="00DC0401" w:rsidP="000C4257">
      <w:pPr>
        <w:pStyle w:val="BodyText"/>
        <w:numPr>
          <w:ilvl w:val="0"/>
          <w:numId w:val="23"/>
        </w:numPr>
        <w:ind w:left="720"/>
      </w:pPr>
      <w:r w:rsidRPr="0007135A">
        <w:t xml:space="preserve">The attachments are listed in the Attachments field, and the </w:t>
      </w:r>
      <w:r w:rsidR="000B42A4" w:rsidRPr="0007135A">
        <w:t xml:space="preserve">spreadsheet </w:t>
      </w:r>
      <w:r w:rsidRPr="0007135A">
        <w:t>records to be loaded are listed</w:t>
      </w:r>
      <w:r w:rsidRPr="0007135A">
        <w:rPr>
          <w:spacing w:val="59"/>
        </w:rPr>
        <w:t xml:space="preserve"> </w:t>
      </w:r>
      <w:r w:rsidRPr="0007135A">
        <w:t>underneath. The files are</w:t>
      </w:r>
      <w:r w:rsidRPr="0007135A">
        <w:rPr>
          <w:spacing w:val="1"/>
        </w:rPr>
        <w:t xml:space="preserve"> </w:t>
      </w:r>
      <w:r w:rsidRPr="0007135A">
        <w:t>listed in the second column.</w:t>
      </w:r>
    </w:p>
    <w:p w:rsidR="000B42A4" w:rsidRPr="0007135A" w:rsidRDefault="000B42A4" w:rsidP="000C4257">
      <w:pPr>
        <w:pStyle w:val="BodyText"/>
        <w:numPr>
          <w:ilvl w:val="0"/>
          <w:numId w:val="23"/>
        </w:numPr>
        <w:ind w:left="720"/>
      </w:pPr>
      <w:r w:rsidRPr="0007135A">
        <w:t xml:space="preserve">Apply </w:t>
      </w:r>
      <w:r w:rsidR="00A62037" w:rsidRPr="0007135A">
        <w:t>any</w:t>
      </w:r>
      <w:r w:rsidRPr="0007135A">
        <w:t xml:space="preserve"> </w:t>
      </w:r>
      <w:r w:rsidR="00A62037" w:rsidRPr="0007135A">
        <w:t>uploaded documents to individual spreadsheet rows by checking boxes</w:t>
      </w:r>
      <w:r w:rsidR="00DC0401" w:rsidRPr="0007135A">
        <w:t>. To</w:t>
      </w:r>
      <w:r w:rsidR="00DC0401" w:rsidRPr="0007135A">
        <w:rPr>
          <w:spacing w:val="2"/>
        </w:rPr>
        <w:t xml:space="preserve"> </w:t>
      </w:r>
      <w:r w:rsidR="00DC0401" w:rsidRPr="0007135A">
        <w:t>apply</w:t>
      </w:r>
      <w:r w:rsidR="00DC0401" w:rsidRPr="0007135A">
        <w:rPr>
          <w:spacing w:val="-5"/>
        </w:rPr>
        <w:t xml:space="preserve"> </w:t>
      </w:r>
      <w:r w:rsidR="00DC0401" w:rsidRPr="0007135A">
        <w:t>all attachments to</w:t>
      </w:r>
      <w:r w:rsidR="00DC0401" w:rsidRPr="0007135A">
        <w:rPr>
          <w:spacing w:val="79"/>
        </w:rPr>
        <w:t xml:space="preserve"> </w:t>
      </w:r>
      <w:r w:rsidR="00DC0401" w:rsidRPr="0007135A">
        <w:t xml:space="preserve">all rows, click the </w:t>
      </w:r>
      <w:r w:rsidR="00DC0401" w:rsidRPr="0007135A">
        <w:rPr>
          <w:b/>
        </w:rPr>
        <w:t xml:space="preserve">Apply to All </w:t>
      </w:r>
      <w:r w:rsidR="00DC0401" w:rsidRPr="0007135A">
        <w:t>link in the Attachments column heading.</w:t>
      </w:r>
      <w:r w:rsidR="00DC0401" w:rsidRPr="0007135A">
        <w:rPr>
          <w:spacing w:val="2"/>
        </w:rPr>
        <w:t xml:space="preserve"> </w:t>
      </w:r>
      <w:r w:rsidR="00DC0401" w:rsidRPr="0007135A">
        <w:t>Or select individual</w:t>
      </w:r>
      <w:r w:rsidR="00DC0401" w:rsidRPr="0007135A">
        <w:rPr>
          <w:spacing w:val="87"/>
        </w:rPr>
        <w:t xml:space="preserve"> </w:t>
      </w:r>
      <w:r w:rsidR="00DC0401" w:rsidRPr="0007135A">
        <w:t xml:space="preserve">attachments to include with each record </w:t>
      </w:r>
      <w:r w:rsidR="00DC0401" w:rsidRPr="0007135A">
        <w:rPr>
          <w:spacing w:val="2"/>
        </w:rPr>
        <w:t>by</w:t>
      </w:r>
      <w:r w:rsidR="00DC0401" w:rsidRPr="0007135A">
        <w:rPr>
          <w:spacing w:val="-3"/>
        </w:rPr>
        <w:t xml:space="preserve"> </w:t>
      </w:r>
      <w:r w:rsidR="00DC0401" w:rsidRPr="0007135A">
        <w:t>clicking</w:t>
      </w:r>
      <w:r w:rsidR="00DC0401" w:rsidRPr="0007135A">
        <w:rPr>
          <w:spacing w:val="-3"/>
        </w:rPr>
        <w:t xml:space="preserve"> </w:t>
      </w:r>
      <w:r w:rsidR="00DC0401" w:rsidRPr="0007135A">
        <w:t>in the check boxes.</w:t>
      </w:r>
    </w:p>
    <w:p w:rsidR="00DC0401" w:rsidRPr="0007135A" w:rsidRDefault="00DC0401" w:rsidP="000C4257">
      <w:pPr>
        <w:pStyle w:val="BodyText"/>
        <w:numPr>
          <w:ilvl w:val="0"/>
          <w:numId w:val="23"/>
        </w:numPr>
        <w:ind w:left="720"/>
      </w:pPr>
      <w:bookmarkStart w:id="220" w:name="_bookmark40"/>
      <w:bookmarkEnd w:id="220"/>
      <w:r w:rsidRPr="0007135A">
        <w:t xml:space="preserve">Enter </w:t>
      </w:r>
      <w:r w:rsidRPr="0007135A">
        <w:rPr>
          <w:b/>
        </w:rPr>
        <w:t>Special Processing</w:t>
      </w:r>
      <w:r w:rsidRPr="0007135A">
        <w:t xml:space="preserve"> notes—up</w:t>
      </w:r>
      <w:r w:rsidR="005670AF" w:rsidRPr="0007135A">
        <w:t xml:space="preserve"> to 1499</w:t>
      </w:r>
      <w:r w:rsidRPr="0007135A">
        <w:t xml:space="preserve"> characters in this field.</w:t>
      </w:r>
    </w:p>
    <w:p w:rsidR="00895605" w:rsidRDefault="005670AF" w:rsidP="00DA654E">
      <w:pPr>
        <w:pStyle w:val="BodyText"/>
        <w:spacing w:before="120"/>
        <w:jc w:val="center"/>
      </w:pPr>
      <w:r w:rsidRPr="0007135A">
        <w:rPr>
          <w:noProof/>
        </w:rPr>
        <w:drawing>
          <wp:inline distT="0" distB="0" distL="0" distR="0" wp14:anchorId="2F41129B" wp14:editId="6E739BD3">
            <wp:extent cx="5486400" cy="1397183"/>
            <wp:effectExtent l="38100" t="38100" r="38100" b="317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86400" cy="1397183"/>
                    </a:xfrm>
                    <a:prstGeom prst="rect">
                      <a:avLst/>
                    </a:prstGeom>
                    <a:ln w="28575">
                      <a:solidFill>
                        <a:schemeClr val="bg1">
                          <a:lumMod val="75000"/>
                        </a:schemeClr>
                      </a:solidFill>
                    </a:ln>
                  </pic:spPr>
                </pic:pic>
              </a:graphicData>
            </a:graphic>
          </wp:inline>
        </w:drawing>
      </w:r>
    </w:p>
    <w:p w:rsidR="005670AF" w:rsidRPr="0007135A" w:rsidRDefault="008B0FCB" w:rsidP="00E74AB2">
      <w:pPr>
        <w:pStyle w:val="Caption"/>
      </w:pPr>
      <w:bookmarkStart w:id="221" w:name="_Toc512851199"/>
      <w:r>
        <w:t xml:space="preserve">Figure 8 - </w:t>
      </w:r>
      <w:r>
        <w:fldChar w:fldCharType="begin"/>
      </w:r>
      <w:r>
        <w:instrText xml:space="preserve"> SEQ Figure_8_- \* ARABIC </w:instrText>
      </w:r>
      <w:r>
        <w:fldChar w:fldCharType="separate"/>
      </w:r>
      <w:r w:rsidR="005D1CAA">
        <w:rPr>
          <w:noProof/>
        </w:rPr>
        <w:t>13</w:t>
      </w:r>
      <w:r>
        <w:fldChar w:fldCharType="end"/>
      </w:r>
      <w:r w:rsidR="00895605">
        <w:t>.  Special Processing/Additional Information Field</w:t>
      </w:r>
      <w:bookmarkEnd w:id="221"/>
    </w:p>
    <w:p w:rsidR="00D3735C" w:rsidRPr="0007135A" w:rsidRDefault="00DC0401" w:rsidP="0065510F">
      <w:pPr>
        <w:pStyle w:val="BodyText"/>
        <w:numPr>
          <w:ilvl w:val="0"/>
          <w:numId w:val="23"/>
        </w:numPr>
        <w:ind w:left="720"/>
      </w:pPr>
      <w:r w:rsidRPr="0007135A">
        <w:t xml:space="preserve">Click </w:t>
      </w:r>
      <w:r w:rsidRPr="002C2691">
        <w:rPr>
          <w:b/>
        </w:rPr>
        <w:t>Submit</w:t>
      </w:r>
      <w:r w:rsidRPr="0007135A">
        <w:t>.</w:t>
      </w:r>
    </w:p>
    <w:p w:rsidR="00DC0401" w:rsidRPr="0007135A" w:rsidRDefault="00DC0401" w:rsidP="0065510F">
      <w:pPr>
        <w:pStyle w:val="BodyText"/>
        <w:keepLines/>
        <w:numPr>
          <w:ilvl w:val="0"/>
          <w:numId w:val="23"/>
        </w:numPr>
        <w:ind w:left="720"/>
      </w:pPr>
      <w:r w:rsidRPr="0007135A">
        <w:t>Successful submit displays</w:t>
      </w:r>
      <w:r w:rsidRPr="0007135A">
        <w:rPr>
          <w:spacing w:val="2"/>
        </w:rPr>
        <w:t xml:space="preserve"> </w:t>
      </w:r>
      <w:r w:rsidRPr="0007135A">
        <w:t>a</w:t>
      </w:r>
      <w:r w:rsidRPr="0007135A">
        <w:rPr>
          <w:spacing w:val="1"/>
        </w:rPr>
        <w:t xml:space="preserve"> </w:t>
      </w:r>
      <w:r w:rsidRPr="0065510F">
        <w:rPr>
          <w:b/>
        </w:rPr>
        <w:t>Mass</w:t>
      </w:r>
      <w:r w:rsidRPr="0065510F">
        <w:rPr>
          <w:b/>
          <w:spacing w:val="2"/>
        </w:rPr>
        <w:t xml:space="preserve"> </w:t>
      </w:r>
      <w:r w:rsidRPr="0065510F">
        <w:rPr>
          <w:b/>
        </w:rPr>
        <w:t>Load Successful</w:t>
      </w:r>
      <w:r w:rsidRPr="0007135A">
        <w:t xml:space="preserve"> message</w:t>
      </w:r>
      <w:r w:rsidRPr="0007135A">
        <w:rPr>
          <w:spacing w:val="1"/>
        </w:rPr>
        <w:t xml:space="preserve"> </w:t>
      </w:r>
      <w:r w:rsidRPr="0007135A">
        <w:t>and a link to click to perform</w:t>
      </w:r>
      <w:r w:rsidRPr="0007135A">
        <w:rPr>
          <w:spacing w:val="47"/>
        </w:rPr>
        <w:t xml:space="preserve"> </w:t>
      </w:r>
      <w:r w:rsidRPr="0007135A">
        <w:t>another catalog</w:t>
      </w:r>
      <w:r w:rsidRPr="0007135A">
        <w:rPr>
          <w:spacing w:val="-3"/>
        </w:rPr>
        <w:t xml:space="preserve"> </w:t>
      </w:r>
      <w:r w:rsidRPr="0007135A">
        <w:t>request. The E-Cat system then sends</w:t>
      </w:r>
      <w:r w:rsidRPr="0007135A">
        <w:rPr>
          <w:spacing w:val="2"/>
        </w:rPr>
        <w:t xml:space="preserve"> </w:t>
      </w:r>
      <w:r w:rsidRPr="0007135A">
        <w:rPr>
          <w:spacing w:val="-2"/>
        </w:rPr>
        <w:t>you</w:t>
      </w:r>
      <w:r w:rsidRPr="0007135A">
        <w:t xml:space="preserve"> an</w:t>
      </w:r>
      <w:r w:rsidRPr="0007135A">
        <w:rPr>
          <w:spacing w:val="2"/>
        </w:rPr>
        <w:t xml:space="preserve"> </w:t>
      </w:r>
      <w:r w:rsidRPr="0007135A">
        <w:t>email confirming</w:t>
      </w:r>
      <w:r w:rsidRPr="0007135A">
        <w:rPr>
          <w:spacing w:val="-3"/>
        </w:rPr>
        <w:t xml:space="preserve"> </w:t>
      </w:r>
      <w:r w:rsidRPr="0007135A">
        <w:t>receipt of</w:t>
      </w:r>
      <w:r w:rsidRPr="0007135A">
        <w:rPr>
          <w:spacing w:val="91"/>
        </w:rPr>
        <w:t xml:space="preserve"> </w:t>
      </w:r>
      <w:r w:rsidRPr="0007135A">
        <w:t>your mass load request.</w:t>
      </w:r>
    </w:p>
    <w:p w:rsidR="00895605" w:rsidRDefault="00D3735C" w:rsidP="002C2691">
      <w:pPr>
        <w:pStyle w:val="BodyText"/>
        <w:spacing w:before="120"/>
        <w:jc w:val="center"/>
      </w:pPr>
      <w:r w:rsidRPr="0007135A">
        <w:rPr>
          <w:noProof/>
        </w:rPr>
        <w:drawing>
          <wp:inline distT="0" distB="0" distL="0" distR="0" wp14:anchorId="0D142BEE" wp14:editId="59E60B2C">
            <wp:extent cx="4600575" cy="785695"/>
            <wp:effectExtent l="38100" t="38100" r="28575" b="336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t="7692" r="-774" b="12498"/>
                    <a:stretch/>
                  </pic:blipFill>
                  <pic:spPr bwMode="auto">
                    <a:xfrm>
                      <a:off x="0" y="0"/>
                      <a:ext cx="4674647" cy="798345"/>
                    </a:xfrm>
                    <a:prstGeom prst="rect">
                      <a:avLst/>
                    </a:prstGeom>
                    <a:ln w="28575">
                      <a:solidFill>
                        <a:schemeClr val="bg1">
                          <a:lumMod val="75000"/>
                        </a:schemeClr>
                      </a:solidFill>
                    </a:ln>
                    <a:extLst>
                      <a:ext uri="{53640926-AAD7-44D8-BBD7-CCE9431645EC}">
                        <a14:shadowObscured xmlns:a14="http://schemas.microsoft.com/office/drawing/2010/main"/>
                      </a:ext>
                    </a:extLst>
                  </pic:spPr>
                </pic:pic>
              </a:graphicData>
            </a:graphic>
          </wp:inline>
        </w:drawing>
      </w:r>
    </w:p>
    <w:p w:rsidR="00D3735C" w:rsidRDefault="008B0FCB" w:rsidP="00E74AB2">
      <w:pPr>
        <w:pStyle w:val="Caption"/>
      </w:pPr>
      <w:bookmarkStart w:id="222" w:name="_Toc512851200"/>
      <w:r>
        <w:t xml:space="preserve">Figure 8 - </w:t>
      </w:r>
      <w:r>
        <w:fldChar w:fldCharType="begin"/>
      </w:r>
      <w:r>
        <w:instrText xml:space="preserve"> SEQ Figure_8_- \* ARABIC </w:instrText>
      </w:r>
      <w:r>
        <w:fldChar w:fldCharType="separate"/>
      </w:r>
      <w:r w:rsidR="005D1CAA">
        <w:rPr>
          <w:noProof/>
        </w:rPr>
        <w:t>14</w:t>
      </w:r>
      <w:r>
        <w:fldChar w:fldCharType="end"/>
      </w:r>
      <w:r w:rsidR="00895605">
        <w:t>.  Mass Load Successful Message</w:t>
      </w:r>
      <w:bookmarkEnd w:id="222"/>
    </w:p>
    <w:p w:rsidR="00DC0401" w:rsidRPr="0007135A" w:rsidRDefault="00DC0401" w:rsidP="00440B1F">
      <w:pPr>
        <w:pStyle w:val="Heading2"/>
      </w:pPr>
      <w:bookmarkStart w:id="223" w:name="_Toc512851088"/>
      <w:bookmarkStart w:id="224" w:name="_bookmark41"/>
      <w:bookmarkStart w:id="225" w:name="_Toc510102043"/>
      <w:bookmarkStart w:id="226" w:name="_Toc512855477"/>
      <w:bookmarkEnd w:id="223"/>
      <w:bookmarkEnd w:id="224"/>
      <w:r w:rsidRPr="0007135A">
        <w:t>Mass Load Notes</w:t>
      </w:r>
      <w:bookmarkEnd w:id="225"/>
      <w:bookmarkEnd w:id="226"/>
    </w:p>
    <w:p w:rsidR="00DC0401" w:rsidRPr="0007135A" w:rsidRDefault="00DC0401" w:rsidP="00440B1F">
      <w:pPr>
        <w:pStyle w:val="BodyText"/>
        <w:numPr>
          <w:ilvl w:val="0"/>
          <w:numId w:val="56"/>
        </w:numPr>
      </w:pPr>
      <w:r w:rsidRPr="0007135A">
        <w:t>Mass</w:t>
      </w:r>
      <w:r w:rsidRPr="0007135A">
        <w:rPr>
          <w:spacing w:val="2"/>
        </w:rPr>
        <w:t xml:space="preserve"> </w:t>
      </w:r>
      <w:r w:rsidRPr="0007135A">
        <w:rPr>
          <w:spacing w:val="-2"/>
        </w:rPr>
        <w:t>Load</w:t>
      </w:r>
      <w:r w:rsidRPr="0007135A">
        <w:t xml:space="preserve"> can process up to </w:t>
      </w:r>
      <w:r w:rsidRPr="001467B8">
        <w:t>300</w:t>
      </w:r>
      <w:r w:rsidRPr="0007135A">
        <w:t xml:space="preserve"> rows.</w:t>
      </w:r>
      <w:r w:rsidRPr="0007135A">
        <w:rPr>
          <w:spacing w:val="2"/>
        </w:rPr>
        <w:t xml:space="preserve"> </w:t>
      </w:r>
      <w:r w:rsidRPr="0007135A">
        <w:rPr>
          <w:spacing w:val="-2"/>
        </w:rPr>
        <w:t>If</w:t>
      </w:r>
      <w:r w:rsidRPr="0007135A">
        <w:t xml:space="preserve"> </w:t>
      </w:r>
      <w:r w:rsidR="001658B8" w:rsidRPr="0007135A">
        <w:t>your spreadsheet contains more than 300 rows</w:t>
      </w:r>
      <w:r w:rsidRPr="0007135A">
        <w:t>, it will only</w:t>
      </w:r>
      <w:r w:rsidRPr="0007135A">
        <w:rPr>
          <w:spacing w:val="-8"/>
        </w:rPr>
        <w:t xml:space="preserve"> </w:t>
      </w:r>
      <w:r w:rsidRPr="0007135A">
        <w:t>process</w:t>
      </w:r>
      <w:r w:rsidRPr="0007135A">
        <w:rPr>
          <w:spacing w:val="65"/>
        </w:rPr>
        <w:t xml:space="preserve"> </w:t>
      </w:r>
      <w:r w:rsidRPr="0007135A">
        <w:t>the first 300.</w:t>
      </w:r>
    </w:p>
    <w:p w:rsidR="00503229" w:rsidRDefault="00DC0401" w:rsidP="00440B1F">
      <w:pPr>
        <w:pStyle w:val="BodyText"/>
        <w:numPr>
          <w:ilvl w:val="0"/>
          <w:numId w:val="56"/>
        </w:numPr>
      </w:pPr>
      <w:r w:rsidRPr="0007135A">
        <w:t>When</w:t>
      </w:r>
      <w:r w:rsidRPr="0007135A">
        <w:rPr>
          <w:spacing w:val="2"/>
        </w:rPr>
        <w:t xml:space="preserve"> </w:t>
      </w:r>
      <w:r w:rsidRPr="0007135A">
        <w:rPr>
          <w:spacing w:val="-2"/>
        </w:rPr>
        <w:t>you</w:t>
      </w:r>
      <w:r w:rsidRPr="0007135A">
        <w:t xml:space="preserve"> import a spreadsheet that has more than</w:t>
      </w:r>
      <w:r w:rsidRPr="0007135A">
        <w:rPr>
          <w:spacing w:val="2"/>
        </w:rPr>
        <w:t xml:space="preserve"> </w:t>
      </w:r>
      <w:r w:rsidRPr="0007135A">
        <w:t xml:space="preserve">100 errors, </w:t>
      </w:r>
      <w:r w:rsidR="005670AF" w:rsidRPr="0007135A">
        <w:t>ECAT</w:t>
      </w:r>
      <w:r w:rsidRPr="0007135A">
        <w:t xml:space="preserve"> will only</w:t>
      </w:r>
      <w:r w:rsidRPr="0007135A">
        <w:rPr>
          <w:spacing w:val="-5"/>
        </w:rPr>
        <w:t xml:space="preserve"> </w:t>
      </w:r>
      <w:r w:rsidRPr="0007135A">
        <w:t>show</w:t>
      </w:r>
      <w:r w:rsidRPr="0007135A">
        <w:rPr>
          <w:spacing w:val="1"/>
        </w:rPr>
        <w:t xml:space="preserve"> </w:t>
      </w:r>
      <w:r w:rsidRPr="0007135A">
        <w:rPr>
          <w:spacing w:val="-2"/>
        </w:rPr>
        <w:t>you</w:t>
      </w:r>
      <w:r w:rsidRPr="0007135A">
        <w:t xml:space="preserve"> the</w:t>
      </w:r>
      <w:r w:rsidRPr="0007135A">
        <w:rPr>
          <w:spacing w:val="1"/>
        </w:rPr>
        <w:t xml:space="preserve"> </w:t>
      </w:r>
      <w:r w:rsidRPr="0007135A">
        <w:t>first</w:t>
      </w:r>
      <w:r w:rsidR="008C2069" w:rsidRPr="0007135A">
        <w:t xml:space="preserve"> </w:t>
      </w:r>
      <w:r w:rsidR="005670AF" w:rsidRPr="0007135A">
        <w:t xml:space="preserve">100. </w:t>
      </w:r>
      <w:r w:rsidR="005670AF" w:rsidRPr="001467B8">
        <w:t>C</w:t>
      </w:r>
      <w:r w:rsidRPr="001467B8">
        <w:t>orrect</w:t>
      </w:r>
      <w:r w:rsidRPr="0007135A">
        <w:t xml:space="preserve"> </w:t>
      </w:r>
      <w:r w:rsidR="005670AF" w:rsidRPr="0007135A">
        <w:t xml:space="preserve">these errors, </w:t>
      </w:r>
      <w:r w:rsidRPr="0007135A">
        <w:t xml:space="preserve">re-import, and then </w:t>
      </w:r>
      <w:r w:rsidR="005670AF" w:rsidRPr="0007135A">
        <w:t>ECAT is able to process up to 100 more errors</w:t>
      </w:r>
      <w:r w:rsidR="005B6D36">
        <w:t>.</w:t>
      </w:r>
    </w:p>
    <w:p w:rsidR="005B6D36" w:rsidRPr="006459B5" w:rsidRDefault="005B6D36" w:rsidP="0065510F">
      <w:pPr>
        <w:pStyle w:val="BodyText"/>
      </w:pPr>
    </w:p>
    <w:p w:rsidR="006459B5" w:rsidRDefault="006459B5" w:rsidP="00440B1F">
      <w:pPr>
        <w:pStyle w:val="BodyText"/>
        <w:sectPr w:rsidR="006459B5" w:rsidSect="009C59C6">
          <w:type w:val="continuous"/>
          <w:pgSz w:w="12240" w:h="15840"/>
          <w:pgMar w:top="1350" w:right="1440" w:bottom="1170" w:left="1440" w:header="720" w:footer="720" w:gutter="0"/>
          <w:pgNumType w:start="3"/>
          <w:cols w:space="720"/>
          <w:docGrid w:linePitch="360"/>
        </w:sectPr>
      </w:pPr>
    </w:p>
    <w:p w:rsidR="006459B5" w:rsidRDefault="006459B5">
      <w:pPr>
        <w:pStyle w:val="Heading1"/>
        <w:numPr>
          <w:ilvl w:val="0"/>
          <w:numId w:val="0"/>
        </w:numPr>
        <w:jc w:val="center"/>
      </w:pPr>
      <w:bookmarkStart w:id="227" w:name="_Toc512855478"/>
      <w:r>
        <w:t xml:space="preserve">APPENDIX A </w:t>
      </w:r>
      <w:r>
        <w:softHyphen/>
      </w:r>
      <w:r w:rsidR="00492549">
        <w:t>–</w:t>
      </w:r>
      <w:r>
        <w:t xml:space="preserve"> ACRONYMS</w:t>
      </w:r>
      <w:bookmarkEnd w:id="227"/>
    </w:p>
    <w:p w:rsidR="006459B5" w:rsidRPr="007328B2" w:rsidRDefault="006459B5" w:rsidP="00E61AE7">
      <w:pPr>
        <w:pStyle w:val="Acronym"/>
        <w:rPr>
          <w:snapToGrid w:val="0"/>
        </w:rPr>
      </w:pPr>
      <w:r w:rsidRPr="007328B2">
        <w:rPr>
          <w:snapToGrid w:val="0"/>
        </w:rPr>
        <w:t>1685 Action</w:t>
      </w:r>
      <w:r w:rsidRPr="007328B2">
        <w:rPr>
          <w:snapToGrid w:val="0"/>
        </w:rPr>
        <w:tab/>
      </w:r>
      <w:r>
        <w:rPr>
          <w:snapToGrid w:val="0"/>
        </w:rPr>
        <w:t>T</w:t>
      </w:r>
      <w:r w:rsidRPr="007328B2">
        <w:rPr>
          <w:snapToGrid w:val="0"/>
        </w:rPr>
        <w:t>ype of cataloging action submitted into the cataloging system, used particularly by the Army and displayed on the Army result table.</w:t>
      </w:r>
    </w:p>
    <w:p w:rsidR="006459B5" w:rsidRPr="007328B2" w:rsidRDefault="006459B5" w:rsidP="00E61AE7">
      <w:pPr>
        <w:pStyle w:val="Acronym"/>
        <w:rPr>
          <w:snapToGrid w:val="0"/>
        </w:rPr>
      </w:pPr>
      <w:r w:rsidRPr="007328B2">
        <w:rPr>
          <w:snapToGrid w:val="0"/>
        </w:rPr>
        <w:t>AAC</w:t>
      </w:r>
      <w:r w:rsidRPr="007328B2">
        <w:rPr>
          <w:snapToGrid w:val="0"/>
        </w:rPr>
        <w:tab/>
        <w:t>Acquisition Advise Code, a code that denotes how (as opposed to where and any restrictions that exist) the individual responsible for purchasing the item will acquire it.</w:t>
      </w:r>
    </w:p>
    <w:p w:rsidR="006459B5" w:rsidRPr="007328B2" w:rsidRDefault="006459B5" w:rsidP="00E61AE7">
      <w:pPr>
        <w:pStyle w:val="Acronym"/>
        <w:rPr>
          <w:snapToGrid w:val="0"/>
        </w:rPr>
      </w:pPr>
      <w:r>
        <w:rPr>
          <w:snapToGrid w:val="0"/>
        </w:rPr>
        <w:t>Acty Code,</w:t>
      </w:r>
      <w:r w:rsidRPr="007328B2">
        <w:rPr>
          <w:snapToGrid w:val="0"/>
        </w:rPr>
        <w:t xml:space="preserve"> ACT CD</w:t>
      </w:r>
      <w:r w:rsidRPr="007328B2">
        <w:rPr>
          <w:snapToGrid w:val="0"/>
        </w:rPr>
        <w:tab/>
        <w:t>Activity Code. A submitter-related code, which is the 2-digit code found in DoD 4100.39-M, Volume 10, Table 104 Part 4, also know it as the “submitter activity code.” Examples are AX for DSCC (Construction), KZ for DSCP (Industrial), 48 for FAA, CL for CECOM, TX for DSCC (Electronics).</w:t>
      </w:r>
    </w:p>
    <w:p w:rsidR="006459B5" w:rsidRPr="00C41450" w:rsidRDefault="006459B5" w:rsidP="00E61AE7">
      <w:pPr>
        <w:pStyle w:val="Acronym"/>
        <w:rPr>
          <w:snapToGrid w:val="0"/>
        </w:rPr>
      </w:pPr>
      <w:r w:rsidRPr="00C41450">
        <w:rPr>
          <w:snapToGrid w:val="0"/>
        </w:rPr>
        <w:t>AD</w:t>
      </w:r>
      <w:r w:rsidRPr="00C41450">
        <w:rPr>
          <w:snapToGrid w:val="0"/>
        </w:rPr>
        <w:tab/>
        <w:t>Active Directory</w:t>
      </w:r>
    </w:p>
    <w:p w:rsidR="006459B5" w:rsidRDefault="006459B5" w:rsidP="00E61AE7">
      <w:pPr>
        <w:pStyle w:val="Acronym"/>
        <w:rPr>
          <w:snapToGrid w:val="0"/>
        </w:rPr>
      </w:pPr>
      <w:r>
        <w:rPr>
          <w:snapToGrid w:val="0"/>
        </w:rPr>
        <w:t>ADP</w:t>
      </w:r>
      <w:r>
        <w:rPr>
          <w:snapToGrid w:val="0"/>
        </w:rPr>
        <w:tab/>
        <w:t>Automatic Data Processing</w:t>
      </w:r>
    </w:p>
    <w:p w:rsidR="00C26D55" w:rsidRDefault="00C26D55" w:rsidP="00E61AE7">
      <w:pPr>
        <w:pStyle w:val="Acronym"/>
        <w:rPr>
          <w:snapToGrid w:val="0"/>
        </w:rPr>
      </w:pPr>
      <w:r w:rsidRPr="0007135A">
        <w:t>ADPEC</w:t>
      </w:r>
      <w:r>
        <w:tab/>
      </w:r>
      <w:r w:rsidRPr="0007135A">
        <w:t>Automatic Data Processing Equipment Identification Code</w:t>
      </w:r>
    </w:p>
    <w:p w:rsidR="006459B5" w:rsidRPr="007328B2" w:rsidRDefault="006459B5" w:rsidP="00E61AE7">
      <w:pPr>
        <w:pStyle w:val="Acronym"/>
        <w:rPr>
          <w:snapToGrid w:val="0"/>
        </w:rPr>
      </w:pPr>
      <w:r w:rsidRPr="007328B2">
        <w:rPr>
          <w:snapToGrid w:val="0"/>
        </w:rPr>
        <w:t>AMC</w:t>
      </w:r>
      <w:r w:rsidRPr="007328B2">
        <w:rPr>
          <w:snapToGrid w:val="0"/>
        </w:rPr>
        <w:tab/>
        <w:t xml:space="preserve">Acquisition Method Code, a term the Air </w:t>
      </w:r>
      <w:r>
        <w:rPr>
          <w:snapToGrid w:val="0"/>
        </w:rPr>
        <w:t>Force and DLA use for new items</w:t>
      </w:r>
    </w:p>
    <w:p w:rsidR="006459B5" w:rsidRPr="007328B2" w:rsidRDefault="006459B5" w:rsidP="00E61AE7">
      <w:pPr>
        <w:pStyle w:val="Acronym"/>
        <w:rPr>
          <w:snapToGrid w:val="0"/>
        </w:rPr>
      </w:pPr>
      <w:r w:rsidRPr="007328B2">
        <w:rPr>
          <w:snapToGrid w:val="0"/>
        </w:rPr>
        <w:t>AMSC</w:t>
      </w:r>
      <w:r w:rsidRPr="007328B2">
        <w:rPr>
          <w:snapToGrid w:val="0"/>
        </w:rPr>
        <w:tab/>
        <w:t xml:space="preserve">Acquisition Method Suffix Code, a term the Air </w:t>
      </w:r>
      <w:r>
        <w:rPr>
          <w:snapToGrid w:val="0"/>
        </w:rPr>
        <w:t>Force and DLA use for new items</w:t>
      </w:r>
    </w:p>
    <w:p w:rsidR="006459B5" w:rsidRPr="007328B2" w:rsidRDefault="006459B5" w:rsidP="00E61AE7">
      <w:pPr>
        <w:pStyle w:val="Acronym"/>
        <w:rPr>
          <w:snapToGrid w:val="0"/>
        </w:rPr>
      </w:pPr>
      <w:r w:rsidRPr="007328B2">
        <w:rPr>
          <w:snapToGrid w:val="0"/>
        </w:rPr>
        <w:t>APP</w:t>
      </w:r>
      <w:r w:rsidRPr="007328B2">
        <w:rPr>
          <w:snapToGrid w:val="0"/>
        </w:rPr>
        <w:tab/>
        <w:t>Application, a code the Army us</w:t>
      </w:r>
      <w:r>
        <w:rPr>
          <w:snapToGrid w:val="0"/>
        </w:rPr>
        <w:t>es for suspense tracking output</w:t>
      </w:r>
    </w:p>
    <w:p w:rsidR="006459B5" w:rsidRPr="007328B2" w:rsidRDefault="006459B5" w:rsidP="00E61AE7">
      <w:pPr>
        <w:pStyle w:val="Acronym"/>
        <w:rPr>
          <w:snapToGrid w:val="0"/>
        </w:rPr>
      </w:pPr>
      <w:r w:rsidRPr="007328B2">
        <w:rPr>
          <w:snapToGrid w:val="0"/>
        </w:rPr>
        <w:t>ASG</w:t>
      </w:r>
      <w:r w:rsidRPr="007328B2">
        <w:rPr>
          <w:snapToGrid w:val="0"/>
        </w:rPr>
        <w:tab/>
        <w:t>Afloat Shopping Guide (Navy Cataloging)</w:t>
      </w:r>
    </w:p>
    <w:p w:rsidR="006459B5" w:rsidRPr="007328B2" w:rsidRDefault="006459B5" w:rsidP="00E61AE7">
      <w:pPr>
        <w:pStyle w:val="Acronym"/>
        <w:rPr>
          <w:snapToGrid w:val="0"/>
        </w:rPr>
      </w:pPr>
      <w:r w:rsidRPr="007328B2">
        <w:rPr>
          <w:snapToGrid w:val="0"/>
        </w:rPr>
        <w:t>ATC</w:t>
      </w:r>
      <w:r w:rsidRPr="007328B2">
        <w:rPr>
          <w:snapToGrid w:val="0"/>
        </w:rPr>
        <w:tab/>
        <w:t>Action Taken Code, a code the Navy uses to indicate a specific action taken. For more information on the codes, see DoD 4140.26-M.</w:t>
      </w:r>
    </w:p>
    <w:p w:rsidR="006459B5" w:rsidRDefault="006459B5" w:rsidP="00E61AE7">
      <w:pPr>
        <w:pStyle w:val="Acronym"/>
        <w:rPr>
          <w:snapToGrid w:val="0"/>
        </w:rPr>
      </w:pPr>
      <w:r>
        <w:rPr>
          <w:snapToGrid w:val="0"/>
        </w:rPr>
        <w:t>CAC</w:t>
      </w:r>
      <w:r>
        <w:rPr>
          <w:snapToGrid w:val="0"/>
        </w:rPr>
        <w:tab/>
      </w:r>
      <w:r>
        <w:t>Common Access Card used for identification, access to buildings and computers</w:t>
      </w:r>
    </w:p>
    <w:p w:rsidR="006459B5" w:rsidRDefault="006459B5" w:rsidP="00E61AE7">
      <w:pPr>
        <w:pStyle w:val="Acronym"/>
        <w:rPr>
          <w:snapToGrid w:val="0"/>
        </w:rPr>
      </w:pPr>
      <w:r w:rsidRPr="007328B2">
        <w:rPr>
          <w:snapToGrid w:val="0"/>
        </w:rPr>
        <w:t>CAGE</w:t>
      </w:r>
      <w:r w:rsidRPr="007328B2">
        <w:rPr>
          <w:snapToGrid w:val="0"/>
        </w:rPr>
        <w:tab/>
        <w:t xml:space="preserve">Commercial and Government Entity, a number associated with the name of </w:t>
      </w:r>
      <w:r>
        <w:rPr>
          <w:snapToGrid w:val="0"/>
        </w:rPr>
        <w:t>a</w:t>
      </w:r>
      <w:r w:rsidRPr="007328B2">
        <w:rPr>
          <w:snapToGrid w:val="0"/>
        </w:rPr>
        <w:t xml:space="preserve"> commercial source or government entity </w:t>
      </w:r>
    </w:p>
    <w:p w:rsidR="006459B5" w:rsidRPr="007328B2" w:rsidRDefault="006459B5" w:rsidP="00E61AE7">
      <w:pPr>
        <w:pStyle w:val="Acronym"/>
        <w:rPr>
          <w:snapToGrid w:val="0"/>
        </w:rPr>
      </w:pPr>
      <w:r w:rsidRPr="007328B2">
        <w:rPr>
          <w:snapToGrid w:val="0"/>
        </w:rPr>
        <w:t>Cat, Catlg</w:t>
      </w:r>
      <w:r w:rsidRPr="007328B2">
        <w:rPr>
          <w:snapToGrid w:val="0"/>
        </w:rPr>
        <w:tab/>
      </w:r>
      <w:r>
        <w:rPr>
          <w:snapToGrid w:val="0"/>
        </w:rPr>
        <w:t>Cataloging</w:t>
      </w:r>
    </w:p>
    <w:p w:rsidR="006459B5" w:rsidRPr="007328B2" w:rsidRDefault="006459B5" w:rsidP="00E61AE7">
      <w:pPr>
        <w:pStyle w:val="Acronym"/>
        <w:rPr>
          <w:snapToGrid w:val="0"/>
        </w:rPr>
      </w:pPr>
      <w:r>
        <w:rPr>
          <w:snapToGrid w:val="0"/>
        </w:rPr>
        <w:t>Cd</w:t>
      </w:r>
      <w:r>
        <w:rPr>
          <w:snapToGrid w:val="0"/>
        </w:rPr>
        <w:tab/>
        <w:t>Code</w:t>
      </w:r>
    </w:p>
    <w:p w:rsidR="006459B5" w:rsidRPr="007328B2" w:rsidRDefault="006459B5" w:rsidP="00E61AE7">
      <w:pPr>
        <w:pStyle w:val="Acronym"/>
        <w:rPr>
          <w:snapToGrid w:val="0"/>
        </w:rPr>
      </w:pPr>
      <w:r w:rsidRPr="007328B2">
        <w:rPr>
          <w:snapToGrid w:val="0"/>
        </w:rPr>
        <w:t>CHC</w:t>
      </w:r>
      <w:r w:rsidRPr="007328B2">
        <w:rPr>
          <w:snapToGrid w:val="0"/>
        </w:rPr>
        <w:tab/>
        <w:t>Change Code</w:t>
      </w:r>
    </w:p>
    <w:p w:rsidR="006459B5" w:rsidRPr="007328B2" w:rsidRDefault="006459B5" w:rsidP="00E61AE7">
      <w:pPr>
        <w:pStyle w:val="Acronym"/>
        <w:rPr>
          <w:snapToGrid w:val="0"/>
        </w:rPr>
      </w:pPr>
      <w:r w:rsidRPr="007328B2">
        <w:rPr>
          <w:snapToGrid w:val="0"/>
        </w:rPr>
        <w:t>CIIC</w:t>
      </w:r>
      <w:r w:rsidRPr="007328B2">
        <w:rPr>
          <w:snapToGrid w:val="0"/>
        </w:rPr>
        <w:tab/>
        <w:t>Controlled Item Inventory Code.</w:t>
      </w:r>
    </w:p>
    <w:p w:rsidR="006459B5" w:rsidRPr="007328B2" w:rsidRDefault="006459B5" w:rsidP="00E61AE7">
      <w:pPr>
        <w:pStyle w:val="Acronym"/>
        <w:rPr>
          <w:snapToGrid w:val="0"/>
        </w:rPr>
      </w:pPr>
      <w:r w:rsidRPr="007328B2">
        <w:rPr>
          <w:snapToGrid w:val="0"/>
        </w:rPr>
        <w:t>COG</w:t>
      </w:r>
      <w:r w:rsidRPr="007328B2">
        <w:rPr>
          <w:snapToGrid w:val="0"/>
        </w:rPr>
        <w:tab/>
        <w:t>Cognizance Symbol or Code, a code the Navy uses as a prefix to NSNs for internal Navy management purposes. It identifies the ICP office or agency that exercises supply management of the item for the Navy. The first position is numeric, the second is alphabetic.</w:t>
      </w:r>
    </w:p>
    <w:p w:rsidR="006459B5" w:rsidRPr="007328B2" w:rsidRDefault="006459B5" w:rsidP="00E61AE7">
      <w:pPr>
        <w:pStyle w:val="Acronym"/>
        <w:rPr>
          <w:snapToGrid w:val="0"/>
        </w:rPr>
      </w:pPr>
      <w:r w:rsidRPr="007328B2">
        <w:rPr>
          <w:snapToGrid w:val="0"/>
        </w:rPr>
        <w:t>Collab</w:t>
      </w:r>
      <w:r w:rsidRPr="007328B2">
        <w:rPr>
          <w:snapToGrid w:val="0"/>
        </w:rPr>
        <w:tab/>
        <w:t>Collaborator, individuals who collaborate with the individual responsible for the record to help define the record details.</w:t>
      </w:r>
    </w:p>
    <w:p w:rsidR="006459B5" w:rsidRPr="007328B2" w:rsidRDefault="006459B5" w:rsidP="00E61AE7">
      <w:pPr>
        <w:pStyle w:val="Acronym"/>
        <w:rPr>
          <w:snapToGrid w:val="0"/>
        </w:rPr>
      </w:pPr>
      <w:r w:rsidRPr="007328B2">
        <w:rPr>
          <w:snapToGrid w:val="0"/>
        </w:rPr>
        <w:t>Contract #</w:t>
      </w:r>
      <w:r w:rsidRPr="007328B2">
        <w:rPr>
          <w:snapToGrid w:val="0"/>
        </w:rPr>
        <w:tab/>
      </w:r>
      <w:r>
        <w:rPr>
          <w:snapToGrid w:val="0"/>
        </w:rPr>
        <w:t>N</w:t>
      </w:r>
      <w:r w:rsidRPr="007328B2">
        <w:rPr>
          <w:snapToGrid w:val="0"/>
        </w:rPr>
        <w:t>umber displayed on the Marine Corps query results table used for Marine Corps contract tracking purposes.</w:t>
      </w:r>
    </w:p>
    <w:p w:rsidR="006459B5" w:rsidRPr="007328B2" w:rsidRDefault="006459B5" w:rsidP="00E61AE7">
      <w:pPr>
        <w:pStyle w:val="Acronym"/>
        <w:rPr>
          <w:snapToGrid w:val="0"/>
        </w:rPr>
      </w:pPr>
      <w:r>
        <w:rPr>
          <w:snapToGrid w:val="0"/>
        </w:rPr>
        <w:t xml:space="preserve">Control (or Ctrl) </w:t>
      </w:r>
      <w:r w:rsidRPr="007328B2">
        <w:rPr>
          <w:snapToGrid w:val="0"/>
        </w:rPr>
        <w:t>Number, Control #</w:t>
      </w:r>
      <w:r>
        <w:rPr>
          <w:snapToGrid w:val="0"/>
        </w:rPr>
        <w:br/>
        <w:t>A</w:t>
      </w:r>
      <w:r w:rsidRPr="007328B2">
        <w:rPr>
          <w:snapToGrid w:val="0"/>
        </w:rPr>
        <w:t>lphanumeric field that contains a unique item identifying serial number for a query or maintenance request.  File transfer causes this field to autopopulate, or the appropriate technician manually inputs the data.</w:t>
      </w:r>
    </w:p>
    <w:p w:rsidR="006459B5" w:rsidRPr="007328B2" w:rsidRDefault="006459B5" w:rsidP="00E61AE7">
      <w:pPr>
        <w:pStyle w:val="Acronym"/>
        <w:rPr>
          <w:snapToGrid w:val="0"/>
        </w:rPr>
      </w:pPr>
      <w:r w:rsidRPr="007328B2">
        <w:rPr>
          <w:snapToGrid w:val="0"/>
        </w:rPr>
        <w:t>Cust Cntrol. No</w:t>
      </w:r>
      <w:r>
        <w:rPr>
          <w:snapToGrid w:val="0"/>
        </w:rPr>
        <w:tab/>
      </w:r>
      <w:r w:rsidRPr="00561BF6">
        <w:rPr>
          <w:snapToGrid w:val="0"/>
        </w:rPr>
        <w:t>Customer Control Number, a unique identifier that the user will use to identify a request.</w:t>
      </w:r>
    </w:p>
    <w:p w:rsidR="006459B5" w:rsidRPr="007328B2" w:rsidRDefault="006459B5" w:rsidP="00E61AE7">
      <w:pPr>
        <w:pStyle w:val="Acronym"/>
        <w:rPr>
          <w:snapToGrid w:val="0"/>
        </w:rPr>
      </w:pPr>
      <w:r w:rsidRPr="007328B2">
        <w:rPr>
          <w:snapToGrid w:val="0"/>
        </w:rPr>
        <w:t>CWT</w:t>
      </w:r>
      <w:r w:rsidRPr="007328B2">
        <w:rPr>
          <w:snapToGrid w:val="0"/>
        </w:rPr>
        <w:tab/>
        <w:t>Cataloging Workload Tracking</w:t>
      </w:r>
    </w:p>
    <w:p w:rsidR="006459B5" w:rsidRPr="007328B2" w:rsidRDefault="006459B5" w:rsidP="00E61AE7">
      <w:pPr>
        <w:pStyle w:val="Acronym"/>
        <w:rPr>
          <w:snapToGrid w:val="0"/>
        </w:rPr>
      </w:pPr>
      <w:r w:rsidRPr="007328B2">
        <w:rPr>
          <w:snapToGrid w:val="0"/>
        </w:rPr>
        <w:t>DAC</w:t>
      </w:r>
      <w:r w:rsidRPr="007328B2">
        <w:rPr>
          <w:snapToGrid w:val="0"/>
        </w:rPr>
        <w:tab/>
        <w:t>Document Availability Code, or Designated Activity Code, a code the Air Force uses that indicates the type and availability of technical documenta</w:t>
      </w:r>
      <w:r>
        <w:rPr>
          <w:snapToGrid w:val="0"/>
        </w:rPr>
        <w:t>-</w:t>
      </w:r>
      <w:r w:rsidRPr="007328B2">
        <w:rPr>
          <w:snapToGrid w:val="0"/>
        </w:rPr>
        <w:t>tion for the item.</w:t>
      </w:r>
    </w:p>
    <w:p w:rsidR="006459B5" w:rsidRPr="007328B2" w:rsidRDefault="006459B5" w:rsidP="00E61AE7">
      <w:pPr>
        <w:pStyle w:val="Acronym"/>
        <w:rPr>
          <w:snapToGrid w:val="0"/>
        </w:rPr>
      </w:pPr>
      <w:r w:rsidRPr="007328B2">
        <w:rPr>
          <w:snapToGrid w:val="0"/>
        </w:rPr>
        <w:t>Date Collab Sent</w:t>
      </w:r>
      <w:r w:rsidRPr="007328B2">
        <w:rPr>
          <w:snapToGrid w:val="0"/>
        </w:rPr>
        <w:tab/>
        <w:t xml:space="preserve">Date Collaboration Sent, a date the Navy uses to indicate when the Navy sent a DD 1685 or other collaboration form to </w:t>
      </w:r>
      <w:r>
        <w:rPr>
          <w:snapToGrid w:val="0"/>
        </w:rPr>
        <w:t>DLA Logistics Information Services</w:t>
      </w:r>
      <w:r w:rsidRPr="007328B2">
        <w:rPr>
          <w:snapToGrid w:val="0"/>
        </w:rPr>
        <w:t>.</w:t>
      </w:r>
    </w:p>
    <w:p w:rsidR="006459B5" w:rsidRPr="007328B2" w:rsidRDefault="006459B5" w:rsidP="00E61AE7">
      <w:pPr>
        <w:pStyle w:val="Acronym"/>
        <w:rPr>
          <w:snapToGrid w:val="0"/>
        </w:rPr>
      </w:pPr>
      <w:r w:rsidRPr="007328B2">
        <w:rPr>
          <w:snapToGrid w:val="0"/>
        </w:rPr>
        <w:t>Date Catlg Comp</w:t>
      </w:r>
      <w:r w:rsidRPr="007328B2">
        <w:rPr>
          <w:snapToGrid w:val="0"/>
        </w:rPr>
        <w:tab/>
        <w:t>Date Cataloging Complete, a date the DLA and Navy use to indicate when cataloging actions are completed.</w:t>
      </w:r>
    </w:p>
    <w:p w:rsidR="006459B5" w:rsidRPr="007328B2" w:rsidRDefault="006459B5" w:rsidP="00E61AE7">
      <w:pPr>
        <w:pStyle w:val="Acronym"/>
        <w:rPr>
          <w:snapToGrid w:val="0"/>
        </w:rPr>
      </w:pPr>
      <w:r w:rsidRPr="007328B2">
        <w:rPr>
          <w:snapToGrid w:val="0"/>
        </w:rPr>
        <w:t>Date Rec’d</w:t>
      </w:r>
      <w:r w:rsidRPr="007328B2">
        <w:rPr>
          <w:snapToGrid w:val="0"/>
        </w:rPr>
        <w:tab/>
      </w:r>
      <w:r w:rsidRPr="00561BF6">
        <w:rPr>
          <w:snapToGrid w:val="0"/>
        </w:rPr>
        <w:t>Date Received, a date used to indicate when an action request is initially input</w:t>
      </w:r>
      <w:r>
        <w:rPr>
          <w:snapToGrid w:val="0"/>
        </w:rPr>
        <w:t xml:space="preserve">. </w:t>
      </w:r>
    </w:p>
    <w:p w:rsidR="006459B5" w:rsidRPr="007328B2" w:rsidRDefault="006459B5" w:rsidP="00E61AE7">
      <w:pPr>
        <w:pStyle w:val="Acronym"/>
        <w:rPr>
          <w:snapToGrid w:val="0"/>
        </w:rPr>
      </w:pPr>
      <w:r w:rsidRPr="007328B2">
        <w:rPr>
          <w:snapToGrid w:val="0"/>
        </w:rPr>
        <w:t>Date Reject by FLIS</w:t>
      </w:r>
      <w:r w:rsidRPr="007328B2">
        <w:rPr>
          <w:snapToGrid w:val="0"/>
        </w:rPr>
        <w:tab/>
        <w:t>Date reject by Federal Logistics Information Services, a date the Navy uses to indicate when the Navy received a reject for an action from FLIS.</w:t>
      </w:r>
    </w:p>
    <w:p w:rsidR="006459B5" w:rsidRPr="007328B2" w:rsidRDefault="006459B5" w:rsidP="00E61AE7">
      <w:pPr>
        <w:pStyle w:val="Acronym"/>
        <w:rPr>
          <w:snapToGrid w:val="0"/>
        </w:rPr>
      </w:pPr>
      <w:r w:rsidRPr="007328B2">
        <w:rPr>
          <w:snapToGrid w:val="0"/>
        </w:rPr>
        <w:t>Date Reply Rec’d</w:t>
      </w:r>
      <w:r w:rsidRPr="007328B2">
        <w:rPr>
          <w:snapToGrid w:val="0"/>
        </w:rPr>
        <w:tab/>
        <w:t>Date Reply Received, a date the Navy uses to indicate when the Navy received a Concur/Nonconcur from FLIS.</w:t>
      </w:r>
    </w:p>
    <w:p w:rsidR="006459B5" w:rsidRPr="007328B2" w:rsidRDefault="006459B5" w:rsidP="00E61AE7">
      <w:pPr>
        <w:pStyle w:val="Acronym"/>
        <w:rPr>
          <w:snapToGrid w:val="0"/>
        </w:rPr>
      </w:pPr>
      <w:r w:rsidRPr="007328B2">
        <w:rPr>
          <w:snapToGrid w:val="0"/>
        </w:rPr>
        <w:t>Date Tech Data Received</w:t>
      </w:r>
      <w:r>
        <w:rPr>
          <w:snapToGrid w:val="0"/>
        </w:rPr>
        <w:br/>
      </w:r>
      <w:r w:rsidRPr="007328B2">
        <w:rPr>
          <w:snapToGrid w:val="0"/>
        </w:rPr>
        <w:t>Date Technical Dat</w:t>
      </w:r>
      <w:r>
        <w:rPr>
          <w:snapToGrid w:val="0"/>
        </w:rPr>
        <w:t>a</w:t>
      </w:r>
      <w:r w:rsidRPr="007328B2">
        <w:rPr>
          <w:snapToGrid w:val="0"/>
        </w:rPr>
        <w:t xml:space="preserve"> Received, a date the Navy uses to indicate when </w:t>
      </w:r>
      <w:r>
        <w:rPr>
          <w:snapToGrid w:val="0"/>
        </w:rPr>
        <w:t>DLA Logistics Information Services</w:t>
      </w:r>
      <w:r w:rsidRPr="007328B2">
        <w:rPr>
          <w:snapToGrid w:val="0"/>
        </w:rPr>
        <w:t xml:space="preserve"> received the technical documentation for initiating activity.</w:t>
      </w:r>
    </w:p>
    <w:p w:rsidR="006459B5" w:rsidRPr="007328B2" w:rsidRDefault="006459B5" w:rsidP="00E61AE7">
      <w:pPr>
        <w:pStyle w:val="Acronym"/>
        <w:rPr>
          <w:snapToGrid w:val="0"/>
        </w:rPr>
      </w:pPr>
      <w:r w:rsidRPr="007328B2">
        <w:rPr>
          <w:snapToGrid w:val="0"/>
        </w:rPr>
        <w:t>Date Tech Data Returned</w:t>
      </w:r>
      <w:r>
        <w:rPr>
          <w:snapToGrid w:val="0"/>
        </w:rPr>
        <w:br/>
      </w:r>
      <w:r w:rsidRPr="007328B2">
        <w:rPr>
          <w:snapToGrid w:val="0"/>
        </w:rPr>
        <w:t>Date Technical Dat</w:t>
      </w:r>
      <w:r>
        <w:rPr>
          <w:snapToGrid w:val="0"/>
        </w:rPr>
        <w:t>a</w:t>
      </w:r>
      <w:r w:rsidRPr="007328B2">
        <w:rPr>
          <w:snapToGrid w:val="0"/>
        </w:rPr>
        <w:t xml:space="preserve"> Returned, a date the Navy uses to indicate when </w:t>
      </w:r>
      <w:r>
        <w:rPr>
          <w:snapToGrid w:val="0"/>
        </w:rPr>
        <w:t>DLA Logistics Information Services</w:t>
      </w:r>
      <w:r w:rsidRPr="007328B2">
        <w:rPr>
          <w:snapToGrid w:val="0"/>
        </w:rPr>
        <w:t xml:space="preserve"> returned the technical documentation to the initiating activity.</w:t>
      </w:r>
    </w:p>
    <w:p w:rsidR="006459B5" w:rsidRPr="007328B2" w:rsidRDefault="006459B5" w:rsidP="00E61AE7">
      <w:pPr>
        <w:pStyle w:val="Acronym"/>
        <w:rPr>
          <w:snapToGrid w:val="0"/>
        </w:rPr>
      </w:pPr>
      <w:r w:rsidRPr="007328B2">
        <w:rPr>
          <w:snapToGrid w:val="0"/>
        </w:rPr>
        <w:t>DCN</w:t>
      </w:r>
      <w:r w:rsidRPr="007328B2">
        <w:rPr>
          <w:snapToGrid w:val="0"/>
        </w:rPr>
        <w:tab/>
        <w:t>Document Code Number, the number the government assigns to the document record associated with the item.</w:t>
      </w:r>
    </w:p>
    <w:p w:rsidR="006459B5" w:rsidRPr="007328B2" w:rsidRDefault="006459B5" w:rsidP="00E61AE7">
      <w:pPr>
        <w:pStyle w:val="Acronym"/>
        <w:rPr>
          <w:snapToGrid w:val="0"/>
        </w:rPr>
      </w:pPr>
      <w:r w:rsidRPr="007328B2">
        <w:rPr>
          <w:snapToGrid w:val="0"/>
        </w:rPr>
        <w:t>DCSN</w:t>
      </w:r>
      <w:r w:rsidRPr="007328B2">
        <w:rPr>
          <w:snapToGrid w:val="0"/>
        </w:rPr>
        <w:tab/>
        <w:t>Data C</w:t>
      </w:r>
      <w:r>
        <w:rPr>
          <w:snapToGrid w:val="0"/>
        </w:rPr>
        <w:t>ontrol Serial Number (last 7 characters of DCN)</w:t>
      </w:r>
    </w:p>
    <w:p w:rsidR="006459B5" w:rsidRPr="007328B2" w:rsidRDefault="006459B5" w:rsidP="00E61AE7">
      <w:pPr>
        <w:pStyle w:val="Acronym"/>
        <w:rPr>
          <w:snapToGrid w:val="0"/>
        </w:rPr>
      </w:pPr>
      <w:r w:rsidRPr="007328B2">
        <w:rPr>
          <w:snapToGrid w:val="0"/>
        </w:rPr>
        <w:t>D</w:t>
      </w:r>
      <w:r>
        <w:rPr>
          <w:snapToGrid w:val="0"/>
        </w:rPr>
        <w:t>EMIL</w:t>
      </w:r>
      <w:r w:rsidRPr="007328B2">
        <w:rPr>
          <w:snapToGrid w:val="0"/>
        </w:rPr>
        <w:tab/>
        <w:t>Demilitariz</w:t>
      </w:r>
      <w:r>
        <w:rPr>
          <w:snapToGrid w:val="0"/>
        </w:rPr>
        <w:t>ation</w:t>
      </w:r>
      <w:r w:rsidRPr="00110597">
        <w:rPr>
          <w:snapToGrid w:val="0"/>
        </w:rPr>
        <w:t>, a term used to denote a supply item that is no longer given the status of classified</w:t>
      </w:r>
      <w:r w:rsidRPr="007328B2">
        <w:rPr>
          <w:snapToGrid w:val="0"/>
        </w:rPr>
        <w:t>.</w:t>
      </w:r>
    </w:p>
    <w:p w:rsidR="006459B5" w:rsidRPr="007328B2" w:rsidRDefault="006459B5" w:rsidP="00E61AE7">
      <w:pPr>
        <w:pStyle w:val="Acronym"/>
        <w:rPr>
          <w:snapToGrid w:val="0"/>
        </w:rPr>
      </w:pPr>
      <w:r w:rsidRPr="007328B2">
        <w:rPr>
          <w:snapToGrid w:val="0"/>
        </w:rPr>
        <w:t>DLA</w:t>
      </w:r>
      <w:r w:rsidRPr="007328B2">
        <w:rPr>
          <w:snapToGrid w:val="0"/>
        </w:rPr>
        <w:tab/>
        <w:t>Defense Logistics Agency, one of the project acquirers that generates records.</w:t>
      </w:r>
    </w:p>
    <w:p w:rsidR="006459B5" w:rsidRDefault="006459B5" w:rsidP="00E61AE7">
      <w:pPr>
        <w:pStyle w:val="Acronym"/>
      </w:pPr>
      <w:r>
        <w:rPr>
          <w:noProof/>
        </w:rPr>
        <w:t>DOD</w:t>
      </w:r>
      <w:r>
        <w:tab/>
        <w:t>Department of Defense</w:t>
      </w:r>
    </w:p>
    <w:p w:rsidR="006459B5" w:rsidRPr="007328B2" w:rsidRDefault="006459B5" w:rsidP="00E61AE7">
      <w:pPr>
        <w:pStyle w:val="Acronym"/>
        <w:rPr>
          <w:snapToGrid w:val="0"/>
        </w:rPr>
      </w:pPr>
      <w:r w:rsidRPr="007328B2">
        <w:rPr>
          <w:snapToGrid w:val="0"/>
        </w:rPr>
        <w:t>DOR</w:t>
      </w:r>
      <w:r w:rsidRPr="007328B2">
        <w:rPr>
          <w:snapToGrid w:val="0"/>
        </w:rPr>
        <w:tab/>
        <w:t xml:space="preserve">Date of </w:t>
      </w:r>
      <w:r>
        <w:rPr>
          <w:snapToGrid w:val="0"/>
        </w:rPr>
        <w:t>Record</w:t>
      </w:r>
    </w:p>
    <w:p w:rsidR="006459B5" w:rsidRDefault="006459B5" w:rsidP="00E61AE7">
      <w:pPr>
        <w:pStyle w:val="Acronym"/>
        <w:rPr>
          <w:snapToGrid w:val="0"/>
        </w:rPr>
      </w:pPr>
      <w:r w:rsidRPr="007328B2">
        <w:rPr>
          <w:snapToGrid w:val="0"/>
        </w:rPr>
        <w:t>DSCP/CT</w:t>
      </w:r>
      <w:r w:rsidRPr="007328B2">
        <w:rPr>
          <w:snapToGrid w:val="0"/>
        </w:rPr>
        <w:tab/>
        <w:t>Defense Supply Center Philadelphia/Clothing and Textiles Directorate</w:t>
      </w:r>
    </w:p>
    <w:p w:rsidR="006459B5" w:rsidRPr="007328B2" w:rsidRDefault="006459B5" w:rsidP="00E61AE7">
      <w:pPr>
        <w:pStyle w:val="Acronym"/>
        <w:rPr>
          <w:snapToGrid w:val="0"/>
        </w:rPr>
      </w:pPr>
      <w:r>
        <w:rPr>
          <w:snapToGrid w:val="0"/>
        </w:rPr>
        <w:t>DSOR</w:t>
      </w:r>
      <w:r>
        <w:rPr>
          <w:snapToGrid w:val="0"/>
        </w:rPr>
        <w:tab/>
        <w:t>Depot Source of Repair</w:t>
      </w:r>
    </w:p>
    <w:p w:rsidR="006459B5" w:rsidRPr="007328B2" w:rsidRDefault="006459B5" w:rsidP="00E61AE7">
      <w:pPr>
        <w:pStyle w:val="Acronym"/>
        <w:rPr>
          <w:snapToGrid w:val="0"/>
        </w:rPr>
      </w:pPr>
      <w:r w:rsidRPr="007328B2">
        <w:rPr>
          <w:snapToGrid w:val="0"/>
        </w:rPr>
        <w:t>Dt</w:t>
      </w:r>
      <w:r w:rsidRPr="007328B2">
        <w:rPr>
          <w:snapToGrid w:val="0"/>
        </w:rPr>
        <w:tab/>
        <w:t>Date</w:t>
      </w:r>
    </w:p>
    <w:p w:rsidR="006459B5" w:rsidRPr="007328B2" w:rsidRDefault="006459B5" w:rsidP="00E61AE7">
      <w:pPr>
        <w:pStyle w:val="Acronym"/>
        <w:rPr>
          <w:snapToGrid w:val="0"/>
        </w:rPr>
      </w:pPr>
      <w:r w:rsidRPr="007328B2">
        <w:rPr>
          <w:snapToGrid w:val="0"/>
        </w:rPr>
        <w:t>EAN</w:t>
      </w:r>
      <w:r w:rsidRPr="007328B2">
        <w:rPr>
          <w:snapToGrid w:val="0"/>
        </w:rPr>
        <w:tab/>
        <w:t>European Article Number, the equivalent of a UPC code used in the United States. See also UPC.</w:t>
      </w:r>
    </w:p>
    <w:p w:rsidR="006459B5" w:rsidRDefault="006459B5" w:rsidP="00E61AE7">
      <w:pPr>
        <w:pStyle w:val="Acronym"/>
        <w:rPr>
          <w:snapToGrid w:val="0"/>
        </w:rPr>
      </w:pPr>
      <w:r>
        <w:rPr>
          <w:snapToGrid w:val="0"/>
        </w:rPr>
        <w:t>E-Cat</w:t>
      </w:r>
      <w:r w:rsidRPr="00110597">
        <w:rPr>
          <w:snapToGrid w:val="0"/>
        </w:rPr>
        <w:tab/>
        <w:t>Electronic Cataloging Web application</w:t>
      </w:r>
    </w:p>
    <w:p w:rsidR="00C26D55" w:rsidRDefault="00C26D55" w:rsidP="00E61AE7">
      <w:pPr>
        <w:pStyle w:val="Acronym"/>
        <w:rPr>
          <w:snapToGrid w:val="0"/>
        </w:rPr>
      </w:pPr>
      <w:r w:rsidRPr="0007135A">
        <w:t>ESD/EMIC</w:t>
      </w:r>
      <w:r>
        <w:tab/>
      </w:r>
      <w:r w:rsidRPr="0007135A">
        <w:t>Electrostatic Discharge/Electromagnetic</w:t>
      </w:r>
      <w:r w:rsidRPr="0007135A">
        <w:rPr>
          <w:spacing w:val="1"/>
        </w:rPr>
        <w:t xml:space="preserve"> </w:t>
      </w:r>
      <w:r w:rsidRPr="0007135A">
        <w:t>Interference Code</w:t>
      </w:r>
    </w:p>
    <w:p w:rsidR="006459B5" w:rsidRPr="007328B2" w:rsidRDefault="006459B5" w:rsidP="00E61AE7">
      <w:pPr>
        <w:pStyle w:val="Acronym"/>
        <w:rPr>
          <w:snapToGrid w:val="0"/>
        </w:rPr>
      </w:pPr>
      <w:r w:rsidRPr="007328B2">
        <w:rPr>
          <w:snapToGrid w:val="0"/>
        </w:rPr>
        <w:t>FAA</w:t>
      </w:r>
      <w:r w:rsidRPr="007328B2">
        <w:rPr>
          <w:snapToGrid w:val="0"/>
        </w:rPr>
        <w:tab/>
        <w:t>Federal Aviation Administration</w:t>
      </w:r>
    </w:p>
    <w:p w:rsidR="006459B5" w:rsidRPr="007328B2" w:rsidRDefault="006459B5" w:rsidP="00E61AE7">
      <w:pPr>
        <w:pStyle w:val="Acronym"/>
        <w:rPr>
          <w:snapToGrid w:val="0"/>
        </w:rPr>
      </w:pPr>
      <w:r w:rsidRPr="007328B2">
        <w:rPr>
          <w:snapToGrid w:val="0"/>
        </w:rPr>
        <w:t>FCS</w:t>
      </w:r>
      <w:r w:rsidRPr="007328B2">
        <w:rPr>
          <w:snapToGrid w:val="0"/>
        </w:rPr>
        <w:tab/>
        <w:t>Federal Catalog System</w:t>
      </w:r>
    </w:p>
    <w:p w:rsidR="006459B5" w:rsidRPr="007328B2" w:rsidRDefault="006459B5" w:rsidP="00E61AE7">
      <w:pPr>
        <w:pStyle w:val="Acronym"/>
        <w:rPr>
          <w:snapToGrid w:val="0"/>
        </w:rPr>
      </w:pPr>
      <w:r w:rsidRPr="007328B2">
        <w:rPr>
          <w:snapToGrid w:val="0"/>
        </w:rPr>
        <w:t>Firewall</w:t>
      </w:r>
      <w:r w:rsidRPr="007328B2">
        <w:rPr>
          <w:snapToGrid w:val="0"/>
        </w:rPr>
        <w:tab/>
        <w:t>An electronic barrier that certain system administrators might install to prevent some forms of incoming and outgoing electronic mail</w:t>
      </w:r>
    </w:p>
    <w:p w:rsidR="006459B5" w:rsidRPr="007328B2" w:rsidRDefault="006459B5" w:rsidP="00E61AE7">
      <w:pPr>
        <w:pStyle w:val="Acronym"/>
        <w:rPr>
          <w:snapToGrid w:val="0"/>
        </w:rPr>
      </w:pPr>
      <w:r w:rsidRPr="007328B2">
        <w:rPr>
          <w:snapToGrid w:val="0"/>
        </w:rPr>
        <w:t>FLIS</w:t>
      </w:r>
      <w:r w:rsidRPr="007328B2">
        <w:rPr>
          <w:snapToGrid w:val="0"/>
        </w:rPr>
        <w:tab/>
        <w:t>Federal Logistics Information Services, a branch of the DLA responsible for maintaining an automated inventory catalog of military materiel.</w:t>
      </w:r>
    </w:p>
    <w:p w:rsidR="006459B5" w:rsidRPr="007328B2" w:rsidRDefault="006459B5" w:rsidP="00E61AE7">
      <w:pPr>
        <w:pStyle w:val="Acronym"/>
        <w:rPr>
          <w:snapToGrid w:val="0"/>
        </w:rPr>
      </w:pPr>
      <w:r w:rsidRPr="007328B2">
        <w:rPr>
          <w:snapToGrid w:val="0"/>
        </w:rPr>
        <w:t>FMS</w:t>
      </w:r>
      <w:r w:rsidRPr="007328B2">
        <w:rPr>
          <w:snapToGrid w:val="0"/>
        </w:rPr>
        <w:tab/>
        <w:t>Foreign Military Sales</w:t>
      </w:r>
    </w:p>
    <w:p w:rsidR="006459B5" w:rsidRDefault="006459B5" w:rsidP="00E61AE7">
      <w:pPr>
        <w:pStyle w:val="Acronym"/>
        <w:rPr>
          <w:snapToGrid w:val="0"/>
        </w:rPr>
      </w:pPr>
      <w:r w:rsidRPr="007328B2">
        <w:rPr>
          <w:snapToGrid w:val="0"/>
        </w:rPr>
        <w:t>Form of Req</w:t>
      </w:r>
      <w:r w:rsidRPr="007328B2">
        <w:rPr>
          <w:snapToGrid w:val="0"/>
        </w:rPr>
        <w:tab/>
        <w:t>Form of Request, a term related to DLA Maintenance items that indicates the form of request.</w:t>
      </w:r>
    </w:p>
    <w:p w:rsidR="006459B5" w:rsidRDefault="006459B5" w:rsidP="00E61AE7">
      <w:pPr>
        <w:pStyle w:val="Acronym"/>
        <w:rPr>
          <w:snapToGrid w:val="0"/>
        </w:rPr>
      </w:pPr>
      <w:r>
        <w:rPr>
          <w:snapToGrid w:val="0"/>
        </w:rPr>
        <w:t>FPDW</w:t>
      </w:r>
      <w:r>
        <w:rPr>
          <w:snapToGrid w:val="0"/>
        </w:rPr>
        <w:tab/>
        <w:t>FLIS Portfolio Data Warehouse</w:t>
      </w:r>
    </w:p>
    <w:p w:rsidR="006459B5" w:rsidRPr="007328B2" w:rsidRDefault="006459B5" w:rsidP="00E61AE7">
      <w:pPr>
        <w:pStyle w:val="Acronym"/>
        <w:rPr>
          <w:snapToGrid w:val="0"/>
        </w:rPr>
      </w:pPr>
      <w:r>
        <w:rPr>
          <w:snapToGrid w:val="0"/>
        </w:rPr>
        <w:t>FPW</w:t>
      </w:r>
      <w:r>
        <w:rPr>
          <w:snapToGrid w:val="0"/>
        </w:rPr>
        <w:tab/>
        <w:t>FLIS Portfolio Workbench</w:t>
      </w:r>
    </w:p>
    <w:p w:rsidR="006459B5" w:rsidRPr="007328B2" w:rsidRDefault="006459B5" w:rsidP="00E61AE7">
      <w:pPr>
        <w:pStyle w:val="Acronym"/>
        <w:rPr>
          <w:snapToGrid w:val="0"/>
        </w:rPr>
      </w:pPr>
      <w:r w:rsidRPr="007328B2">
        <w:rPr>
          <w:snapToGrid w:val="0"/>
        </w:rPr>
        <w:t>FSC</w:t>
      </w:r>
      <w:r w:rsidRPr="007328B2">
        <w:rPr>
          <w:snapToGrid w:val="0"/>
        </w:rPr>
        <w:tab/>
        <w:t>Federal Supply Class, the last two digits of the NSN, a code for dividing the FSG into 99 classes (see also NSN and FSG).</w:t>
      </w:r>
    </w:p>
    <w:p w:rsidR="006459B5" w:rsidRPr="007328B2" w:rsidRDefault="006459B5" w:rsidP="00E61AE7">
      <w:pPr>
        <w:pStyle w:val="Acronym"/>
        <w:rPr>
          <w:snapToGrid w:val="0"/>
        </w:rPr>
      </w:pPr>
      <w:r w:rsidRPr="007328B2">
        <w:rPr>
          <w:snapToGrid w:val="0"/>
        </w:rPr>
        <w:t>FSG</w:t>
      </w:r>
      <w:r w:rsidRPr="007328B2">
        <w:rPr>
          <w:snapToGrid w:val="0"/>
        </w:rPr>
        <w:tab/>
        <w:t>Assigned Federal Supply Group, the first two digits of the NSN, a code that refers to item classifications, for example, bullets or missiles.</w:t>
      </w:r>
    </w:p>
    <w:p w:rsidR="006459B5" w:rsidRPr="007328B2" w:rsidRDefault="006459B5" w:rsidP="00E61AE7">
      <w:pPr>
        <w:pStyle w:val="Acronym"/>
        <w:rPr>
          <w:snapToGrid w:val="0"/>
        </w:rPr>
      </w:pPr>
      <w:r w:rsidRPr="007328B2">
        <w:rPr>
          <w:snapToGrid w:val="0"/>
        </w:rPr>
        <w:t>GIRDER</w:t>
      </w:r>
      <w:r w:rsidRPr="007328B2">
        <w:rPr>
          <w:snapToGrid w:val="0"/>
        </w:rPr>
        <w:tab/>
        <w:t>Government/Industry Reference Data Edit and Review.</w:t>
      </w:r>
    </w:p>
    <w:p w:rsidR="006459B5" w:rsidRPr="007328B2" w:rsidRDefault="006459B5" w:rsidP="00E61AE7">
      <w:pPr>
        <w:pStyle w:val="Acronym"/>
        <w:rPr>
          <w:snapToGrid w:val="0"/>
        </w:rPr>
      </w:pPr>
      <w:r w:rsidRPr="00FD42C0">
        <w:rPr>
          <w:snapToGrid w:val="0"/>
        </w:rPr>
        <w:t>HTTPS</w:t>
      </w:r>
      <w:r w:rsidRPr="00FD42C0">
        <w:rPr>
          <w:snapToGrid w:val="0"/>
        </w:rPr>
        <w:tab/>
      </w:r>
      <w:r w:rsidRPr="00464CBB">
        <w:t>Hyper</w:t>
      </w:r>
      <w:r>
        <w:t>text Transport Protocol Secure</w:t>
      </w:r>
    </w:p>
    <w:p w:rsidR="006459B5" w:rsidRDefault="006459B5" w:rsidP="00E61AE7">
      <w:pPr>
        <w:pStyle w:val="Acronym"/>
        <w:rPr>
          <w:snapToGrid w:val="0"/>
        </w:rPr>
      </w:pPr>
      <w:r w:rsidRPr="007328B2">
        <w:rPr>
          <w:snapToGrid w:val="0"/>
        </w:rPr>
        <w:t>ICP</w:t>
      </w:r>
      <w:r w:rsidRPr="007328B2">
        <w:rPr>
          <w:snapToGrid w:val="0"/>
        </w:rPr>
        <w:tab/>
        <w:t>Inventory Control Point, the office or agency that manages a supply item.</w:t>
      </w:r>
    </w:p>
    <w:p w:rsidR="006459B5" w:rsidRDefault="006459B5" w:rsidP="00E61AE7">
      <w:pPr>
        <w:pStyle w:val="Acronym"/>
        <w:rPr>
          <w:snapToGrid w:val="0"/>
        </w:rPr>
      </w:pPr>
      <w:r>
        <w:rPr>
          <w:snapToGrid w:val="0"/>
        </w:rPr>
        <w:t>IMC</w:t>
      </w:r>
      <w:r>
        <w:rPr>
          <w:snapToGrid w:val="0"/>
        </w:rPr>
        <w:tab/>
        <w:t>Item Management Code</w:t>
      </w:r>
    </w:p>
    <w:p w:rsidR="006459B5" w:rsidRDefault="006459B5" w:rsidP="00E61AE7">
      <w:pPr>
        <w:pStyle w:val="Acronym"/>
        <w:rPr>
          <w:snapToGrid w:val="0"/>
        </w:rPr>
      </w:pPr>
      <w:r>
        <w:rPr>
          <w:snapToGrid w:val="0"/>
        </w:rPr>
        <w:t>IMCA</w:t>
      </w:r>
      <w:r>
        <w:rPr>
          <w:snapToGrid w:val="0"/>
        </w:rPr>
        <w:tab/>
        <w:t>Item Management Coding Activity</w:t>
      </w:r>
    </w:p>
    <w:p w:rsidR="00D27890" w:rsidRPr="007328B2" w:rsidRDefault="00D27890" w:rsidP="00E61AE7">
      <w:pPr>
        <w:pStyle w:val="Acronym"/>
        <w:rPr>
          <w:snapToGrid w:val="0"/>
        </w:rPr>
      </w:pPr>
      <w:r>
        <w:rPr>
          <w:snapToGrid w:val="0"/>
        </w:rPr>
        <w:t>INC</w:t>
      </w:r>
      <w:r>
        <w:rPr>
          <w:snapToGrid w:val="0"/>
        </w:rPr>
        <w:tab/>
        <w:t>Item Name Code</w:t>
      </w:r>
    </w:p>
    <w:p w:rsidR="006459B5" w:rsidRPr="007328B2" w:rsidRDefault="006459B5" w:rsidP="00E61AE7">
      <w:pPr>
        <w:pStyle w:val="Acronym"/>
        <w:rPr>
          <w:snapToGrid w:val="0"/>
        </w:rPr>
      </w:pPr>
      <w:r w:rsidRPr="007328B2">
        <w:rPr>
          <w:snapToGrid w:val="0"/>
        </w:rPr>
        <w:t>Info</w:t>
      </w:r>
      <w:r w:rsidRPr="007328B2">
        <w:rPr>
          <w:snapToGrid w:val="0"/>
        </w:rPr>
        <w:tab/>
        <w:t>Information</w:t>
      </w:r>
    </w:p>
    <w:p w:rsidR="006459B5" w:rsidRPr="007328B2" w:rsidRDefault="006459B5" w:rsidP="00E61AE7">
      <w:pPr>
        <w:pStyle w:val="Acronym"/>
        <w:rPr>
          <w:snapToGrid w:val="0"/>
        </w:rPr>
      </w:pPr>
      <w:r w:rsidRPr="007328B2">
        <w:rPr>
          <w:snapToGrid w:val="0"/>
        </w:rPr>
        <w:t>IRR</w:t>
      </w:r>
      <w:r w:rsidRPr="007328B2">
        <w:rPr>
          <w:snapToGrid w:val="0"/>
        </w:rPr>
        <w:tab/>
        <w:t>Item Review Report, a unique serial number for a query or maintenance request. The field is automatically loaded by file transfer or the appropriate technician manually inputs it.  The Medical (KX) group is the only user of this number.</w:t>
      </w:r>
    </w:p>
    <w:p w:rsidR="006459B5" w:rsidRPr="007328B2" w:rsidRDefault="006459B5" w:rsidP="00E61AE7">
      <w:pPr>
        <w:pStyle w:val="Acronym"/>
        <w:rPr>
          <w:snapToGrid w:val="0"/>
        </w:rPr>
      </w:pPr>
      <w:r w:rsidRPr="007328B2">
        <w:rPr>
          <w:snapToGrid w:val="0"/>
        </w:rPr>
        <w:t>IRS Project #</w:t>
      </w:r>
      <w:r w:rsidRPr="007328B2">
        <w:rPr>
          <w:snapToGrid w:val="0"/>
        </w:rPr>
        <w:tab/>
        <w:t>Item Reduction Study Project Number, a number that all catalogers use which ties in with the Item Standardization Programs.</w:t>
      </w:r>
    </w:p>
    <w:p w:rsidR="006459B5" w:rsidRPr="007328B2" w:rsidRDefault="006459B5" w:rsidP="00E61AE7">
      <w:pPr>
        <w:pStyle w:val="Acronym"/>
        <w:rPr>
          <w:snapToGrid w:val="0"/>
        </w:rPr>
      </w:pPr>
      <w:r w:rsidRPr="007328B2">
        <w:rPr>
          <w:snapToGrid w:val="0"/>
        </w:rPr>
        <w:t>ISN</w:t>
      </w:r>
      <w:r w:rsidRPr="007328B2">
        <w:rPr>
          <w:snapToGrid w:val="0"/>
        </w:rPr>
        <w:tab/>
        <w:t>Item Serial Number, the number assigned to the supply item.</w:t>
      </w:r>
    </w:p>
    <w:p w:rsidR="006459B5" w:rsidRPr="007328B2" w:rsidRDefault="006459B5" w:rsidP="00E61AE7">
      <w:pPr>
        <w:pStyle w:val="Acronym"/>
        <w:rPr>
          <w:snapToGrid w:val="0"/>
        </w:rPr>
      </w:pPr>
      <w:r w:rsidRPr="007328B2">
        <w:rPr>
          <w:snapToGrid w:val="0"/>
        </w:rPr>
        <w:t>ISP</w:t>
      </w:r>
      <w:r w:rsidRPr="007328B2">
        <w:rPr>
          <w:snapToGrid w:val="0"/>
        </w:rPr>
        <w:tab/>
        <w:t>Internet Service Provider, the local provider in your regional area that provides access to the Internet</w:t>
      </w:r>
    </w:p>
    <w:p w:rsidR="006459B5" w:rsidRDefault="006459B5" w:rsidP="00E61AE7">
      <w:pPr>
        <w:pStyle w:val="Acronym"/>
        <w:rPr>
          <w:snapToGrid w:val="0"/>
        </w:rPr>
      </w:pPr>
      <w:r w:rsidRPr="007D40A6">
        <w:rPr>
          <w:noProof/>
        </w:rPr>
        <w:t>IT</w:t>
      </w:r>
      <w:r>
        <w:t xml:space="preserve"> COOP</w:t>
      </w:r>
      <w:r w:rsidRPr="007D40A6">
        <w:t xml:space="preserve"> </w:t>
      </w:r>
      <w:r>
        <w:tab/>
      </w:r>
      <w:r w:rsidRPr="007D40A6">
        <w:t xml:space="preserve">Information Technology Continuity of Operations Plan </w:t>
      </w:r>
    </w:p>
    <w:p w:rsidR="006459B5" w:rsidRPr="007328B2" w:rsidRDefault="006459B5" w:rsidP="00E61AE7">
      <w:pPr>
        <w:pStyle w:val="Acronym"/>
        <w:rPr>
          <w:snapToGrid w:val="0"/>
        </w:rPr>
      </w:pPr>
      <w:r w:rsidRPr="007328B2">
        <w:rPr>
          <w:snapToGrid w:val="0"/>
        </w:rPr>
        <w:t>Item Name</w:t>
      </w:r>
      <w:r w:rsidRPr="007328B2">
        <w:rPr>
          <w:snapToGrid w:val="0"/>
        </w:rPr>
        <w:tab/>
        <w:t>The FLIS catalog name for an item.</w:t>
      </w:r>
    </w:p>
    <w:p w:rsidR="006459B5" w:rsidRPr="007328B2" w:rsidRDefault="006459B5" w:rsidP="00E61AE7">
      <w:pPr>
        <w:pStyle w:val="Acronym"/>
        <w:rPr>
          <w:snapToGrid w:val="0"/>
        </w:rPr>
      </w:pPr>
      <w:r w:rsidRPr="007328B2">
        <w:rPr>
          <w:snapToGrid w:val="0"/>
        </w:rPr>
        <w:t>JRCAB</w:t>
      </w:r>
      <w:r w:rsidRPr="007328B2">
        <w:rPr>
          <w:snapToGrid w:val="0"/>
        </w:rPr>
        <w:tab/>
        <w:t>Joint Readiness Clinical Advisory Board</w:t>
      </w:r>
    </w:p>
    <w:p w:rsidR="006459B5" w:rsidRPr="007328B2" w:rsidRDefault="006459B5" w:rsidP="00E61AE7">
      <w:pPr>
        <w:pStyle w:val="Acronym"/>
        <w:rPr>
          <w:snapToGrid w:val="0"/>
        </w:rPr>
      </w:pPr>
      <w:r w:rsidRPr="007328B2">
        <w:rPr>
          <w:snapToGrid w:val="0"/>
        </w:rPr>
        <w:t>List</w:t>
      </w:r>
      <w:r w:rsidRPr="007328B2">
        <w:rPr>
          <w:snapToGrid w:val="0"/>
        </w:rPr>
        <w:tab/>
      </w:r>
      <w:r>
        <w:rPr>
          <w:snapToGrid w:val="0"/>
        </w:rPr>
        <w:t>A</w:t>
      </w:r>
      <w:r w:rsidRPr="007328B2">
        <w:rPr>
          <w:snapToGrid w:val="0"/>
        </w:rPr>
        <w:t xml:space="preserve"> list the application retrieves from the various data tables and displays on the Select Record page for the purpose of choosing a record when one or two of the PCC, DOR, or ISN parameters is used to query a New Item record.</w:t>
      </w:r>
    </w:p>
    <w:p w:rsidR="006459B5" w:rsidRPr="007328B2" w:rsidRDefault="006459B5" w:rsidP="00E61AE7">
      <w:pPr>
        <w:pStyle w:val="Acronym"/>
        <w:rPr>
          <w:snapToGrid w:val="0"/>
        </w:rPr>
      </w:pPr>
      <w:r w:rsidRPr="007328B2">
        <w:rPr>
          <w:snapToGrid w:val="0"/>
        </w:rPr>
        <w:t>LOGSA</w:t>
      </w:r>
      <w:r w:rsidRPr="007328B2">
        <w:rPr>
          <w:snapToGrid w:val="0"/>
        </w:rPr>
        <w:tab/>
        <w:t>Logistics Support Activity, an activity on the Army Reports.</w:t>
      </w:r>
    </w:p>
    <w:p w:rsidR="006459B5" w:rsidRPr="007328B2" w:rsidRDefault="006459B5" w:rsidP="00E61AE7">
      <w:pPr>
        <w:pStyle w:val="Acronym"/>
        <w:rPr>
          <w:snapToGrid w:val="0"/>
        </w:rPr>
      </w:pPr>
      <w:r w:rsidRPr="007328B2">
        <w:rPr>
          <w:snapToGrid w:val="0"/>
        </w:rPr>
        <w:t>LSR</w:t>
      </w:r>
      <w:r w:rsidRPr="007328B2">
        <w:rPr>
          <w:snapToGrid w:val="0"/>
        </w:rPr>
        <w:tab/>
        <w:t>Logistics Support Record, a term used on the Marine Corps File Load form.</w:t>
      </w:r>
    </w:p>
    <w:p w:rsidR="006459B5" w:rsidRPr="007328B2" w:rsidRDefault="006459B5" w:rsidP="00E61AE7">
      <w:pPr>
        <w:pStyle w:val="Acronym"/>
        <w:rPr>
          <w:snapToGrid w:val="0"/>
        </w:rPr>
      </w:pPr>
      <w:r w:rsidRPr="007328B2">
        <w:rPr>
          <w:snapToGrid w:val="0"/>
        </w:rPr>
        <w:t>Maint</w:t>
      </w:r>
      <w:r w:rsidRPr="007328B2">
        <w:rPr>
          <w:snapToGrid w:val="0"/>
        </w:rPr>
        <w:tab/>
        <w:t>Maintenance</w:t>
      </w:r>
    </w:p>
    <w:p w:rsidR="006459B5" w:rsidRPr="007328B2" w:rsidRDefault="006459B5" w:rsidP="00E61AE7">
      <w:pPr>
        <w:pStyle w:val="Acronym"/>
        <w:rPr>
          <w:snapToGrid w:val="0"/>
        </w:rPr>
      </w:pPr>
      <w:r w:rsidRPr="007328B2">
        <w:rPr>
          <w:snapToGrid w:val="0"/>
        </w:rPr>
        <w:t>MC</w:t>
      </w:r>
      <w:r w:rsidRPr="007328B2">
        <w:rPr>
          <w:snapToGrid w:val="0"/>
        </w:rPr>
        <w:tab/>
        <w:t>Marine Corps</w:t>
      </w:r>
    </w:p>
    <w:p w:rsidR="006459B5" w:rsidRPr="007328B2" w:rsidRDefault="006459B5" w:rsidP="00E61AE7">
      <w:pPr>
        <w:pStyle w:val="Acronym"/>
        <w:rPr>
          <w:snapToGrid w:val="0"/>
        </w:rPr>
      </w:pPr>
      <w:r w:rsidRPr="007328B2">
        <w:rPr>
          <w:snapToGrid w:val="0"/>
        </w:rPr>
        <w:t>MCLB Control Number</w:t>
      </w:r>
      <w:r>
        <w:rPr>
          <w:snapToGrid w:val="0"/>
        </w:rPr>
        <w:br/>
      </w:r>
      <w:r w:rsidRPr="007328B2">
        <w:rPr>
          <w:snapToGrid w:val="0"/>
        </w:rPr>
        <w:t>Marine Corps Logistics Base Control Number, a document number assigned to an item by a customer.</w:t>
      </w:r>
    </w:p>
    <w:p w:rsidR="006459B5" w:rsidRPr="007328B2" w:rsidRDefault="006459B5" w:rsidP="00E61AE7">
      <w:pPr>
        <w:pStyle w:val="Acronym"/>
        <w:rPr>
          <w:snapToGrid w:val="0"/>
        </w:rPr>
      </w:pPr>
      <w:r w:rsidRPr="007328B2">
        <w:rPr>
          <w:snapToGrid w:val="0"/>
        </w:rPr>
        <w:t>Med</w:t>
      </w:r>
      <w:r w:rsidRPr="007328B2">
        <w:rPr>
          <w:snapToGrid w:val="0"/>
        </w:rPr>
        <w:tab/>
        <w:t>Medical</w:t>
      </w:r>
    </w:p>
    <w:p w:rsidR="006459B5" w:rsidRPr="007328B2" w:rsidRDefault="006459B5" w:rsidP="00E61AE7">
      <w:pPr>
        <w:pStyle w:val="Acronym"/>
        <w:rPr>
          <w:snapToGrid w:val="0"/>
        </w:rPr>
      </w:pPr>
      <w:r w:rsidRPr="007328B2">
        <w:rPr>
          <w:snapToGrid w:val="0"/>
        </w:rPr>
        <w:t>MILSTICCS</w:t>
      </w:r>
      <w:r w:rsidRPr="007328B2">
        <w:rPr>
          <w:snapToGrid w:val="0"/>
        </w:rPr>
        <w:tab/>
        <w:t>Military Standard Item Characteristic Coding Structure</w:t>
      </w:r>
    </w:p>
    <w:p w:rsidR="006459B5" w:rsidRPr="007328B2" w:rsidRDefault="006459B5" w:rsidP="00E61AE7">
      <w:pPr>
        <w:pStyle w:val="Acronym"/>
        <w:rPr>
          <w:snapToGrid w:val="0"/>
        </w:rPr>
      </w:pPr>
      <w:r w:rsidRPr="007328B2">
        <w:rPr>
          <w:snapToGrid w:val="0"/>
        </w:rPr>
        <w:t>MOE</w:t>
      </w:r>
      <w:r w:rsidRPr="007328B2">
        <w:rPr>
          <w:snapToGrid w:val="0"/>
        </w:rPr>
        <w:tab/>
        <w:t>Major Organizational Entity</w:t>
      </w:r>
    </w:p>
    <w:p w:rsidR="006459B5" w:rsidRPr="007328B2" w:rsidRDefault="006459B5" w:rsidP="00E61AE7">
      <w:pPr>
        <w:pStyle w:val="Acronym"/>
        <w:rPr>
          <w:snapToGrid w:val="0"/>
        </w:rPr>
      </w:pPr>
      <w:r w:rsidRPr="007328B2">
        <w:rPr>
          <w:snapToGrid w:val="0"/>
        </w:rPr>
        <w:t>MONITOR NAME</w:t>
      </w:r>
      <w:r w:rsidRPr="007328B2">
        <w:rPr>
          <w:snapToGrid w:val="0"/>
        </w:rPr>
        <w:tab/>
        <w:t>The name of the individual submitting the initial request. This field, on the search results form for medical searches, is automatically loaded by file transfer.</w:t>
      </w:r>
    </w:p>
    <w:p w:rsidR="006459B5" w:rsidRPr="007328B2" w:rsidRDefault="006459B5" w:rsidP="00E61AE7">
      <w:pPr>
        <w:pStyle w:val="Acronym"/>
        <w:rPr>
          <w:snapToGrid w:val="0"/>
        </w:rPr>
      </w:pPr>
      <w:r w:rsidRPr="007328B2">
        <w:rPr>
          <w:snapToGrid w:val="0"/>
        </w:rPr>
        <w:t>MSC</w:t>
      </w:r>
      <w:r w:rsidRPr="007328B2">
        <w:rPr>
          <w:snapToGrid w:val="0"/>
        </w:rPr>
        <w:tab/>
        <w:t>Major Subordinate Command</w:t>
      </w:r>
    </w:p>
    <w:p w:rsidR="006459B5" w:rsidRPr="007328B2" w:rsidRDefault="006459B5" w:rsidP="00E61AE7">
      <w:pPr>
        <w:pStyle w:val="Acronym"/>
        <w:rPr>
          <w:snapToGrid w:val="0"/>
        </w:rPr>
      </w:pPr>
      <w:r w:rsidRPr="007328B2">
        <w:rPr>
          <w:snapToGrid w:val="0"/>
        </w:rPr>
        <w:t>NADB</w:t>
      </w:r>
      <w:r w:rsidRPr="007328B2">
        <w:rPr>
          <w:snapToGrid w:val="0"/>
        </w:rPr>
        <w:tab/>
        <w:t>NATO Ammunition Data Base</w:t>
      </w:r>
    </w:p>
    <w:p w:rsidR="006459B5" w:rsidRPr="007328B2" w:rsidRDefault="006459B5" w:rsidP="00E61AE7">
      <w:pPr>
        <w:pStyle w:val="Acronym"/>
        <w:rPr>
          <w:snapToGrid w:val="0"/>
        </w:rPr>
      </w:pPr>
      <w:r w:rsidRPr="007328B2">
        <w:rPr>
          <w:snapToGrid w:val="0"/>
        </w:rPr>
        <w:t>NAMSA</w:t>
      </w:r>
      <w:r w:rsidRPr="007328B2">
        <w:rPr>
          <w:snapToGrid w:val="0"/>
        </w:rPr>
        <w:tab/>
        <w:t>NATO Maintenance and Supply Agency</w:t>
      </w:r>
    </w:p>
    <w:p w:rsidR="006459B5" w:rsidRPr="007328B2" w:rsidRDefault="006459B5" w:rsidP="00E61AE7">
      <w:pPr>
        <w:pStyle w:val="Acronym"/>
        <w:rPr>
          <w:snapToGrid w:val="0"/>
        </w:rPr>
      </w:pPr>
      <w:r w:rsidRPr="007328B2">
        <w:rPr>
          <w:snapToGrid w:val="0"/>
        </w:rPr>
        <w:t>NATO</w:t>
      </w:r>
      <w:r w:rsidRPr="007328B2">
        <w:rPr>
          <w:snapToGrid w:val="0"/>
        </w:rPr>
        <w:tab/>
        <w:t xml:space="preserve">North Atlantic Treaty Organization. NATO refers to International Codification </w:t>
      </w:r>
      <w:r>
        <w:rPr>
          <w:snapToGrid w:val="0"/>
        </w:rPr>
        <w:t>DLA Logistics Information Services</w:t>
      </w:r>
      <w:r w:rsidRPr="007328B2">
        <w:rPr>
          <w:snapToGrid w:val="0"/>
        </w:rPr>
        <w:t>-KI.</w:t>
      </w:r>
    </w:p>
    <w:p w:rsidR="006459B5" w:rsidRPr="007328B2" w:rsidRDefault="006459B5" w:rsidP="00E61AE7">
      <w:pPr>
        <w:pStyle w:val="Acronym"/>
        <w:rPr>
          <w:snapToGrid w:val="0"/>
        </w:rPr>
      </w:pPr>
      <w:r w:rsidRPr="007328B2">
        <w:rPr>
          <w:snapToGrid w:val="0"/>
        </w:rPr>
        <w:t>NAVICP</w:t>
      </w:r>
      <w:r w:rsidRPr="007328B2">
        <w:rPr>
          <w:snapToGrid w:val="0"/>
        </w:rPr>
        <w:tab/>
        <w:t>Navy Inventory Control Point</w:t>
      </w:r>
    </w:p>
    <w:p w:rsidR="006459B5" w:rsidRPr="007328B2" w:rsidRDefault="006459B5" w:rsidP="00E61AE7">
      <w:pPr>
        <w:pStyle w:val="Acronym"/>
        <w:rPr>
          <w:snapToGrid w:val="0"/>
        </w:rPr>
      </w:pPr>
      <w:r w:rsidRPr="007328B2">
        <w:rPr>
          <w:snapToGrid w:val="0"/>
        </w:rPr>
        <w:t>NCB</w:t>
      </w:r>
      <w:r w:rsidRPr="007328B2">
        <w:rPr>
          <w:snapToGrid w:val="0"/>
        </w:rPr>
        <w:tab/>
        <w:t>National Codification Bureau</w:t>
      </w:r>
    </w:p>
    <w:p w:rsidR="006459B5" w:rsidRPr="007328B2" w:rsidRDefault="006459B5" w:rsidP="00E61AE7">
      <w:pPr>
        <w:pStyle w:val="Acronym"/>
        <w:rPr>
          <w:snapToGrid w:val="0"/>
        </w:rPr>
      </w:pPr>
      <w:r w:rsidRPr="007328B2">
        <w:rPr>
          <w:snapToGrid w:val="0"/>
        </w:rPr>
        <w:t>NCS</w:t>
      </w:r>
      <w:r w:rsidRPr="007328B2">
        <w:rPr>
          <w:snapToGrid w:val="0"/>
        </w:rPr>
        <w:tab/>
        <w:t>NATO Codification System</w:t>
      </w:r>
    </w:p>
    <w:p w:rsidR="006459B5" w:rsidRPr="007328B2" w:rsidRDefault="006459B5" w:rsidP="00E61AE7">
      <w:pPr>
        <w:pStyle w:val="Acronym"/>
        <w:rPr>
          <w:snapToGrid w:val="0"/>
        </w:rPr>
      </w:pPr>
      <w:r w:rsidRPr="007328B2">
        <w:rPr>
          <w:snapToGrid w:val="0"/>
        </w:rPr>
        <w:t>NDC</w:t>
      </w:r>
      <w:r w:rsidRPr="007328B2">
        <w:rPr>
          <w:snapToGrid w:val="0"/>
        </w:rPr>
        <w:tab/>
        <w:t>National Drug Code, a code used on the DLA Medical New Items form.</w:t>
      </w:r>
    </w:p>
    <w:p w:rsidR="006459B5" w:rsidRDefault="006459B5" w:rsidP="00E61AE7">
      <w:pPr>
        <w:pStyle w:val="Acronym"/>
      </w:pPr>
      <w:r>
        <w:t>.NET</w:t>
      </w:r>
      <w:r>
        <w:tab/>
        <w:t>A software framework developed by Microsoft (pronounced: “dot NET”)</w:t>
      </w:r>
    </w:p>
    <w:p w:rsidR="006459B5" w:rsidRPr="00D1568F" w:rsidRDefault="006459B5" w:rsidP="00E61AE7">
      <w:pPr>
        <w:pStyle w:val="Acronym"/>
        <w:rPr>
          <w:snapToGrid w:val="0"/>
        </w:rPr>
      </w:pPr>
      <w:r>
        <w:t>NGA</w:t>
      </w:r>
      <w:r>
        <w:tab/>
        <w:t>National Geospatial Intelligence Agency</w:t>
      </w:r>
    </w:p>
    <w:p w:rsidR="006459B5" w:rsidRPr="007328B2" w:rsidRDefault="006459B5" w:rsidP="00E61AE7">
      <w:pPr>
        <w:pStyle w:val="Acronym"/>
        <w:rPr>
          <w:snapToGrid w:val="0"/>
        </w:rPr>
      </w:pPr>
      <w:r w:rsidRPr="007328B2">
        <w:rPr>
          <w:snapToGrid w:val="0"/>
        </w:rPr>
        <w:t>NICN</w:t>
      </w:r>
      <w:r w:rsidRPr="007328B2">
        <w:rPr>
          <w:snapToGrid w:val="0"/>
        </w:rPr>
        <w:tab/>
        <w:t>Navy Inventory Control Number</w:t>
      </w:r>
    </w:p>
    <w:p w:rsidR="006459B5" w:rsidRDefault="006459B5" w:rsidP="00E61AE7">
      <w:pPr>
        <w:pStyle w:val="Acronym"/>
        <w:rPr>
          <w:snapToGrid w:val="0"/>
        </w:rPr>
      </w:pPr>
      <w:r w:rsidRPr="007328B2">
        <w:rPr>
          <w:snapToGrid w:val="0"/>
        </w:rPr>
        <w:t>NIIN</w:t>
      </w:r>
      <w:r w:rsidRPr="007328B2">
        <w:rPr>
          <w:snapToGrid w:val="0"/>
        </w:rPr>
        <w:tab/>
        <w:t>National Item Identifier Number, a subset of NSN, it is the NSN minus the first four digits (see also NSN).</w:t>
      </w:r>
    </w:p>
    <w:p w:rsidR="006459B5" w:rsidRPr="007328B2" w:rsidRDefault="006459B5" w:rsidP="00E61AE7">
      <w:pPr>
        <w:pStyle w:val="Acronym"/>
        <w:rPr>
          <w:snapToGrid w:val="0"/>
        </w:rPr>
      </w:pPr>
      <w:r>
        <w:rPr>
          <w:snapToGrid w:val="0"/>
        </w:rPr>
        <w:t>NIMSC</w:t>
      </w:r>
      <w:r>
        <w:rPr>
          <w:snapToGrid w:val="0"/>
        </w:rPr>
        <w:tab/>
        <w:t>Non-Consumable Item Material Support Code</w:t>
      </w:r>
    </w:p>
    <w:p w:rsidR="006459B5" w:rsidRPr="007328B2" w:rsidRDefault="006459B5" w:rsidP="00E61AE7">
      <w:pPr>
        <w:pStyle w:val="Acronym"/>
        <w:rPr>
          <w:snapToGrid w:val="0"/>
        </w:rPr>
      </w:pPr>
      <w:r w:rsidRPr="007328B2">
        <w:rPr>
          <w:snapToGrid w:val="0"/>
        </w:rPr>
        <w:t>NMCRL</w:t>
      </w:r>
      <w:r w:rsidRPr="007328B2">
        <w:rPr>
          <w:snapToGrid w:val="0"/>
        </w:rPr>
        <w:tab/>
        <w:t>NATO Master Catalog of References for Logistics</w:t>
      </w:r>
    </w:p>
    <w:p w:rsidR="006459B5" w:rsidRDefault="006459B5" w:rsidP="00E61AE7">
      <w:pPr>
        <w:pStyle w:val="Acronym"/>
        <w:rPr>
          <w:snapToGrid w:val="0"/>
        </w:rPr>
      </w:pPr>
      <w:r w:rsidRPr="007328B2">
        <w:rPr>
          <w:snapToGrid w:val="0"/>
        </w:rPr>
        <w:t>NSN</w:t>
      </w:r>
      <w:r w:rsidRPr="007328B2">
        <w:rPr>
          <w:snapToGrid w:val="0"/>
        </w:rPr>
        <w:tab/>
        <w:t>National Stock Number, or NATO Stock Number (same thing), a number that identifies each piece of equipment, part, or component.</w:t>
      </w:r>
    </w:p>
    <w:p w:rsidR="006459B5" w:rsidRPr="007328B2" w:rsidRDefault="006459B5" w:rsidP="00E61AE7">
      <w:pPr>
        <w:pStyle w:val="Acronym"/>
        <w:rPr>
          <w:snapToGrid w:val="0"/>
        </w:rPr>
      </w:pPr>
      <w:r>
        <w:rPr>
          <w:snapToGrid w:val="0"/>
        </w:rPr>
        <w:t>OAC</w:t>
      </w:r>
      <w:r>
        <w:rPr>
          <w:snapToGrid w:val="0"/>
        </w:rPr>
        <w:tab/>
        <w:t>Originating Activity Code</w:t>
      </w:r>
    </w:p>
    <w:p w:rsidR="006459B5" w:rsidRPr="007328B2" w:rsidRDefault="006459B5" w:rsidP="00E61AE7">
      <w:pPr>
        <w:pStyle w:val="Acronym"/>
        <w:rPr>
          <w:snapToGrid w:val="0"/>
        </w:rPr>
      </w:pPr>
      <w:r w:rsidRPr="007328B2">
        <w:rPr>
          <w:snapToGrid w:val="0"/>
        </w:rPr>
        <w:t>ODBC</w:t>
      </w:r>
      <w:r w:rsidRPr="007328B2">
        <w:rPr>
          <w:snapToGrid w:val="0"/>
        </w:rPr>
        <w:tab/>
        <w:t>Open Database Connectivity, a standard technical term for computers that refers to the type of database and connectivity to it.</w:t>
      </w:r>
    </w:p>
    <w:p w:rsidR="006459B5" w:rsidRDefault="006459B5" w:rsidP="00E61AE7">
      <w:pPr>
        <w:pStyle w:val="Acronym"/>
        <w:rPr>
          <w:snapToGrid w:val="0"/>
        </w:rPr>
      </w:pPr>
      <w:r>
        <w:rPr>
          <w:snapToGrid w:val="0"/>
        </w:rPr>
        <w:t>OOU</w:t>
      </w:r>
      <w:r>
        <w:rPr>
          <w:snapToGrid w:val="0"/>
        </w:rPr>
        <w:tab/>
        <w:t>Order of use</w:t>
      </w:r>
    </w:p>
    <w:p w:rsidR="006459B5" w:rsidRPr="007328B2" w:rsidRDefault="006459B5" w:rsidP="00E61AE7">
      <w:pPr>
        <w:pStyle w:val="Acronym"/>
        <w:rPr>
          <w:snapToGrid w:val="0"/>
        </w:rPr>
      </w:pPr>
      <w:r w:rsidRPr="007328B2">
        <w:rPr>
          <w:snapToGrid w:val="0"/>
        </w:rPr>
        <w:t>ORC</w:t>
      </w:r>
      <w:r w:rsidRPr="007328B2">
        <w:rPr>
          <w:snapToGrid w:val="0"/>
        </w:rPr>
        <w:tab/>
        <w:t>Output Return Code or Owner Reject Code</w:t>
      </w:r>
    </w:p>
    <w:p w:rsidR="006459B5" w:rsidRPr="007328B2" w:rsidRDefault="006459B5" w:rsidP="00E61AE7">
      <w:pPr>
        <w:pStyle w:val="Acronym"/>
        <w:rPr>
          <w:snapToGrid w:val="0"/>
        </w:rPr>
      </w:pPr>
      <w:r w:rsidRPr="007328B2">
        <w:rPr>
          <w:snapToGrid w:val="0"/>
        </w:rPr>
        <w:t>ORSI</w:t>
      </w:r>
      <w:r w:rsidRPr="007328B2">
        <w:rPr>
          <w:snapToGrid w:val="0"/>
        </w:rPr>
        <w:tab/>
        <w:t>Organizational Routing Senders Identification, a term the Navy uses to identify the person(s) responsible for working the item at the originating Navy activity</w:t>
      </w:r>
    </w:p>
    <w:p w:rsidR="006459B5" w:rsidRPr="007328B2" w:rsidRDefault="006459B5" w:rsidP="00E61AE7">
      <w:pPr>
        <w:pStyle w:val="Acronym"/>
        <w:rPr>
          <w:snapToGrid w:val="0"/>
        </w:rPr>
      </w:pPr>
      <w:r w:rsidRPr="007328B2">
        <w:rPr>
          <w:snapToGrid w:val="0"/>
        </w:rPr>
        <w:t>Part Number, Part No.</w:t>
      </w:r>
      <w:r w:rsidR="00D27890">
        <w:rPr>
          <w:snapToGrid w:val="0"/>
        </w:rPr>
        <w:br/>
      </w:r>
      <w:r w:rsidRPr="007328B2">
        <w:rPr>
          <w:snapToGrid w:val="0"/>
        </w:rPr>
        <w:t>The FLIS catalog part number for an item.</w:t>
      </w:r>
    </w:p>
    <w:p w:rsidR="006459B5" w:rsidRPr="007328B2" w:rsidRDefault="006459B5" w:rsidP="00E61AE7">
      <w:pPr>
        <w:pStyle w:val="Acronym"/>
        <w:rPr>
          <w:snapToGrid w:val="0"/>
        </w:rPr>
      </w:pPr>
      <w:r w:rsidRPr="007328B2">
        <w:rPr>
          <w:snapToGrid w:val="0"/>
        </w:rPr>
        <w:t>PCC</w:t>
      </w:r>
      <w:r w:rsidRPr="007328B2">
        <w:rPr>
          <w:snapToGrid w:val="0"/>
        </w:rPr>
        <w:tab/>
        <w:t>Provisioning Control Code, a temporary code assigned to a supply item.</w:t>
      </w:r>
    </w:p>
    <w:p w:rsidR="006459B5" w:rsidRPr="007328B2" w:rsidRDefault="006459B5" w:rsidP="00E61AE7">
      <w:pPr>
        <w:pStyle w:val="Acronym"/>
        <w:rPr>
          <w:snapToGrid w:val="0"/>
        </w:rPr>
      </w:pPr>
      <w:r w:rsidRPr="007328B2">
        <w:rPr>
          <w:snapToGrid w:val="0"/>
        </w:rPr>
        <w:t>PCCN</w:t>
      </w:r>
      <w:r w:rsidRPr="007328B2">
        <w:rPr>
          <w:snapToGrid w:val="0"/>
        </w:rPr>
        <w:tab/>
        <w:t>Provisioning Contact Control Number, a code the Army uses to indicate an item type, “P,” or provisioning item.</w:t>
      </w:r>
    </w:p>
    <w:p w:rsidR="006459B5" w:rsidRDefault="006459B5" w:rsidP="00E61AE7">
      <w:pPr>
        <w:pStyle w:val="Acronym"/>
        <w:rPr>
          <w:snapToGrid w:val="0"/>
        </w:rPr>
      </w:pPr>
      <w:r>
        <w:rPr>
          <w:snapToGrid w:val="0"/>
        </w:rPr>
        <w:t>PDF</w:t>
      </w:r>
      <w:r>
        <w:rPr>
          <w:snapToGrid w:val="0"/>
        </w:rPr>
        <w:tab/>
        <w:t>Portable Document Format, a standard for representing electronic documents, allowing them to be transmitted and reproduced accurately.</w:t>
      </w:r>
    </w:p>
    <w:p w:rsidR="006459B5" w:rsidRPr="007328B2" w:rsidRDefault="006459B5" w:rsidP="00E61AE7">
      <w:pPr>
        <w:pStyle w:val="Acronym"/>
        <w:rPr>
          <w:snapToGrid w:val="0"/>
        </w:rPr>
      </w:pPr>
      <w:r w:rsidRPr="007328B2">
        <w:rPr>
          <w:snapToGrid w:val="0"/>
        </w:rPr>
        <w:t>PFG</w:t>
      </w:r>
      <w:r w:rsidRPr="007328B2">
        <w:rPr>
          <w:snapToGrid w:val="0"/>
        </w:rPr>
        <w:tab/>
        <w:t>Process Flow Guide, a Navy Types of Action page term.</w:t>
      </w:r>
    </w:p>
    <w:p w:rsidR="006459B5" w:rsidRPr="007328B2" w:rsidRDefault="006459B5" w:rsidP="00E61AE7">
      <w:pPr>
        <w:pStyle w:val="Acronym"/>
        <w:rPr>
          <w:snapToGrid w:val="0"/>
        </w:rPr>
      </w:pPr>
      <w:r w:rsidRPr="007328B2">
        <w:rPr>
          <w:snapToGrid w:val="0"/>
        </w:rPr>
        <w:t>Phone #</w:t>
      </w:r>
      <w:r w:rsidRPr="007328B2">
        <w:rPr>
          <w:snapToGrid w:val="0"/>
        </w:rPr>
        <w:tab/>
        <w:t>Phone Number, typically used to indicate the phone number of the record initiator, submitter, team leader, etc.</w:t>
      </w:r>
    </w:p>
    <w:p w:rsidR="006459B5" w:rsidRPr="007328B2" w:rsidRDefault="006459B5" w:rsidP="00E61AE7">
      <w:pPr>
        <w:pStyle w:val="Acronym"/>
        <w:rPr>
          <w:snapToGrid w:val="0"/>
        </w:rPr>
      </w:pPr>
      <w:r w:rsidRPr="007328B2">
        <w:rPr>
          <w:snapToGrid w:val="0"/>
        </w:rPr>
        <w:t>PICA</w:t>
      </w:r>
      <w:r w:rsidRPr="007328B2">
        <w:rPr>
          <w:snapToGrid w:val="0"/>
        </w:rPr>
        <w:tab/>
        <w:t>Primary Inventory Control Activity, a code for the individual who controls the inventory count for the item.</w:t>
      </w:r>
    </w:p>
    <w:p w:rsidR="006459B5" w:rsidRPr="007328B2" w:rsidRDefault="006459B5" w:rsidP="00E61AE7">
      <w:pPr>
        <w:pStyle w:val="Acronym"/>
        <w:rPr>
          <w:snapToGrid w:val="0"/>
        </w:rPr>
      </w:pPr>
      <w:r w:rsidRPr="007328B2">
        <w:rPr>
          <w:snapToGrid w:val="0"/>
        </w:rPr>
        <w:t>PLISN</w:t>
      </w:r>
      <w:r w:rsidRPr="007328B2">
        <w:rPr>
          <w:snapToGrid w:val="0"/>
        </w:rPr>
        <w:tab/>
        <w:t>Provisioning Line Item Serial Number, also called Provisioning List Item Sequence Number, a code the Army and Marine Corps use to indicate an item type, “P,” or provisioning item.</w:t>
      </w:r>
    </w:p>
    <w:p w:rsidR="006459B5" w:rsidRPr="00A8605C" w:rsidRDefault="006459B5" w:rsidP="00E61AE7">
      <w:pPr>
        <w:pStyle w:val="Acronym"/>
        <w:rPr>
          <w:snapToGrid w:val="0"/>
        </w:rPr>
      </w:pPr>
      <w:r w:rsidRPr="00A8605C">
        <w:rPr>
          <w:snapToGrid w:val="0"/>
        </w:rPr>
        <w:t>PM</w:t>
      </w:r>
      <w:r w:rsidRPr="00A8605C">
        <w:rPr>
          <w:snapToGrid w:val="0"/>
        </w:rPr>
        <w:tab/>
        <w:t>Pro</w:t>
      </w:r>
      <w:r>
        <w:rPr>
          <w:snapToGrid w:val="0"/>
        </w:rPr>
        <w:t>gram</w:t>
      </w:r>
      <w:r w:rsidRPr="00A8605C">
        <w:rPr>
          <w:snapToGrid w:val="0"/>
        </w:rPr>
        <w:t xml:space="preserve"> Manager</w:t>
      </w:r>
    </w:p>
    <w:p w:rsidR="006459B5" w:rsidRDefault="006459B5" w:rsidP="00E61AE7">
      <w:pPr>
        <w:pStyle w:val="Acronym"/>
        <w:rPr>
          <w:snapToGrid w:val="0"/>
        </w:rPr>
      </w:pPr>
      <w:r w:rsidRPr="007328B2">
        <w:rPr>
          <w:snapToGrid w:val="0"/>
        </w:rPr>
        <w:t>PMIC</w:t>
      </w:r>
      <w:r w:rsidRPr="007328B2">
        <w:rPr>
          <w:snapToGrid w:val="0"/>
        </w:rPr>
        <w:tab/>
        <w:t>Precious Metals Indicator Code, a code used on the DLA Medical New Items form.</w:t>
      </w:r>
    </w:p>
    <w:p w:rsidR="006459B5" w:rsidRPr="007328B2" w:rsidRDefault="006459B5" w:rsidP="00E61AE7">
      <w:pPr>
        <w:pStyle w:val="Acronym"/>
        <w:rPr>
          <w:snapToGrid w:val="0"/>
        </w:rPr>
      </w:pPr>
      <w:r>
        <w:rPr>
          <w:snapToGrid w:val="0"/>
        </w:rPr>
        <w:t>PMO</w:t>
      </w:r>
      <w:r>
        <w:rPr>
          <w:snapToGrid w:val="0"/>
        </w:rPr>
        <w:tab/>
        <w:t>Program Management Office</w:t>
      </w:r>
    </w:p>
    <w:p w:rsidR="006459B5" w:rsidRPr="007328B2" w:rsidRDefault="006459B5" w:rsidP="00E61AE7">
      <w:pPr>
        <w:pStyle w:val="Acronym"/>
        <w:rPr>
          <w:snapToGrid w:val="0"/>
        </w:rPr>
      </w:pPr>
      <w:r w:rsidRPr="007328B2">
        <w:rPr>
          <w:snapToGrid w:val="0"/>
        </w:rPr>
        <w:t>POC</w:t>
      </w:r>
      <w:r w:rsidRPr="007328B2">
        <w:rPr>
          <w:snapToGrid w:val="0"/>
        </w:rPr>
        <w:tab/>
        <w:t>Point of Contact</w:t>
      </w:r>
    </w:p>
    <w:p w:rsidR="006459B5" w:rsidRPr="007328B2" w:rsidRDefault="006459B5" w:rsidP="00E61AE7">
      <w:pPr>
        <w:pStyle w:val="Acronym"/>
        <w:rPr>
          <w:snapToGrid w:val="0"/>
        </w:rPr>
      </w:pPr>
      <w:r w:rsidRPr="007328B2">
        <w:rPr>
          <w:snapToGrid w:val="0"/>
        </w:rPr>
        <w:t>ProvPC</w:t>
      </w:r>
      <w:r w:rsidRPr="007328B2">
        <w:rPr>
          <w:snapToGrid w:val="0"/>
        </w:rPr>
        <w:tab/>
        <w:t>A computer application used as a front end to SAMMS for DLA provisioning type transactions.</w:t>
      </w:r>
    </w:p>
    <w:p w:rsidR="006459B5" w:rsidRPr="007328B2" w:rsidRDefault="006459B5" w:rsidP="00E61AE7">
      <w:pPr>
        <w:pStyle w:val="Acronym"/>
        <w:rPr>
          <w:snapToGrid w:val="0"/>
        </w:rPr>
      </w:pPr>
      <w:r w:rsidRPr="007328B2">
        <w:rPr>
          <w:snapToGrid w:val="0"/>
        </w:rPr>
        <w:t>QDB</w:t>
      </w:r>
      <w:r w:rsidRPr="007328B2">
        <w:rPr>
          <w:snapToGrid w:val="0"/>
        </w:rPr>
        <w:tab/>
        <w:t xml:space="preserve">Quality Database, the </w:t>
      </w:r>
      <w:r>
        <w:rPr>
          <w:snapToGrid w:val="0"/>
        </w:rPr>
        <w:t>DLA Logistics Information Service</w:t>
      </w:r>
      <w:r w:rsidRPr="007328B2">
        <w:rPr>
          <w:snapToGrid w:val="0"/>
        </w:rPr>
        <w:t>-S Data Quality/Data Purification program associated with CWTDB.</w:t>
      </w:r>
    </w:p>
    <w:p w:rsidR="006459B5" w:rsidRPr="007328B2" w:rsidRDefault="006459B5" w:rsidP="00E61AE7">
      <w:pPr>
        <w:pStyle w:val="Acronym"/>
        <w:rPr>
          <w:snapToGrid w:val="0"/>
        </w:rPr>
      </w:pPr>
      <w:r w:rsidRPr="007328B2">
        <w:rPr>
          <w:snapToGrid w:val="0"/>
        </w:rPr>
        <w:t>QUP</w:t>
      </w:r>
      <w:r w:rsidRPr="007328B2">
        <w:rPr>
          <w:snapToGrid w:val="0"/>
        </w:rPr>
        <w:tab/>
        <w:t>Quantity per Unit Pack, a term used on the Medical New Items form.</w:t>
      </w:r>
    </w:p>
    <w:p w:rsidR="006459B5" w:rsidRPr="007328B2" w:rsidRDefault="006459B5" w:rsidP="00E61AE7">
      <w:pPr>
        <w:pStyle w:val="Acronym"/>
        <w:rPr>
          <w:snapToGrid w:val="0"/>
        </w:rPr>
      </w:pPr>
      <w:r w:rsidRPr="007328B2">
        <w:rPr>
          <w:snapToGrid w:val="0"/>
        </w:rPr>
        <w:t>Rec’d</w:t>
      </w:r>
      <w:r w:rsidRPr="007328B2">
        <w:rPr>
          <w:snapToGrid w:val="0"/>
        </w:rPr>
        <w:tab/>
        <w:t>Received.</w:t>
      </w:r>
    </w:p>
    <w:p w:rsidR="006459B5" w:rsidRPr="007328B2" w:rsidRDefault="006459B5" w:rsidP="00E61AE7">
      <w:pPr>
        <w:pStyle w:val="Acronym"/>
        <w:rPr>
          <w:snapToGrid w:val="0"/>
        </w:rPr>
      </w:pPr>
      <w:r w:rsidRPr="007328B2">
        <w:rPr>
          <w:snapToGrid w:val="0"/>
        </w:rPr>
        <w:t>Rel</w:t>
      </w:r>
      <w:r w:rsidRPr="007328B2">
        <w:rPr>
          <w:snapToGrid w:val="0"/>
        </w:rPr>
        <w:tab/>
        <w:t>Related.</w:t>
      </w:r>
    </w:p>
    <w:p w:rsidR="006459B5" w:rsidRPr="007328B2" w:rsidRDefault="006459B5" w:rsidP="00E61AE7">
      <w:pPr>
        <w:pStyle w:val="Acronym"/>
        <w:rPr>
          <w:snapToGrid w:val="0"/>
        </w:rPr>
      </w:pPr>
      <w:r w:rsidRPr="007328B2">
        <w:rPr>
          <w:snapToGrid w:val="0"/>
        </w:rPr>
        <w:t>Req</w:t>
      </w:r>
      <w:r w:rsidRPr="007328B2">
        <w:rPr>
          <w:snapToGrid w:val="0"/>
        </w:rPr>
        <w:tab/>
        <w:t>Required or Requested.</w:t>
      </w:r>
    </w:p>
    <w:p w:rsidR="006459B5" w:rsidRPr="007328B2" w:rsidRDefault="006459B5" w:rsidP="00E61AE7">
      <w:pPr>
        <w:pStyle w:val="Acronym"/>
        <w:rPr>
          <w:snapToGrid w:val="0"/>
        </w:rPr>
      </w:pPr>
      <w:r w:rsidRPr="007328B2">
        <w:rPr>
          <w:snapToGrid w:val="0"/>
        </w:rPr>
        <w:t>RNCC</w:t>
      </w:r>
      <w:r w:rsidRPr="007328B2">
        <w:rPr>
          <w:snapToGrid w:val="0"/>
        </w:rPr>
        <w:tab/>
        <w:t>Reference Number Category Code</w:t>
      </w:r>
    </w:p>
    <w:p w:rsidR="006459B5" w:rsidRDefault="006459B5" w:rsidP="00E61AE7">
      <w:pPr>
        <w:pStyle w:val="Acronym"/>
        <w:rPr>
          <w:snapToGrid w:val="0"/>
        </w:rPr>
      </w:pPr>
      <w:r w:rsidRPr="007328B2">
        <w:rPr>
          <w:snapToGrid w:val="0"/>
        </w:rPr>
        <w:t>RNJC</w:t>
      </w:r>
      <w:r w:rsidRPr="007328B2">
        <w:rPr>
          <w:snapToGrid w:val="0"/>
        </w:rPr>
        <w:tab/>
        <w:t>Reference Number Justification Code, a code that designates a relationship between the reference number and the justification code.</w:t>
      </w:r>
    </w:p>
    <w:p w:rsidR="006459B5" w:rsidRPr="007328B2" w:rsidRDefault="006459B5" w:rsidP="00E61AE7">
      <w:pPr>
        <w:pStyle w:val="Acronym"/>
        <w:rPr>
          <w:snapToGrid w:val="0"/>
        </w:rPr>
      </w:pPr>
      <w:r>
        <w:rPr>
          <w:snapToGrid w:val="0"/>
        </w:rPr>
        <w:t>RNSC</w:t>
      </w:r>
      <w:r>
        <w:rPr>
          <w:snapToGrid w:val="0"/>
        </w:rPr>
        <w:tab/>
        <w:t>Reference Number Status Code</w:t>
      </w:r>
    </w:p>
    <w:p w:rsidR="006459B5" w:rsidRPr="007328B2" w:rsidRDefault="006459B5" w:rsidP="00E61AE7">
      <w:pPr>
        <w:pStyle w:val="Acronym"/>
        <w:rPr>
          <w:snapToGrid w:val="0"/>
        </w:rPr>
      </w:pPr>
      <w:r w:rsidRPr="007328B2">
        <w:rPr>
          <w:snapToGrid w:val="0"/>
        </w:rPr>
        <w:t>RNVC</w:t>
      </w:r>
      <w:r w:rsidRPr="007328B2">
        <w:rPr>
          <w:snapToGrid w:val="0"/>
        </w:rPr>
        <w:tab/>
        <w:t xml:space="preserve">Reference Number </w:t>
      </w:r>
      <w:r>
        <w:rPr>
          <w:snapToGrid w:val="0"/>
        </w:rPr>
        <w:t>Variation</w:t>
      </w:r>
      <w:r w:rsidRPr="007328B2">
        <w:rPr>
          <w:snapToGrid w:val="0"/>
        </w:rPr>
        <w:t xml:space="preserve"> Code</w:t>
      </w:r>
    </w:p>
    <w:p w:rsidR="006459B5" w:rsidRPr="007328B2" w:rsidRDefault="006459B5" w:rsidP="00E61AE7">
      <w:pPr>
        <w:pStyle w:val="Acronym"/>
        <w:rPr>
          <w:snapToGrid w:val="0"/>
        </w:rPr>
      </w:pPr>
      <w:r w:rsidRPr="007328B2">
        <w:rPr>
          <w:snapToGrid w:val="0"/>
        </w:rPr>
        <w:t>ROC</w:t>
      </w:r>
      <w:r w:rsidRPr="007328B2">
        <w:rPr>
          <w:snapToGrid w:val="0"/>
        </w:rPr>
        <w:tab/>
        <w:t>Routing Output Code, a term the Army uses to indicate the cataloger assigned to work the request.</w:t>
      </w:r>
    </w:p>
    <w:p w:rsidR="006459B5" w:rsidRDefault="006459B5" w:rsidP="00E61AE7">
      <w:pPr>
        <w:pStyle w:val="Acronym"/>
        <w:rPr>
          <w:snapToGrid w:val="0"/>
        </w:rPr>
      </w:pPr>
      <w:r>
        <w:rPr>
          <w:snapToGrid w:val="0"/>
        </w:rPr>
        <w:t>RTM</w:t>
      </w:r>
      <w:r>
        <w:rPr>
          <w:snapToGrid w:val="0"/>
        </w:rPr>
        <w:tab/>
        <w:t>Requirements Traceability Matrix</w:t>
      </w:r>
    </w:p>
    <w:p w:rsidR="006459B5" w:rsidRDefault="006459B5" w:rsidP="00E61AE7">
      <w:pPr>
        <w:pStyle w:val="Acronym"/>
        <w:rPr>
          <w:snapToGrid w:val="0"/>
        </w:rPr>
      </w:pPr>
      <w:r>
        <w:rPr>
          <w:snapToGrid w:val="0"/>
        </w:rPr>
        <w:t>SAM</w:t>
      </w:r>
      <w:r>
        <w:rPr>
          <w:snapToGrid w:val="0"/>
        </w:rPr>
        <w:tab/>
        <w:t>System for Award Management</w:t>
      </w:r>
    </w:p>
    <w:p w:rsidR="006459B5" w:rsidRPr="007328B2" w:rsidRDefault="006459B5" w:rsidP="00E61AE7">
      <w:pPr>
        <w:pStyle w:val="Acronym"/>
        <w:rPr>
          <w:snapToGrid w:val="0"/>
        </w:rPr>
      </w:pPr>
      <w:r w:rsidRPr="007328B2">
        <w:rPr>
          <w:snapToGrid w:val="0"/>
        </w:rPr>
        <w:t>SAMMS</w:t>
      </w:r>
      <w:r w:rsidRPr="007328B2">
        <w:rPr>
          <w:snapToGrid w:val="0"/>
        </w:rPr>
        <w:tab/>
        <w:t>Standard Automated Material Management System, a database that stores certain inventory information.</w:t>
      </w:r>
    </w:p>
    <w:p w:rsidR="006459B5" w:rsidRPr="00E91377" w:rsidRDefault="006459B5" w:rsidP="00E61AE7">
      <w:pPr>
        <w:pStyle w:val="Acronym"/>
        <w:rPr>
          <w:snapToGrid w:val="0"/>
        </w:rPr>
      </w:pPr>
      <w:r w:rsidRPr="00E91377">
        <w:rPr>
          <w:snapToGrid w:val="0"/>
        </w:rPr>
        <w:t>SCAT</w:t>
      </w:r>
      <w:r w:rsidRPr="00E91377">
        <w:rPr>
          <w:snapToGrid w:val="0"/>
        </w:rPr>
        <w:tab/>
      </w:r>
      <w:r>
        <w:t>Security Control and Administration Tool that provides administrative controls for security personnel to establish user profiles, assign levels of authority for accessing specified applications.</w:t>
      </w:r>
    </w:p>
    <w:p w:rsidR="006459B5" w:rsidRPr="007328B2" w:rsidRDefault="006459B5" w:rsidP="00E61AE7">
      <w:pPr>
        <w:pStyle w:val="Acronym"/>
        <w:rPr>
          <w:snapToGrid w:val="0"/>
        </w:rPr>
      </w:pPr>
      <w:r w:rsidRPr="007328B2">
        <w:rPr>
          <w:snapToGrid w:val="0"/>
        </w:rPr>
        <w:t>SITREP</w:t>
      </w:r>
      <w:r w:rsidRPr="007328B2">
        <w:rPr>
          <w:snapToGrid w:val="0"/>
        </w:rPr>
        <w:tab/>
        <w:t>Situation Report, a term used on Navy Reports.</w:t>
      </w:r>
    </w:p>
    <w:p w:rsidR="006459B5" w:rsidRPr="007328B2" w:rsidRDefault="006459B5" w:rsidP="00E61AE7">
      <w:pPr>
        <w:pStyle w:val="Acronym"/>
        <w:rPr>
          <w:snapToGrid w:val="0"/>
        </w:rPr>
      </w:pPr>
      <w:r w:rsidRPr="007328B2">
        <w:rPr>
          <w:snapToGrid w:val="0"/>
        </w:rPr>
        <w:t>S/L</w:t>
      </w:r>
      <w:r w:rsidRPr="007328B2">
        <w:rPr>
          <w:snapToGrid w:val="0"/>
        </w:rPr>
        <w:tab/>
        <w:t>Safety Level, a value that indicates the level of safety associated with a supply item.</w:t>
      </w:r>
    </w:p>
    <w:p w:rsidR="006459B5" w:rsidRPr="007328B2" w:rsidRDefault="006459B5" w:rsidP="00E61AE7">
      <w:pPr>
        <w:pStyle w:val="Acronym"/>
        <w:rPr>
          <w:snapToGrid w:val="0"/>
        </w:rPr>
      </w:pPr>
      <w:r w:rsidRPr="007328B2">
        <w:rPr>
          <w:snapToGrid w:val="0"/>
        </w:rPr>
        <w:t>SLC</w:t>
      </w:r>
      <w:r w:rsidRPr="007328B2">
        <w:rPr>
          <w:snapToGrid w:val="0"/>
        </w:rPr>
        <w:tab/>
        <w:t>Shelf Life Code, a term used on the Medical New Items form.</w:t>
      </w:r>
    </w:p>
    <w:p w:rsidR="006459B5" w:rsidRDefault="006459B5" w:rsidP="00E61AE7">
      <w:pPr>
        <w:pStyle w:val="Acronym"/>
        <w:rPr>
          <w:snapToGrid w:val="0"/>
        </w:rPr>
      </w:pPr>
      <w:r w:rsidRPr="007328B2">
        <w:rPr>
          <w:snapToGrid w:val="0"/>
        </w:rPr>
        <w:t>SLT</w:t>
      </w:r>
      <w:r w:rsidRPr="007328B2">
        <w:rPr>
          <w:snapToGrid w:val="0"/>
        </w:rPr>
        <w:tab/>
        <w:t>Shelf Life Time, a term used on the Medical New Items form.</w:t>
      </w:r>
    </w:p>
    <w:p w:rsidR="006459B5" w:rsidRPr="007328B2" w:rsidRDefault="006459B5" w:rsidP="00E61AE7">
      <w:pPr>
        <w:pStyle w:val="Acronym"/>
        <w:rPr>
          <w:snapToGrid w:val="0"/>
        </w:rPr>
      </w:pPr>
      <w:r w:rsidRPr="007328B2">
        <w:rPr>
          <w:snapToGrid w:val="0"/>
        </w:rPr>
        <w:t>SOH</w:t>
      </w:r>
      <w:r w:rsidRPr="007328B2">
        <w:rPr>
          <w:snapToGrid w:val="0"/>
        </w:rPr>
        <w:tab/>
        <w:t>Stock on Hand, a value that indicates quantity.</w:t>
      </w:r>
    </w:p>
    <w:p w:rsidR="006459B5" w:rsidRPr="007328B2" w:rsidRDefault="006459B5" w:rsidP="00E61AE7">
      <w:pPr>
        <w:pStyle w:val="Acronym"/>
        <w:rPr>
          <w:snapToGrid w:val="0"/>
        </w:rPr>
      </w:pPr>
      <w:r w:rsidRPr="007328B2">
        <w:rPr>
          <w:snapToGrid w:val="0"/>
        </w:rPr>
        <w:t>SOS</w:t>
      </w:r>
      <w:r w:rsidRPr="007328B2">
        <w:rPr>
          <w:snapToGrid w:val="0"/>
        </w:rPr>
        <w:tab/>
        <w:t>Source of Supply, the individual authorized to acquire the item.</w:t>
      </w:r>
    </w:p>
    <w:p w:rsidR="006459B5" w:rsidRPr="007328B2" w:rsidRDefault="006459B5" w:rsidP="00E61AE7">
      <w:pPr>
        <w:pStyle w:val="Acronym"/>
        <w:rPr>
          <w:snapToGrid w:val="0"/>
        </w:rPr>
      </w:pPr>
      <w:r w:rsidRPr="007328B2">
        <w:rPr>
          <w:snapToGrid w:val="0"/>
        </w:rPr>
        <w:t>SQL</w:t>
      </w:r>
      <w:r w:rsidRPr="007328B2">
        <w:rPr>
          <w:snapToGrid w:val="0"/>
        </w:rPr>
        <w:tab/>
        <w:t>Standard Query Language, a language used for SQL systems.</w:t>
      </w:r>
    </w:p>
    <w:p w:rsidR="006459B5" w:rsidRPr="007328B2" w:rsidRDefault="006459B5" w:rsidP="00E61AE7">
      <w:pPr>
        <w:pStyle w:val="Acronym"/>
        <w:rPr>
          <w:snapToGrid w:val="0"/>
        </w:rPr>
      </w:pPr>
      <w:r w:rsidRPr="007328B2">
        <w:rPr>
          <w:snapToGrid w:val="0"/>
        </w:rPr>
        <w:t>SSR Act</w:t>
      </w:r>
      <w:r w:rsidRPr="007328B2">
        <w:rPr>
          <w:snapToGrid w:val="0"/>
        </w:rPr>
        <w:tab/>
        <w:t>Supply Support Request Activity, a term the Navy uses to indicate a 2-digit code that identifies the activity sending in the Supply Support Request.</w:t>
      </w:r>
    </w:p>
    <w:p w:rsidR="006459B5" w:rsidRPr="007328B2" w:rsidRDefault="006459B5" w:rsidP="00E61AE7">
      <w:pPr>
        <w:pStyle w:val="Acronym"/>
        <w:rPr>
          <w:snapToGrid w:val="0"/>
        </w:rPr>
      </w:pPr>
      <w:r w:rsidRPr="007328B2">
        <w:rPr>
          <w:snapToGrid w:val="0"/>
        </w:rPr>
        <w:t>TCP/IP</w:t>
      </w:r>
      <w:r w:rsidRPr="007328B2">
        <w:rPr>
          <w:snapToGrid w:val="0"/>
        </w:rPr>
        <w:tab/>
        <w:t>Transport Control Protocol/Internet Protocol, the standard method of transferring data over the Internet.</w:t>
      </w:r>
    </w:p>
    <w:p w:rsidR="006459B5" w:rsidRPr="007328B2" w:rsidRDefault="006459B5" w:rsidP="00E61AE7">
      <w:pPr>
        <w:pStyle w:val="Acronym"/>
        <w:rPr>
          <w:snapToGrid w:val="0"/>
        </w:rPr>
      </w:pPr>
      <w:r w:rsidRPr="007328B2">
        <w:rPr>
          <w:snapToGrid w:val="0"/>
        </w:rPr>
        <w:t>TDJC</w:t>
      </w:r>
      <w:r w:rsidRPr="007328B2">
        <w:rPr>
          <w:snapToGrid w:val="0"/>
        </w:rPr>
        <w:tab/>
        <w:t>Technical Data Justification Code, a term used on the Air Force and DLA New Items forms.</w:t>
      </w:r>
    </w:p>
    <w:p w:rsidR="006459B5" w:rsidRPr="007328B2" w:rsidRDefault="006459B5" w:rsidP="00E61AE7">
      <w:pPr>
        <w:pStyle w:val="Acronym"/>
        <w:rPr>
          <w:snapToGrid w:val="0"/>
        </w:rPr>
      </w:pPr>
      <w:r w:rsidRPr="007328B2">
        <w:rPr>
          <w:snapToGrid w:val="0"/>
        </w:rPr>
        <w:t>TL</w:t>
      </w:r>
      <w:r w:rsidRPr="007328B2">
        <w:rPr>
          <w:snapToGrid w:val="0"/>
        </w:rPr>
        <w:tab/>
        <w:t>Team Leader</w:t>
      </w:r>
    </w:p>
    <w:p w:rsidR="006459B5" w:rsidRPr="007328B2" w:rsidRDefault="006459B5" w:rsidP="00E61AE7">
      <w:pPr>
        <w:pStyle w:val="Acronym"/>
        <w:rPr>
          <w:snapToGrid w:val="0"/>
        </w:rPr>
      </w:pPr>
      <w:r w:rsidRPr="007328B2">
        <w:rPr>
          <w:snapToGrid w:val="0"/>
        </w:rPr>
        <w:t>Tech</w:t>
      </w:r>
      <w:r w:rsidRPr="007328B2">
        <w:rPr>
          <w:snapToGrid w:val="0"/>
        </w:rPr>
        <w:tab/>
        <w:t>Technical</w:t>
      </w:r>
    </w:p>
    <w:p w:rsidR="006459B5" w:rsidRPr="007328B2" w:rsidRDefault="006459B5" w:rsidP="00E61AE7">
      <w:pPr>
        <w:pStyle w:val="Acronym"/>
        <w:rPr>
          <w:snapToGrid w:val="0"/>
        </w:rPr>
      </w:pPr>
      <w:r w:rsidRPr="007328B2">
        <w:rPr>
          <w:snapToGrid w:val="0"/>
        </w:rPr>
        <w:t>Tech Data Reqd</w:t>
      </w:r>
      <w:r w:rsidRPr="007328B2">
        <w:rPr>
          <w:snapToGrid w:val="0"/>
        </w:rPr>
        <w:tab/>
        <w:t>Technical Data Requested, a term catalogers and the Navy use to indicate whether technical data is requested.</w:t>
      </w:r>
    </w:p>
    <w:p w:rsidR="006459B5" w:rsidRPr="007328B2" w:rsidRDefault="006459B5" w:rsidP="00E61AE7">
      <w:pPr>
        <w:pStyle w:val="Acronym"/>
        <w:rPr>
          <w:snapToGrid w:val="0"/>
        </w:rPr>
      </w:pPr>
      <w:r w:rsidRPr="007328B2">
        <w:rPr>
          <w:snapToGrid w:val="0"/>
        </w:rPr>
        <w:t>Tm Dks</w:t>
      </w:r>
      <w:r w:rsidRPr="007328B2">
        <w:rPr>
          <w:snapToGrid w:val="0"/>
        </w:rPr>
        <w:tab/>
        <w:t>Team Desk, a code the Marine Corps uses to indicate the cataloger assigned to work the item.</w:t>
      </w:r>
    </w:p>
    <w:p w:rsidR="006459B5" w:rsidRPr="007328B2" w:rsidRDefault="006459B5" w:rsidP="00E61AE7">
      <w:pPr>
        <w:pStyle w:val="Acronym"/>
        <w:rPr>
          <w:snapToGrid w:val="0"/>
        </w:rPr>
      </w:pPr>
      <w:r w:rsidRPr="007328B2">
        <w:rPr>
          <w:snapToGrid w:val="0"/>
        </w:rPr>
        <w:t>UI</w:t>
      </w:r>
      <w:r w:rsidRPr="007328B2">
        <w:rPr>
          <w:snapToGrid w:val="0"/>
        </w:rPr>
        <w:tab/>
        <w:t>Unit of Issue, the minimum number for purchase, or the number of units per container.</w:t>
      </w:r>
    </w:p>
    <w:p w:rsidR="006459B5" w:rsidRDefault="006459B5" w:rsidP="00E61AE7">
      <w:pPr>
        <w:pStyle w:val="Acronym"/>
        <w:rPr>
          <w:snapToGrid w:val="0"/>
        </w:rPr>
      </w:pPr>
      <w:r w:rsidRPr="007328B2">
        <w:rPr>
          <w:snapToGrid w:val="0"/>
        </w:rPr>
        <w:t>UPC</w:t>
      </w:r>
      <w:r w:rsidRPr="007328B2">
        <w:rPr>
          <w:snapToGrid w:val="0"/>
        </w:rPr>
        <w:tab/>
        <w:t>Universal Product Code, a term us</w:t>
      </w:r>
      <w:r>
        <w:rPr>
          <w:snapToGrid w:val="0"/>
        </w:rPr>
        <w:t xml:space="preserve">ed on the Utilities menu and a </w:t>
      </w:r>
      <w:r w:rsidRPr="007328B2">
        <w:rPr>
          <w:snapToGrid w:val="0"/>
        </w:rPr>
        <w:t>function used to access a Web site that describes the codes.</w:t>
      </w:r>
    </w:p>
    <w:p w:rsidR="00E61AE7" w:rsidRPr="007328B2" w:rsidRDefault="00E61AE7" w:rsidP="00E61AE7">
      <w:pPr>
        <w:pStyle w:val="Acronym"/>
        <w:rPr>
          <w:snapToGrid w:val="0"/>
        </w:rPr>
      </w:pPr>
      <w:r>
        <w:rPr>
          <w:snapToGrid w:val="0"/>
        </w:rPr>
        <w:t>USAF</w:t>
      </w:r>
      <w:r w:rsidR="006A13F4">
        <w:rPr>
          <w:snapToGrid w:val="0"/>
        </w:rPr>
        <w:tab/>
        <w:t>United States Air Force</w:t>
      </w:r>
    </w:p>
    <w:p w:rsidR="006459B5" w:rsidRPr="007328B2" w:rsidRDefault="006459B5" w:rsidP="00E61AE7">
      <w:pPr>
        <w:pStyle w:val="Acronym"/>
        <w:rPr>
          <w:snapToGrid w:val="0"/>
        </w:rPr>
      </w:pPr>
      <w:r w:rsidRPr="007328B2">
        <w:rPr>
          <w:snapToGrid w:val="0"/>
        </w:rPr>
        <w:t>USMC</w:t>
      </w:r>
      <w:r w:rsidRPr="007328B2">
        <w:rPr>
          <w:snapToGrid w:val="0"/>
        </w:rPr>
        <w:tab/>
        <w:t>United States Marine Corps.</w:t>
      </w:r>
    </w:p>
    <w:p w:rsidR="006459B5" w:rsidRPr="007328B2" w:rsidRDefault="006459B5" w:rsidP="00E61AE7">
      <w:pPr>
        <w:pStyle w:val="Acronym"/>
        <w:rPr>
          <w:snapToGrid w:val="0"/>
        </w:rPr>
      </w:pPr>
      <w:r w:rsidRPr="007328B2">
        <w:rPr>
          <w:snapToGrid w:val="0"/>
        </w:rPr>
        <w:t>WSD</w:t>
      </w:r>
      <w:r w:rsidRPr="007328B2">
        <w:rPr>
          <w:snapToGrid w:val="0"/>
        </w:rPr>
        <w:tab/>
        <w:t>Weapon System Designator, an identification number that indicates the system of which the item is a part.</w:t>
      </w:r>
    </w:p>
    <w:p w:rsidR="006459B5" w:rsidRPr="006459B5" w:rsidRDefault="006459B5" w:rsidP="00E61AE7">
      <w:pPr>
        <w:pStyle w:val="Acronym"/>
        <w:rPr>
          <w:snapToGrid w:val="0"/>
        </w:rPr>
      </w:pPr>
      <w:r w:rsidRPr="007328B2">
        <w:rPr>
          <w:snapToGrid w:val="0"/>
        </w:rPr>
        <w:t>WWW or Web</w:t>
      </w:r>
      <w:r w:rsidRPr="007328B2">
        <w:rPr>
          <w:snapToGrid w:val="0"/>
        </w:rPr>
        <w:tab/>
        <w:t>World Wide Web.</w:t>
      </w:r>
    </w:p>
    <w:sectPr w:rsidR="006459B5" w:rsidRPr="006459B5" w:rsidSect="006459B5">
      <w:pgSz w:w="12240" w:h="15840"/>
      <w:pgMar w:top="135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592A" w:rsidRDefault="00B0592A" w:rsidP="00442F03">
      <w:r>
        <w:separator/>
      </w:r>
    </w:p>
  </w:endnote>
  <w:endnote w:type="continuationSeparator" w:id="0">
    <w:p w:rsidR="00B0592A" w:rsidRDefault="00B0592A" w:rsidP="00442F03">
      <w:r>
        <w:continuationSeparator/>
      </w:r>
    </w:p>
  </w:endnote>
  <w:endnote w:type="continuationNotice" w:id="1">
    <w:p w:rsidR="00B0592A" w:rsidRDefault="00B059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46766973"/>
      <w:docPartObj>
        <w:docPartGallery w:val="Page Numbers (Bottom of Page)"/>
        <w:docPartUnique/>
      </w:docPartObj>
    </w:sdtPr>
    <w:sdtEndPr>
      <w:rPr>
        <w:color w:val="404040" w:themeColor="text1" w:themeTint="BF"/>
      </w:rPr>
    </w:sdtEndPr>
    <w:sdtContent>
      <w:p w:rsidR="000C4257" w:rsidRPr="00727588" w:rsidRDefault="000C4257" w:rsidP="002C2E3C">
        <w:pPr>
          <w:pStyle w:val="Footer"/>
          <w:pBdr>
            <w:top w:val="single" w:sz="4" w:space="1" w:color="808080" w:themeColor="background1" w:themeShade="80"/>
          </w:pBdr>
          <w:jc w:val="right"/>
          <w:rPr>
            <w:rFonts w:ascii="Arial" w:hAnsi="Arial" w:cs="Arial"/>
            <w:color w:val="404040" w:themeColor="text1" w:themeTint="BF"/>
          </w:rPr>
        </w:pPr>
        <w:r w:rsidRPr="00727588">
          <w:rPr>
            <w:rFonts w:ascii="Arial" w:hAnsi="Arial" w:cs="Arial"/>
            <w:color w:val="404040" w:themeColor="text1" w:themeTint="BF"/>
          </w:rPr>
          <w:fldChar w:fldCharType="begin"/>
        </w:r>
        <w:r w:rsidRPr="00727588">
          <w:rPr>
            <w:rFonts w:ascii="Arial" w:hAnsi="Arial" w:cs="Arial"/>
            <w:color w:val="404040" w:themeColor="text1" w:themeTint="BF"/>
          </w:rPr>
          <w:instrText xml:space="preserve"> PAGE   \* MERGEFORMAT </w:instrText>
        </w:r>
        <w:r w:rsidRPr="00727588">
          <w:rPr>
            <w:rFonts w:ascii="Arial" w:hAnsi="Arial" w:cs="Arial"/>
            <w:color w:val="404040" w:themeColor="text1" w:themeTint="BF"/>
          </w:rPr>
          <w:fldChar w:fldCharType="separate"/>
        </w:r>
        <w:r w:rsidR="00D22C7C">
          <w:rPr>
            <w:rFonts w:ascii="Arial" w:hAnsi="Arial" w:cs="Arial"/>
            <w:noProof/>
            <w:color w:val="404040" w:themeColor="text1" w:themeTint="BF"/>
          </w:rPr>
          <w:t>iii</w:t>
        </w:r>
        <w:r w:rsidRPr="00727588">
          <w:rPr>
            <w:rFonts w:ascii="Arial" w:hAnsi="Arial" w:cs="Arial"/>
            <w:color w:val="404040" w:themeColor="text1" w:themeTint="B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color w:val="404040" w:themeColor="text1" w:themeTint="BF"/>
      </w:rPr>
      <w:id w:val="-1417557121"/>
      <w:docPartObj>
        <w:docPartGallery w:val="Page Numbers (Bottom of Page)"/>
        <w:docPartUnique/>
      </w:docPartObj>
    </w:sdtPr>
    <w:sdtEndPr>
      <w:rPr>
        <w:noProof/>
      </w:rPr>
    </w:sdtEndPr>
    <w:sdtContent>
      <w:p w:rsidR="000C4257" w:rsidRPr="00727588" w:rsidRDefault="000C4257" w:rsidP="00727588">
        <w:pPr>
          <w:pStyle w:val="Footer"/>
          <w:pBdr>
            <w:top w:val="single" w:sz="4" w:space="1" w:color="808080" w:themeColor="background1" w:themeShade="80"/>
          </w:pBdr>
          <w:jc w:val="right"/>
          <w:rPr>
            <w:rFonts w:ascii="Arial" w:hAnsi="Arial" w:cs="Arial"/>
            <w:color w:val="404040" w:themeColor="text1" w:themeTint="BF"/>
          </w:rPr>
        </w:pPr>
        <w:r w:rsidRPr="00727588">
          <w:rPr>
            <w:rFonts w:ascii="Arial" w:hAnsi="Arial" w:cs="Arial"/>
            <w:color w:val="404040" w:themeColor="text1" w:themeTint="BF"/>
          </w:rPr>
          <w:fldChar w:fldCharType="begin"/>
        </w:r>
        <w:r w:rsidRPr="00727588">
          <w:rPr>
            <w:rFonts w:ascii="Arial" w:hAnsi="Arial" w:cs="Arial"/>
            <w:color w:val="404040" w:themeColor="text1" w:themeTint="BF"/>
          </w:rPr>
          <w:instrText xml:space="preserve"> PAGE   \* MERGEFORMAT </w:instrText>
        </w:r>
        <w:r w:rsidRPr="00727588">
          <w:rPr>
            <w:rFonts w:ascii="Arial" w:hAnsi="Arial" w:cs="Arial"/>
            <w:color w:val="404040" w:themeColor="text1" w:themeTint="BF"/>
          </w:rPr>
          <w:fldChar w:fldCharType="separate"/>
        </w:r>
        <w:r w:rsidR="00D22C7C">
          <w:rPr>
            <w:rFonts w:ascii="Arial" w:hAnsi="Arial" w:cs="Arial"/>
            <w:noProof/>
            <w:color w:val="404040" w:themeColor="text1" w:themeTint="BF"/>
          </w:rPr>
          <w:t>17</w:t>
        </w:r>
        <w:r w:rsidRPr="00727588">
          <w:rPr>
            <w:rFonts w:ascii="Arial" w:hAnsi="Arial" w:cs="Arial"/>
            <w:noProof/>
            <w:color w:val="404040" w:themeColor="text1" w:themeTint="B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592A" w:rsidRDefault="00B0592A" w:rsidP="00442F03">
      <w:r>
        <w:separator/>
      </w:r>
    </w:p>
  </w:footnote>
  <w:footnote w:type="continuationSeparator" w:id="0">
    <w:p w:rsidR="00B0592A" w:rsidRDefault="00B0592A" w:rsidP="00442F03">
      <w:r>
        <w:continuationSeparator/>
      </w:r>
    </w:p>
  </w:footnote>
  <w:footnote w:type="continuationNotice" w:id="1">
    <w:p w:rsidR="00B0592A" w:rsidRDefault="00B059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257" w:rsidRDefault="000C4257" w:rsidP="00EB7DCD">
    <w:pPr>
      <w:pStyle w:val="Header"/>
      <w:tabs>
        <w:tab w:val="clear" w:pos="4680"/>
        <w:tab w:val="clear" w:pos="9360"/>
        <w:tab w:val="left" w:pos="8004"/>
      </w:tabs>
    </w:pP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257" w:rsidRPr="00727588" w:rsidRDefault="000C4257" w:rsidP="002C2E3C">
    <w:pPr>
      <w:pStyle w:val="BodyText"/>
      <w:pBdr>
        <w:bottom w:val="single" w:sz="4" w:space="1" w:color="808080" w:themeColor="background1" w:themeShade="80"/>
      </w:pBdr>
      <w:tabs>
        <w:tab w:val="right" w:pos="9360"/>
      </w:tabs>
      <w:rPr>
        <w:rFonts w:ascii="Arial" w:hAnsi="Arial" w:cs="Arial"/>
        <w:color w:val="404040" w:themeColor="text1" w:themeTint="BF"/>
        <w:sz w:val="22"/>
        <w:szCs w:val="22"/>
      </w:rPr>
    </w:pPr>
    <w:r w:rsidRPr="00727588">
      <w:rPr>
        <w:rFonts w:ascii="Arial" w:hAnsi="Arial" w:cs="Arial"/>
        <w:caps/>
        <w:color w:val="404040" w:themeColor="text1" w:themeTint="BF"/>
        <w:spacing w:val="0"/>
        <w:sz w:val="22"/>
        <w:szCs w:val="22"/>
      </w:rPr>
      <w:t>E-Cat Procedures Manual</w:t>
    </w:r>
    <w:r w:rsidRPr="00727588">
      <w:rPr>
        <w:rFonts w:ascii="Arial" w:hAnsi="Arial" w:cs="Arial"/>
        <w:color w:val="404040" w:themeColor="text1" w:themeTint="BF"/>
        <w:sz w:val="22"/>
        <w:szCs w:val="22"/>
      </w:rPr>
      <w:tab/>
      <w:t>April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961"/>
    <w:multiLevelType w:val="hybridMultilevel"/>
    <w:tmpl w:val="B51C73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54C64"/>
    <w:multiLevelType w:val="hybridMultilevel"/>
    <w:tmpl w:val="9602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4C6FBD"/>
    <w:multiLevelType w:val="hybridMultilevel"/>
    <w:tmpl w:val="CAA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91CCE"/>
    <w:multiLevelType w:val="multilevel"/>
    <w:tmpl w:val="742EA444"/>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8415E66"/>
    <w:multiLevelType w:val="multilevel"/>
    <w:tmpl w:val="37D2DC36"/>
    <w:lvl w:ilvl="0">
      <w:start w:val="5"/>
      <w:numFmt w:val="decimal"/>
      <w:lvlText w:val="%1"/>
      <w:lvlJc w:val="left"/>
      <w:pPr>
        <w:ind w:left="860" w:hanging="720"/>
      </w:pPr>
      <w:rPr>
        <w:rFonts w:hint="default"/>
      </w:rPr>
    </w:lvl>
    <w:lvl w:ilvl="1">
      <w:numFmt w:val="decimal"/>
      <w:lvlText w:val="%1.%2"/>
      <w:lvlJc w:val="left"/>
      <w:pPr>
        <w:ind w:left="860" w:hanging="720"/>
      </w:pPr>
      <w:rPr>
        <w:rFonts w:ascii="Times New Roman" w:eastAsia="Times New Roman" w:hAnsi="Times New Roman" w:hint="default"/>
        <w:b/>
        <w:bCs/>
        <w:sz w:val="24"/>
        <w:szCs w:val="24"/>
      </w:rPr>
    </w:lvl>
    <w:lvl w:ilvl="2">
      <w:start w:val="1"/>
      <w:numFmt w:val="bullet"/>
      <w:lvlText w:val=""/>
      <w:lvlJc w:val="left"/>
      <w:pPr>
        <w:ind w:left="1340" w:hanging="360"/>
      </w:pPr>
      <w:rPr>
        <w:rFonts w:ascii="Symbol" w:eastAsia="Symbol" w:hAnsi="Symbol" w:hint="default"/>
        <w:sz w:val="24"/>
        <w:szCs w:val="24"/>
      </w:rPr>
    </w:lvl>
    <w:lvl w:ilvl="3">
      <w:start w:val="1"/>
      <w:numFmt w:val="bullet"/>
      <w:lvlText w:val="•"/>
      <w:lvlJc w:val="left"/>
      <w:pPr>
        <w:ind w:left="1360" w:hanging="360"/>
      </w:pPr>
      <w:rPr>
        <w:rFonts w:hint="default"/>
      </w:rPr>
    </w:lvl>
    <w:lvl w:ilvl="4">
      <w:start w:val="1"/>
      <w:numFmt w:val="bullet"/>
      <w:lvlText w:val="•"/>
      <w:lvlJc w:val="left"/>
      <w:pPr>
        <w:ind w:left="2542" w:hanging="360"/>
      </w:pPr>
      <w:rPr>
        <w:rFonts w:hint="default"/>
      </w:rPr>
    </w:lvl>
    <w:lvl w:ilvl="5">
      <w:start w:val="1"/>
      <w:numFmt w:val="bullet"/>
      <w:lvlText w:val="•"/>
      <w:lvlJc w:val="left"/>
      <w:pPr>
        <w:ind w:left="3725" w:hanging="360"/>
      </w:pPr>
      <w:rPr>
        <w:rFonts w:hint="default"/>
      </w:rPr>
    </w:lvl>
    <w:lvl w:ilvl="6">
      <w:start w:val="1"/>
      <w:numFmt w:val="bullet"/>
      <w:lvlText w:val="•"/>
      <w:lvlJc w:val="left"/>
      <w:pPr>
        <w:ind w:left="4908" w:hanging="360"/>
      </w:pPr>
      <w:rPr>
        <w:rFonts w:hint="default"/>
      </w:rPr>
    </w:lvl>
    <w:lvl w:ilvl="7">
      <w:start w:val="1"/>
      <w:numFmt w:val="bullet"/>
      <w:lvlText w:val="•"/>
      <w:lvlJc w:val="left"/>
      <w:pPr>
        <w:ind w:left="6091" w:hanging="360"/>
      </w:pPr>
      <w:rPr>
        <w:rFonts w:hint="default"/>
      </w:rPr>
    </w:lvl>
    <w:lvl w:ilvl="8">
      <w:start w:val="1"/>
      <w:numFmt w:val="bullet"/>
      <w:lvlText w:val="•"/>
      <w:lvlJc w:val="left"/>
      <w:pPr>
        <w:ind w:left="7274" w:hanging="360"/>
      </w:pPr>
      <w:rPr>
        <w:rFonts w:hint="default"/>
      </w:rPr>
    </w:lvl>
  </w:abstractNum>
  <w:abstractNum w:abstractNumId="5" w15:restartNumberingAfterBreak="0">
    <w:nsid w:val="0C914AE9"/>
    <w:multiLevelType w:val="hybridMultilevel"/>
    <w:tmpl w:val="2D6AC85C"/>
    <w:lvl w:ilvl="0" w:tplc="B81C98D8">
      <w:start w:val="1"/>
      <w:numFmt w:val="decimal"/>
      <w:lvlText w:val="%1."/>
      <w:lvlJc w:val="left"/>
      <w:pPr>
        <w:ind w:left="50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73266"/>
    <w:multiLevelType w:val="hybridMultilevel"/>
    <w:tmpl w:val="84F8A2DE"/>
    <w:lvl w:ilvl="0" w:tplc="3C64171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E026D"/>
    <w:multiLevelType w:val="hybridMultilevel"/>
    <w:tmpl w:val="927AF4D8"/>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8" w15:restartNumberingAfterBreak="0">
    <w:nsid w:val="14D158DD"/>
    <w:multiLevelType w:val="hybridMultilevel"/>
    <w:tmpl w:val="B1EC590A"/>
    <w:lvl w:ilvl="0" w:tplc="2A5EAA0A">
      <w:start w:val="1"/>
      <w:numFmt w:val="decimal"/>
      <w:lvlText w:val="%1."/>
      <w:lvlJc w:val="left"/>
      <w:pPr>
        <w:ind w:left="860" w:hanging="360"/>
      </w:pPr>
      <w:rPr>
        <w:rFonts w:ascii="Times New Roman" w:eastAsia="Times New Roman" w:hAnsi="Times New Roman" w:hint="default"/>
        <w:sz w:val="24"/>
        <w:szCs w:val="24"/>
      </w:rPr>
    </w:lvl>
    <w:lvl w:ilvl="1" w:tplc="D2745B94">
      <w:start w:val="1"/>
      <w:numFmt w:val="bullet"/>
      <w:lvlText w:val=""/>
      <w:lvlJc w:val="left"/>
      <w:pPr>
        <w:ind w:left="1580" w:hanging="360"/>
      </w:pPr>
      <w:rPr>
        <w:rFonts w:ascii="Symbol" w:eastAsia="Symbol" w:hAnsi="Symbol" w:hint="default"/>
        <w:sz w:val="24"/>
        <w:szCs w:val="24"/>
      </w:rPr>
    </w:lvl>
    <w:lvl w:ilvl="2" w:tplc="C93807F0">
      <w:start w:val="1"/>
      <w:numFmt w:val="bullet"/>
      <w:lvlText w:val="•"/>
      <w:lvlJc w:val="left"/>
      <w:pPr>
        <w:ind w:left="2515" w:hanging="360"/>
      </w:pPr>
      <w:rPr>
        <w:rFonts w:hint="default"/>
      </w:rPr>
    </w:lvl>
    <w:lvl w:ilvl="3" w:tplc="BEE27296">
      <w:start w:val="1"/>
      <w:numFmt w:val="bullet"/>
      <w:lvlText w:val="•"/>
      <w:lvlJc w:val="left"/>
      <w:pPr>
        <w:ind w:left="3451" w:hanging="360"/>
      </w:pPr>
      <w:rPr>
        <w:rFonts w:hint="default"/>
      </w:rPr>
    </w:lvl>
    <w:lvl w:ilvl="4" w:tplc="5E74E69C">
      <w:start w:val="1"/>
      <w:numFmt w:val="bullet"/>
      <w:lvlText w:val="•"/>
      <w:lvlJc w:val="left"/>
      <w:pPr>
        <w:ind w:left="4386" w:hanging="360"/>
      </w:pPr>
      <w:rPr>
        <w:rFonts w:hint="default"/>
      </w:rPr>
    </w:lvl>
    <w:lvl w:ilvl="5" w:tplc="94BA39B0">
      <w:start w:val="1"/>
      <w:numFmt w:val="bullet"/>
      <w:lvlText w:val="•"/>
      <w:lvlJc w:val="left"/>
      <w:pPr>
        <w:ind w:left="5322" w:hanging="360"/>
      </w:pPr>
      <w:rPr>
        <w:rFonts w:hint="default"/>
      </w:rPr>
    </w:lvl>
    <w:lvl w:ilvl="6" w:tplc="6CD006D0">
      <w:start w:val="1"/>
      <w:numFmt w:val="bullet"/>
      <w:lvlText w:val="•"/>
      <w:lvlJc w:val="left"/>
      <w:pPr>
        <w:ind w:left="6257" w:hanging="360"/>
      </w:pPr>
      <w:rPr>
        <w:rFonts w:hint="default"/>
      </w:rPr>
    </w:lvl>
    <w:lvl w:ilvl="7" w:tplc="ADF07A30">
      <w:start w:val="1"/>
      <w:numFmt w:val="bullet"/>
      <w:lvlText w:val="•"/>
      <w:lvlJc w:val="left"/>
      <w:pPr>
        <w:ind w:left="7193" w:hanging="360"/>
      </w:pPr>
      <w:rPr>
        <w:rFonts w:hint="default"/>
      </w:rPr>
    </w:lvl>
    <w:lvl w:ilvl="8" w:tplc="11AA28CC">
      <w:start w:val="1"/>
      <w:numFmt w:val="bullet"/>
      <w:lvlText w:val="•"/>
      <w:lvlJc w:val="left"/>
      <w:pPr>
        <w:ind w:left="8128" w:hanging="360"/>
      </w:pPr>
      <w:rPr>
        <w:rFonts w:hint="default"/>
      </w:rPr>
    </w:lvl>
  </w:abstractNum>
  <w:abstractNum w:abstractNumId="9" w15:restartNumberingAfterBreak="0">
    <w:nsid w:val="176954FD"/>
    <w:multiLevelType w:val="hybridMultilevel"/>
    <w:tmpl w:val="A844D2AC"/>
    <w:lvl w:ilvl="0" w:tplc="079E734A">
      <w:start w:val="1"/>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2457FA"/>
    <w:multiLevelType w:val="hybridMultilevel"/>
    <w:tmpl w:val="BE3A37D0"/>
    <w:lvl w:ilvl="0" w:tplc="7C485708">
      <w:start w:val="3"/>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1CE40B9F"/>
    <w:multiLevelType w:val="hybridMultilevel"/>
    <w:tmpl w:val="3BCEBC5A"/>
    <w:lvl w:ilvl="0" w:tplc="3862798E">
      <w:start w:val="1"/>
      <w:numFmt w:val="decimal"/>
      <w:lvlText w:val="%1."/>
      <w:lvlJc w:val="left"/>
      <w:pPr>
        <w:ind w:left="500" w:hanging="360"/>
      </w:pPr>
      <w:rPr>
        <w:rFonts w:ascii="Times New Roman" w:eastAsia="Times New Roman" w:hAnsi="Times New Roman" w:cstheme="minorBidi"/>
        <w:sz w:val="24"/>
        <w:szCs w:val="24"/>
      </w:rPr>
    </w:lvl>
    <w:lvl w:ilvl="1" w:tplc="7AC080F4">
      <w:start w:val="1"/>
      <w:numFmt w:val="bullet"/>
      <w:lvlText w:val="•"/>
      <w:lvlJc w:val="left"/>
      <w:pPr>
        <w:ind w:left="1414" w:hanging="360"/>
      </w:pPr>
      <w:rPr>
        <w:rFonts w:hint="default"/>
      </w:rPr>
    </w:lvl>
    <w:lvl w:ilvl="2" w:tplc="95A45272">
      <w:start w:val="1"/>
      <w:numFmt w:val="bullet"/>
      <w:lvlText w:val="•"/>
      <w:lvlJc w:val="left"/>
      <w:pPr>
        <w:ind w:left="2328" w:hanging="360"/>
      </w:pPr>
      <w:rPr>
        <w:rFonts w:hint="default"/>
      </w:rPr>
    </w:lvl>
    <w:lvl w:ilvl="3" w:tplc="2E98D062">
      <w:start w:val="1"/>
      <w:numFmt w:val="bullet"/>
      <w:lvlText w:val="•"/>
      <w:lvlJc w:val="left"/>
      <w:pPr>
        <w:ind w:left="3242" w:hanging="360"/>
      </w:pPr>
      <w:rPr>
        <w:rFonts w:hint="default"/>
      </w:rPr>
    </w:lvl>
    <w:lvl w:ilvl="4" w:tplc="CD143060">
      <w:start w:val="1"/>
      <w:numFmt w:val="bullet"/>
      <w:lvlText w:val="•"/>
      <w:lvlJc w:val="left"/>
      <w:pPr>
        <w:ind w:left="4156" w:hanging="360"/>
      </w:pPr>
      <w:rPr>
        <w:rFonts w:hint="default"/>
      </w:rPr>
    </w:lvl>
    <w:lvl w:ilvl="5" w:tplc="31C25B30">
      <w:start w:val="1"/>
      <w:numFmt w:val="bullet"/>
      <w:lvlText w:val="•"/>
      <w:lvlJc w:val="left"/>
      <w:pPr>
        <w:ind w:left="5070" w:hanging="360"/>
      </w:pPr>
      <w:rPr>
        <w:rFonts w:hint="default"/>
      </w:rPr>
    </w:lvl>
    <w:lvl w:ilvl="6" w:tplc="9B14F17E">
      <w:start w:val="1"/>
      <w:numFmt w:val="bullet"/>
      <w:lvlText w:val="•"/>
      <w:lvlJc w:val="left"/>
      <w:pPr>
        <w:ind w:left="5984" w:hanging="360"/>
      </w:pPr>
      <w:rPr>
        <w:rFonts w:hint="default"/>
      </w:rPr>
    </w:lvl>
    <w:lvl w:ilvl="7" w:tplc="1C02C07E">
      <w:start w:val="1"/>
      <w:numFmt w:val="bullet"/>
      <w:lvlText w:val="•"/>
      <w:lvlJc w:val="left"/>
      <w:pPr>
        <w:ind w:left="6898" w:hanging="360"/>
      </w:pPr>
      <w:rPr>
        <w:rFonts w:hint="default"/>
      </w:rPr>
    </w:lvl>
    <w:lvl w:ilvl="8" w:tplc="2F369454">
      <w:start w:val="1"/>
      <w:numFmt w:val="bullet"/>
      <w:lvlText w:val="•"/>
      <w:lvlJc w:val="left"/>
      <w:pPr>
        <w:ind w:left="7812" w:hanging="360"/>
      </w:pPr>
      <w:rPr>
        <w:rFonts w:hint="default"/>
      </w:rPr>
    </w:lvl>
  </w:abstractNum>
  <w:abstractNum w:abstractNumId="12" w15:restartNumberingAfterBreak="0">
    <w:nsid w:val="1D2258F2"/>
    <w:multiLevelType w:val="hybridMultilevel"/>
    <w:tmpl w:val="39E69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4920BD"/>
    <w:multiLevelType w:val="multilevel"/>
    <w:tmpl w:val="BE0C76C4"/>
    <w:lvl w:ilvl="0">
      <w:start w:val="6"/>
      <w:numFmt w:val="decimal"/>
      <w:lvlText w:val="%1"/>
      <w:lvlJc w:val="left"/>
      <w:pPr>
        <w:ind w:left="1364" w:hanging="1224"/>
      </w:pPr>
      <w:rPr>
        <w:rFonts w:hint="default"/>
      </w:rPr>
    </w:lvl>
    <w:lvl w:ilvl="1">
      <w:start w:val="1"/>
      <w:numFmt w:val="decimal"/>
      <w:lvlText w:val="%1.%2"/>
      <w:lvlJc w:val="left"/>
      <w:pPr>
        <w:ind w:left="1364" w:hanging="1224"/>
      </w:pPr>
      <w:rPr>
        <w:rFonts w:hint="default"/>
      </w:rPr>
    </w:lvl>
    <w:lvl w:ilvl="2">
      <w:start w:val="1"/>
      <w:numFmt w:val="decimal"/>
      <w:lvlText w:val="%1.%2.%3"/>
      <w:lvlJc w:val="left"/>
      <w:pPr>
        <w:ind w:left="1364" w:hanging="1224"/>
      </w:pPr>
      <w:rPr>
        <w:rFonts w:hint="default"/>
      </w:rPr>
    </w:lvl>
    <w:lvl w:ilvl="3">
      <w:start w:val="6"/>
      <w:numFmt w:val="decimal"/>
      <w:lvlText w:val="%4.1.6"/>
      <w:lvlJc w:val="left"/>
      <w:pPr>
        <w:ind w:left="1494" w:hanging="1224"/>
      </w:pPr>
      <w:rPr>
        <w:rFonts w:hint="default"/>
        <w:b/>
        <w:bCs/>
        <w:sz w:val="24"/>
        <w:szCs w:val="24"/>
      </w:rPr>
    </w:lvl>
    <w:lvl w:ilvl="4">
      <w:start w:val="1"/>
      <w:numFmt w:val="bullet"/>
      <w:lvlText w:val=""/>
      <w:lvlJc w:val="left"/>
      <w:pPr>
        <w:ind w:left="1220" w:hanging="360"/>
      </w:pPr>
      <w:rPr>
        <w:rFonts w:ascii="Symbol" w:eastAsia="Symbol" w:hAnsi="Symbol" w:hint="default"/>
        <w:sz w:val="24"/>
        <w:szCs w:val="24"/>
      </w:rPr>
    </w:lvl>
    <w:lvl w:ilvl="5">
      <w:start w:val="1"/>
      <w:numFmt w:val="bullet"/>
      <w:lvlText w:val="•"/>
      <w:lvlJc w:val="left"/>
      <w:pPr>
        <w:ind w:left="2743" w:hanging="360"/>
      </w:pPr>
      <w:rPr>
        <w:rFonts w:hint="default"/>
      </w:rPr>
    </w:lvl>
    <w:lvl w:ilvl="6">
      <w:start w:val="1"/>
      <w:numFmt w:val="bullet"/>
      <w:lvlText w:val="•"/>
      <w:lvlJc w:val="left"/>
      <w:pPr>
        <w:ind w:left="4122" w:hanging="360"/>
      </w:pPr>
      <w:rPr>
        <w:rFonts w:hint="default"/>
      </w:rPr>
    </w:lvl>
    <w:lvl w:ilvl="7">
      <w:start w:val="1"/>
      <w:numFmt w:val="bullet"/>
      <w:lvlText w:val="•"/>
      <w:lvlJc w:val="left"/>
      <w:pPr>
        <w:ind w:left="5502" w:hanging="360"/>
      </w:pPr>
      <w:rPr>
        <w:rFonts w:hint="default"/>
      </w:rPr>
    </w:lvl>
    <w:lvl w:ilvl="8">
      <w:start w:val="1"/>
      <w:numFmt w:val="bullet"/>
      <w:lvlText w:val="•"/>
      <w:lvlJc w:val="left"/>
      <w:pPr>
        <w:ind w:left="6881" w:hanging="360"/>
      </w:pPr>
      <w:rPr>
        <w:rFonts w:hint="default"/>
      </w:rPr>
    </w:lvl>
  </w:abstractNum>
  <w:abstractNum w:abstractNumId="14" w15:restartNumberingAfterBreak="0">
    <w:nsid w:val="1F1E7955"/>
    <w:multiLevelType w:val="hybridMultilevel"/>
    <w:tmpl w:val="08282A08"/>
    <w:lvl w:ilvl="0" w:tplc="DBE6B16E">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6B2E19"/>
    <w:multiLevelType w:val="hybridMultilevel"/>
    <w:tmpl w:val="52C23AFC"/>
    <w:lvl w:ilvl="0" w:tplc="16261E2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2C6E8D"/>
    <w:multiLevelType w:val="multilevel"/>
    <w:tmpl w:val="9FC24C00"/>
    <w:lvl w:ilvl="0">
      <w:start w:val="1"/>
      <w:numFmt w:val="decimal"/>
      <w:pStyle w:val="Heading1"/>
      <w:lvlText w:val="%1."/>
      <w:lvlJc w:val="left"/>
      <w:pPr>
        <w:ind w:left="360" w:hanging="360"/>
      </w:pPr>
      <w:rPr>
        <w:rFonts w:ascii="Arial" w:hAnsi="Arial"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24685A12"/>
    <w:multiLevelType w:val="hybridMultilevel"/>
    <w:tmpl w:val="617A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877352"/>
    <w:multiLevelType w:val="hybridMultilevel"/>
    <w:tmpl w:val="B4E66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846A4"/>
    <w:multiLevelType w:val="hybridMultilevel"/>
    <w:tmpl w:val="91500D9E"/>
    <w:lvl w:ilvl="0" w:tplc="BAF60270">
      <w:start w:val="1"/>
      <w:numFmt w:val="decimal"/>
      <w:lvlText w:val="%1."/>
      <w:lvlJc w:val="left"/>
      <w:pPr>
        <w:ind w:left="500" w:hanging="360"/>
      </w:pPr>
      <w:rPr>
        <w:rFonts w:ascii="Times New Roman" w:eastAsia="Times New Roman" w:hAnsi="Times New Roman" w:hint="default"/>
        <w:sz w:val="24"/>
        <w:szCs w:val="24"/>
      </w:rPr>
    </w:lvl>
    <w:lvl w:ilvl="1" w:tplc="C1AA1546">
      <w:start w:val="1"/>
      <w:numFmt w:val="bullet"/>
      <w:lvlText w:val="•"/>
      <w:lvlJc w:val="left"/>
      <w:pPr>
        <w:ind w:left="980" w:hanging="360"/>
      </w:pPr>
      <w:rPr>
        <w:rFonts w:hint="default"/>
      </w:rPr>
    </w:lvl>
    <w:lvl w:ilvl="2" w:tplc="67F45F66">
      <w:start w:val="1"/>
      <w:numFmt w:val="bullet"/>
      <w:lvlText w:val="•"/>
      <w:lvlJc w:val="left"/>
      <w:pPr>
        <w:ind w:left="1942" w:hanging="360"/>
      </w:pPr>
      <w:rPr>
        <w:rFonts w:hint="default"/>
      </w:rPr>
    </w:lvl>
    <w:lvl w:ilvl="3" w:tplc="1FCC5658">
      <w:start w:val="1"/>
      <w:numFmt w:val="bullet"/>
      <w:lvlText w:val="•"/>
      <w:lvlJc w:val="left"/>
      <w:pPr>
        <w:ind w:left="2904" w:hanging="360"/>
      </w:pPr>
      <w:rPr>
        <w:rFonts w:hint="default"/>
      </w:rPr>
    </w:lvl>
    <w:lvl w:ilvl="4" w:tplc="E6EA5874">
      <w:start w:val="1"/>
      <w:numFmt w:val="bullet"/>
      <w:lvlText w:val="•"/>
      <w:lvlJc w:val="left"/>
      <w:pPr>
        <w:ind w:left="3866" w:hanging="360"/>
      </w:pPr>
      <w:rPr>
        <w:rFonts w:hint="default"/>
      </w:rPr>
    </w:lvl>
    <w:lvl w:ilvl="5" w:tplc="E9C8405C">
      <w:start w:val="1"/>
      <w:numFmt w:val="bullet"/>
      <w:lvlText w:val="•"/>
      <w:lvlJc w:val="left"/>
      <w:pPr>
        <w:ind w:left="4828" w:hanging="360"/>
      </w:pPr>
      <w:rPr>
        <w:rFonts w:hint="default"/>
      </w:rPr>
    </w:lvl>
    <w:lvl w:ilvl="6" w:tplc="559465EA">
      <w:start w:val="1"/>
      <w:numFmt w:val="bullet"/>
      <w:lvlText w:val="•"/>
      <w:lvlJc w:val="left"/>
      <w:pPr>
        <w:ind w:left="5791" w:hanging="360"/>
      </w:pPr>
      <w:rPr>
        <w:rFonts w:hint="default"/>
      </w:rPr>
    </w:lvl>
    <w:lvl w:ilvl="7" w:tplc="3BFA2F2C">
      <w:start w:val="1"/>
      <w:numFmt w:val="bullet"/>
      <w:lvlText w:val="•"/>
      <w:lvlJc w:val="left"/>
      <w:pPr>
        <w:ind w:left="6753" w:hanging="360"/>
      </w:pPr>
      <w:rPr>
        <w:rFonts w:hint="default"/>
      </w:rPr>
    </w:lvl>
    <w:lvl w:ilvl="8" w:tplc="17707972">
      <w:start w:val="1"/>
      <w:numFmt w:val="bullet"/>
      <w:lvlText w:val="•"/>
      <w:lvlJc w:val="left"/>
      <w:pPr>
        <w:ind w:left="7715" w:hanging="360"/>
      </w:pPr>
      <w:rPr>
        <w:rFonts w:hint="default"/>
      </w:rPr>
    </w:lvl>
  </w:abstractNum>
  <w:abstractNum w:abstractNumId="20" w15:restartNumberingAfterBreak="0">
    <w:nsid w:val="2A2A4FE2"/>
    <w:multiLevelType w:val="multilevel"/>
    <w:tmpl w:val="0BC86B1C"/>
    <w:lvl w:ilvl="0">
      <w:start w:val="6"/>
      <w:numFmt w:val="decimal"/>
      <w:lvlText w:val="%1"/>
      <w:lvlJc w:val="left"/>
      <w:pPr>
        <w:ind w:left="860" w:hanging="720"/>
      </w:pPr>
      <w:rPr>
        <w:rFonts w:hint="default"/>
      </w:rPr>
    </w:lvl>
    <w:lvl w:ilvl="1">
      <w:start w:val="6"/>
      <w:numFmt w:val="decimal"/>
      <w:lvlText w:val="%2.1.1"/>
      <w:lvlJc w:val="left"/>
      <w:pPr>
        <w:ind w:left="860" w:hanging="720"/>
      </w:pPr>
      <w:rPr>
        <w:rFonts w:hint="default"/>
        <w:b/>
        <w:bCs/>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3091"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62"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768" w:hanging="360"/>
      </w:pPr>
      <w:rPr>
        <w:rFonts w:hint="default"/>
      </w:rPr>
    </w:lvl>
  </w:abstractNum>
  <w:abstractNum w:abstractNumId="21" w15:restartNumberingAfterBreak="0">
    <w:nsid w:val="2C7255E6"/>
    <w:multiLevelType w:val="hybridMultilevel"/>
    <w:tmpl w:val="C374B7D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CBD7D88"/>
    <w:multiLevelType w:val="multilevel"/>
    <w:tmpl w:val="A838FA5A"/>
    <w:lvl w:ilvl="0">
      <w:start w:val="6"/>
      <w:numFmt w:val="decimal"/>
      <w:lvlText w:val="%1"/>
      <w:lvlJc w:val="left"/>
      <w:pPr>
        <w:ind w:left="1364" w:hanging="1224"/>
      </w:pPr>
      <w:rPr>
        <w:rFonts w:hint="default"/>
      </w:rPr>
    </w:lvl>
    <w:lvl w:ilvl="1">
      <w:start w:val="1"/>
      <w:numFmt w:val="decimal"/>
      <w:lvlText w:val="%1.%2"/>
      <w:lvlJc w:val="left"/>
      <w:pPr>
        <w:ind w:left="1364" w:hanging="1224"/>
      </w:pPr>
      <w:rPr>
        <w:rFonts w:hint="default"/>
      </w:rPr>
    </w:lvl>
    <w:lvl w:ilvl="2">
      <w:start w:val="1"/>
      <w:numFmt w:val="decimal"/>
      <w:lvlText w:val="%1.%2.%3"/>
      <w:lvlJc w:val="left"/>
      <w:pPr>
        <w:ind w:left="1364" w:hanging="1224"/>
      </w:pPr>
      <w:rPr>
        <w:rFonts w:hint="default"/>
      </w:rPr>
    </w:lvl>
    <w:lvl w:ilvl="3">
      <w:start w:val="6"/>
      <w:numFmt w:val="decimal"/>
      <w:lvlText w:val="%4.1.5"/>
      <w:lvlJc w:val="left"/>
      <w:pPr>
        <w:ind w:left="1494" w:hanging="1224"/>
      </w:pPr>
      <w:rPr>
        <w:rFonts w:hint="default"/>
        <w:b/>
        <w:bCs/>
        <w:sz w:val="24"/>
        <w:szCs w:val="24"/>
      </w:rPr>
    </w:lvl>
    <w:lvl w:ilvl="4">
      <w:start w:val="1"/>
      <w:numFmt w:val="bullet"/>
      <w:lvlText w:val=""/>
      <w:lvlJc w:val="left"/>
      <w:pPr>
        <w:ind w:left="1220" w:hanging="360"/>
      </w:pPr>
      <w:rPr>
        <w:rFonts w:ascii="Symbol" w:eastAsia="Symbol" w:hAnsi="Symbol" w:hint="default"/>
        <w:sz w:val="24"/>
        <w:szCs w:val="24"/>
      </w:rPr>
    </w:lvl>
    <w:lvl w:ilvl="5">
      <w:start w:val="1"/>
      <w:numFmt w:val="bullet"/>
      <w:lvlText w:val="•"/>
      <w:lvlJc w:val="left"/>
      <w:pPr>
        <w:ind w:left="2743" w:hanging="360"/>
      </w:pPr>
      <w:rPr>
        <w:rFonts w:hint="default"/>
      </w:rPr>
    </w:lvl>
    <w:lvl w:ilvl="6">
      <w:start w:val="1"/>
      <w:numFmt w:val="bullet"/>
      <w:lvlText w:val="•"/>
      <w:lvlJc w:val="left"/>
      <w:pPr>
        <w:ind w:left="4122" w:hanging="360"/>
      </w:pPr>
      <w:rPr>
        <w:rFonts w:hint="default"/>
      </w:rPr>
    </w:lvl>
    <w:lvl w:ilvl="7">
      <w:start w:val="1"/>
      <w:numFmt w:val="bullet"/>
      <w:lvlText w:val="•"/>
      <w:lvlJc w:val="left"/>
      <w:pPr>
        <w:ind w:left="5502" w:hanging="360"/>
      </w:pPr>
      <w:rPr>
        <w:rFonts w:hint="default"/>
      </w:rPr>
    </w:lvl>
    <w:lvl w:ilvl="8">
      <w:start w:val="1"/>
      <w:numFmt w:val="bullet"/>
      <w:lvlText w:val="•"/>
      <w:lvlJc w:val="left"/>
      <w:pPr>
        <w:ind w:left="6881" w:hanging="360"/>
      </w:pPr>
      <w:rPr>
        <w:rFonts w:hint="default"/>
      </w:rPr>
    </w:lvl>
  </w:abstractNum>
  <w:abstractNum w:abstractNumId="23" w15:restartNumberingAfterBreak="0">
    <w:nsid w:val="32052810"/>
    <w:multiLevelType w:val="hybridMultilevel"/>
    <w:tmpl w:val="1C044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A441488"/>
    <w:multiLevelType w:val="hybridMultilevel"/>
    <w:tmpl w:val="72A4A2A8"/>
    <w:lvl w:ilvl="0" w:tplc="AACCEAAA">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5" w15:restartNumberingAfterBreak="0">
    <w:nsid w:val="3A7259DD"/>
    <w:multiLevelType w:val="multilevel"/>
    <w:tmpl w:val="F500C84E"/>
    <w:lvl w:ilvl="0">
      <w:start w:val="6"/>
      <w:numFmt w:val="decimal"/>
      <w:lvlText w:val="%1"/>
      <w:lvlJc w:val="left"/>
      <w:pPr>
        <w:ind w:left="1364" w:hanging="1224"/>
      </w:pPr>
      <w:rPr>
        <w:rFonts w:hint="default"/>
      </w:rPr>
    </w:lvl>
    <w:lvl w:ilvl="1">
      <w:start w:val="1"/>
      <w:numFmt w:val="decimal"/>
      <w:lvlText w:val="%1.%2"/>
      <w:lvlJc w:val="left"/>
      <w:pPr>
        <w:ind w:left="1364" w:hanging="1224"/>
      </w:pPr>
      <w:rPr>
        <w:rFonts w:hint="default"/>
      </w:rPr>
    </w:lvl>
    <w:lvl w:ilvl="2">
      <w:start w:val="1"/>
      <w:numFmt w:val="decimal"/>
      <w:lvlText w:val="%1.%2.%3"/>
      <w:lvlJc w:val="left"/>
      <w:pPr>
        <w:ind w:left="1364" w:hanging="1224"/>
      </w:pPr>
      <w:rPr>
        <w:rFonts w:hint="default"/>
      </w:rPr>
    </w:lvl>
    <w:lvl w:ilvl="3">
      <w:start w:val="6"/>
      <w:numFmt w:val="decimal"/>
      <w:lvlText w:val="%4.1.3"/>
      <w:lvlJc w:val="left"/>
      <w:pPr>
        <w:ind w:left="1364" w:hanging="1224"/>
      </w:pPr>
      <w:rPr>
        <w:rFonts w:hint="default"/>
        <w:b/>
        <w:bCs/>
        <w:sz w:val="24"/>
        <w:szCs w:val="24"/>
      </w:rPr>
    </w:lvl>
    <w:lvl w:ilvl="4">
      <w:start w:val="1"/>
      <w:numFmt w:val="bullet"/>
      <w:lvlText w:val=""/>
      <w:lvlJc w:val="left"/>
      <w:pPr>
        <w:ind w:left="1220" w:hanging="360"/>
      </w:pPr>
      <w:rPr>
        <w:rFonts w:ascii="Symbol" w:eastAsia="Symbol" w:hAnsi="Symbol" w:hint="default"/>
        <w:sz w:val="24"/>
        <w:szCs w:val="24"/>
      </w:rPr>
    </w:lvl>
    <w:lvl w:ilvl="5">
      <w:start w:val="1"/>
      <w:numFmt w:val="bullet"/>
      <w:lvlText w:val="•"/>
      <w:lvlJc w:val="left"/>
      <w:pPr>
        <w:ind w:left="2743" w:hanging="360"/>
      </w:pPr>
      <w:rPr>
        <w:rFonts w:hint="default"/>
      </w:rPr>
    </w:lvl>
    <w:lvl w:ilvl="6">
      <w:start w:val="1"/>
      <w:numFmt w:val="bullet"/>
      <w:lvlText w:val="•"/>
      <w:lvlJc w:val="left"/>
      <w:pPr>
        <w:ind w:left="4122" w:hanging="360"/>
      </w:pPr>
      <w:rPr>
        <w:rFonts w:hint="default"/>
      </w:rPr>
    </w:lvl>
    <w:lvl w:ilvl="7">
      <w:start w:val="1"/>
      <w:numFmt w:val="bullet"/>
      <w:lvlText w:val="•"/>
      <w:lvlJc w:val="left"/>
      <w:pPr>
        <w:ind w:left="5502" w:hanging="360"/>
      </w:pPr>
      <w:rPr>
        <w:rFonts w:hint="default"/>
      </w:rPr>
    </w:lvl>
    <w:lvl w:ilvl="8">
      <w:start w:val="1"/>
      <w:numFmt w:val="bullet"/>
      <w:lvlText w:val="•"/>
      <w:lvlJc w:val="left"/>
      <w:pPr>
        <w:ind w:left="6881" w:hanging="360"/>
      </w:pPr>
      <w:rPr>
        <w:rFonts w:hint="default"/>
      </w:rPr>
    </w:lvl>
  </w:abstractNum>
  <w:abstractNum w:abstractNumId="26" w15:restartNumberingAfterBreak="0">
    <w:nsid w:val="3BEA51AE"/>
    <w:multiLevelType w:val="hybridMultilevel"/>
    <w:tmpl w:val="40A8DE8C"/>
    <w:lvl w:ilvl="0" w:tplc="36A0EC40">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7" w15:restartNumberingAfterBreak="0">
    <w:nsid w:val="3D883CFB"/>
    <w:multiLevelType w:val="hybridMultilevel"/>
    <w:tmpl w:val="61602FA8"/>
    <w:lvl w:ilvl="0" w:tplc="29DC4F0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EB0DE5"/>
    <w:multiLevelType w:val="hybridMultilevel"/>
    <w:tmpl w:val="6E8EB8D8"/>
    <w:lvl w:ilvl="0" w:tplc="96C47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F7E001E"/>
    <w:multiLevelType w:val="hybridMultilevel"/>
    <w:tmpl w:val="150830B6"/>
    <w:lvl w:ilvl="0" w:tplc="16F87684">
      <w:start w:val="1"/>
      <w:numFmt w:val="decimal"/>
      <w:lvlText w:val="%1."/>
      <w:lvlJc w:val="left"/>
      <w:pPr>
        <w:ind w:left="500" w:hanging="360"/>
      </w:pPr>
      <w:rPr>
        <w:rFonts w:ascii="Times New Roman" w:eastAsia="Times New Roman" w:hAnsi="Times New Roman" w:hint="default"/>
        <w:sz w:val="24"/>
        <w:szCs w:val="24"/>
      </w:rPr>
    </w:lvl>
    <w:lvl w:ilvl="1" w:tplc="18FE3580">
      <w:start w:val="1"/>
      <w:numFmt w:val="bullet"/>
      <w:lvlText w:val="•"/>
      <w:lvlJc w:val="left"/>
      <w:pPr>
        <w:ind w:left="1414" w:hanging="360"/>
      </w:pPr>
      <w:rPr>
        <w:rFonts w:hint="default"/>
      </w:rPr>
    </w:lvl>
    <w:lvl w:ilvl="2" w:tplc="DDEE742E">
      <w:start w:val="1"/>
      <w:numFmt w:val="bullet"/>
      <w:lvlText w:val="•"/>
      <w:lvlJc w:val="left"/>
      <w:pPr>
        <w:ind w:left="2328" w:hanging="360"/>
      </w:pPr>
      <w:rPr>
        <w:rFonts w:hint="default"/>
      </w:rPr>
    </w:lvl>
    <w:lvl w:ilvl="3" w:tplc="A8E861E8">
      <w:start w:val="1"/>
      <w:numFmt w:val="bullet"/>
      <w:lvlText w:val="•"/>
      <w:lvlJc w:val="left"/>
      <w:pPr>
        <w:ind w:left="3242" w:hanging="360"/>
      </w:pPr>
      <w:rPr>
        <w:rFonts w:hint="default"/>
      </w:rPr>
    </w:lvl>
    <w:lvl w:ilvl="4" w:tplc="8012D0D0">
      <w:start w:val="1"/>
      <w:numFmt w:val="bullet"/>
      <w:lvlText w:val="•"/>
      <w:lvlJc w:val="left"/>
      <w:pPr>
        <w:ind w:left="4156" w:hanging="360"/>
      </w:pPr>
      <w:rPr>
        <w:rFonts w:hint="default"/>
      </w:rPr>
    </w:lvl>
    <w:lvl w:ilvl="5" w:tplc="33907E34">
      <w:start w:val="1"/>
      <w:numFmt w:val="bullet"/>
      <w:lvlText w:val="•"/>
      <w:lvlJc w:val="left"/>
      <w:pPr>
        <w:ind w:left="5070" w:hanging="360"/>
      </w:pPr>
      <w:rPr>
        <w:rFonts w:hint="default"/>
      </w:rPr>
    </w:lvl>
    <w:lvl w:ilvl="6" w:tplc="0708271C">
      <w:start w:val="1"/>
      <w:numFmt w:val="bullet"/>
      <w:lvlText w:val="•"/>
      <w:lvlJc w:val="left"/>
      <w:pPr>
        <w:ind w:left="5984" w:hanging="360"/>
      </w:pPr>
      <w:rPr>
        <w:rFonts w:hint="default"/>
      </w:rPr>
    </w:lvl>
    <w:lvl w:ilvl="7" w:tplc="A4E4369C">
      <w:start w:val="1"/>
      <w:numFmt w:val="bullet"/>
      <w:lvlText w:val="•"/>
      <w:lvlJc w:val="left"/>
      <w:pPr>
        <w:ind w:left="6898" w:hanging="360"/>
      </w:pPr>
      <w:rPr>
        <w:rFonts w:hint="default"/>
      </w:rPr>
    </w:lvl>
    <w:lvl w:ilvl="8" w:tplc="5C5A3DDC">
      <w:start w:val="1"/>
      <w:numFmt w:val="bullet"/>
      <w:lvlText w:val="•"/>
      <w:lvlJc w:val="left"/>
      <w:pPr>
        <w:ind w:left="7812" w:hanging="360"/>
      </w:pPr>
      <w:rPr>
        <w:rFonts w:hint="default"/>
      </w:rPr>
    </w:lvl>
  </w:abstractNum>
  <w:abstractNum w:abstractNumId="30" w15:restartNumberingAfterBreak="0">
    <w:nsid w:val="418F4025"/>
    <w:multiLevelType w:val="hybridMultilevel"/>
    <w:tmpl w:val="1FCAFAF6"/>
    <w:lvl w:ilvl="0" w:tplc="159ED48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2823545"/>
    <w:multiLevelType w:val="hybridMultilevel"/>
    <w:tmpl w:val="E898C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656FD5"/>
    <w:multiLevelType w:val="hybridMultilevel"/>
    <w:tmpl w:val="1020DA0A"/>
    <w:lvl w:ilvl="0" w:tplc="63F42608">
      <w:start w:val="1"/>
      <w:numFmt w:val="bullet"/>
      <w:lvlText w:val=""/>
      <w:lvlJc w:val="left"/>
      <w:pPr>
        <w:ind w:left="1011" w:hanging="209"/>
      </w:pPr>
      <w:rPr>
        <w:rFonts w:ascii="Symbol" w:eastAsia="Symbol" w:hAnsi="Symbol" w:hint="default"/>
        <w:w w:val="99"/>
        <w:sz w:val="20"/>
        <w:szCs w:val="20"/>
      </w:rPr>
    </w:lvl>
    <w:lvl w:ilvl="1" w:tplc="627EF104">
      <w:start w:val="1"/>
      <w:numFmt w:val="bullet"/>
      <w:lvlText w:val="•"/>
      <w:lvlJc w:val="left"/>
      <w:pPr>
        <w:ind w:left="1740" w:hanging="209"/>
      </w:pPr>
      <w:rPr>
        <w:rFonts w:hint="default"/>
      </w:rPr>
    </w:lvl>
    <w:lvl w:ilvl="2" w:tplc="CA10435C">
      <w:start w:val="1"/>
      <w:numFmt w:val="bullet"/>
      <w:lvlText w:val="•"/>
      <w:lvlJc w:val="left"/>
      <w:pPr>
        <w:ind w:left="2469" w:hanging="209"/>
      </w:pPr>
      <w:rPr>
        <w:rFonts w:hint="default"/>
      </w:rPr>
    </w:lvl>
    <w:lvl w:ilvl="3" w:tplc="88548A8A">
      <w:start w:val="1"/>
      <w:numFmt w:val="bullet"/>
      <w:lvlText w:val="•"/>
      <w:lvlJc w:val="left"/>
      <w:pPr>
        <w:ind w:left="3198" w:hanging="209"/>
      </w:pPr>
      <w:rPr>
        <w:rFonts w:hint="default"/>
      </w:rPr>
    </w:lvl>
    <w:lvl w:ilvl="4" w:tplc="59743984">
      <w:start w:val="1"/>
      <w:numFmt w:val="bullet"/>
      <w:lvlText w:val="•"/>
      <w:lvlJc w:val="left"/>
      <w:pPr>
        <w:ind w:left="3926" w:hanging="209"/>
      </w:pPr>
      <w:rPr>
        <w:rFonts w:hint="default"/>
      </w:rPr>
    </w:lvl>
    <w:lvl w:ilvl="5" w:tplc="FD74F7E8">
      <w:start w:val="1"/>
      <w:numFmt w:val="bullet"/>
      <w:lvlText w:val="•"/>
      <w:lvlJc w:val="left"/>
      <w:pPr>
        <w:ind w:left="4655" w:hanging="209"/>
      </w:pPr>
      <w:rPr>
        <w:rFonts w:hint="default"/>
      </w:rPr>
    </w:lvl>
    <w:lvl w:ilvl="6" w:tplc="21F03FA2">
      <w:start w:val="1"/>
      <w:numFmt w:val="bullet"/>
      <w:lvlText w:val="•"/>
      <w:lvlJc w:val="left"/>
      <w:pPr>
        <w:ind w:left="5384" w:hanging="209"/>
      </w:pPr>
      <w:rPr>
        <w:rFonts w:hint="default"/>
      </w:rPr>
    </w:lvl>
    <w:lvl w:ilvl="7" w:tplc="BA527E1C">
      <w:start w:val="1"/>
      <w:numFmt w:val="bullet"/>
      <w:lvlText w:val="•"/>
      <w:lvlJc w:val="left"/>
      <w:pPr>
        <w:ind w:left="6113" w:hanging="209"/>
      </w:pPr>
      <w:rPr>
        <w:rFonts w:hint="default"/>
      </w:rPr>
    </w:lvl>
    <w:lvl w:ilvl="8" w:tplc="9EB2C340">
      <w:start w:val="1"/>
      <w:numFmt w:val="bullet"/>
      <w:lvlText w:val="•"/>
      <w:lvlJc w:val="left"/>
      <w:pPr>
        <w:ind w:left="6842" w:hanging="209"/>
      </w:pPr>
      <w:rPr>
        <w:rFonts w:hint="default"/>
      </w:rPr>
    </w:lvl>
  </w:abstractNum>
  <w:abstractNum w:abstractNumId="33" w15:restartNumberingAfterBreak="0">
    <w:nsid w:val="49A621B1"/>
    <w:multiLevelType w:val="hybridMultilevel"/>
    <w:tmpl w:val="265C100E"/>
    <w:lvl w:ilvl="0" w:tplc="02AE2966">
      <w:start w:val="1"/>
      <w:numFmt w:val="decimal"/>
      <w:lvlText w:val="%1."/>
      <w:lvlJc w:val="left"/>
      <w:pPr>
        <w:ind w:left="500" w:hanging="360"/>
      </w:pPr>
      <w:rPr>
        <w:rFonts w:ascii="Times New Roman" w:eastAsia="Times New Roman" w:hAnsi="Times New Roman" w:hint="default"/>
        <w:sz w:val="24"/>
        <w:szCs w:val="24"/>
      </w:rPr>
    </w:lvl>
    <w:lvl w:ilvl="1" w:tplc="8D5688C2">
      <w:start w:val="1"/>
      <w:numFmt w:val="bullet"/>
      <w:lvlText w:val="•"/>
      <w:lvlJc w:val="left"/>
      <w:pPr>
        <w:ind w:left="1414" w:hanging="360"/>
      </w:pPr>
      <w:rPr>
        <w:rFonts w:hint="default"/>
      </w:rPr>
    </w:lvl>
    <w:lvl w:ilvl="2" w:tplc="DDA22DDE">
      <w:start w:val="1"/>
      <w:numFmt w:val="bullet"/>
      <w:lvlText w:val="•"/>
      <w:lvlJc w:val="left"/>
      <w:pPr>
        <w:ind w:left="2328" w:hanging="360"/>
      </w:pPr>
      <w:rPr>
        <w:rFonts w:hint="default"/>
      </w:rPr>
    </w:lvl>
    <w:lvl w:ilvl="3" w:tplc="00A63448">
      <w:start w:val="1"/>
      <w:numFmt w:val="bullet"/>
      <w:lvlText w:val="•"/>
      <w:lvlJc w:val="left"/>
      <w:pPr>
        <w:ind w:left="3242" w:hanging="360"/>
      </w:pPr>
      <w:rPr>
        <w:rFonts w:hint="default"/>
      </w:rPr>
    </w:lvl>
    <w:lvl w:ilvl="4" w:tplc="029EA514">
      <w:start w:val="1"/>
      <w:numFmt w:val="bullet"/>
      <w:lvlText w:val="•"/>
      <w:lvlJc w:val="left"/>
      <w:pPr>
        <w:ind w:left="4156" w:hanging="360"/>
      </w:pPr>
      <w:rPr>
        <w:rFonts w:hint="default"/>
      </w:rPr>
    </w:lvl>
    <w:lvl w:ilvl="5" w:tplc="6242D714">
      <w:start w:val="1"/>
      <w:numFmt w:val="bullet"/>
      <w:lvlText w:val="•"/>
      <w:lvlJc w:val="left"/>
      <w:pPr>
        <w:ind w:left="5070" w:hanging="360"/>
      </w:pPr>
      <w:rPr>
        <w:rFonts w:hint="default"/>
      </w:rPr>
    </w:lvl>
    <w:lvl w:ilvl="6" w:tplc="DA2E9DA4">
      <w:start w:val="1"/>
      <w:numFmt w:val="bullet"/>
      <w:lvlText w:val="•"/>
      <w:lvlJc w:val="left"/>
      <w:pPr>
        <w:ind w:left="5984" w:hanging="360"/>
      </w:pPr>
      <w:rPr>
        <w:rFonts w:hint="default"/>
      </w:rPr>
    </w:lvl>
    <w:lvl w:ilvl="7" w:tplc="14DEE350">
      <w:start w:val="1"/>
      <w:numFmt w:val="bullet"/>
      <w:lvlText w:val="•"/>
      <w:lvlJc w:val="left"/>
      <w:pPr>
        <w:ind w:left="6898" w:hanging="360"/>
      </w:pPr>
      <w:rPr>
        <w:rFonts w:hint="default"/>
      </w:rPr>
    </w:lvl>
    <w:lvl w:ilvl="8" w:tplc="030079B2">
      <w:start w:val="1"/>
      <w:numFmt w:val="bullet"/>
      <w:lvlText w:val="•"/>
      <w:lvlJc w:val="left"/>
      <w:pPr>
        <w:ind w:left="7812" w:hanging="360"/>
      </w:pPr>
      <w:rPr>
        <w:rFonts w:hint="default"/>
      </w:rPr>
    </w:lvl>
  </w:abstractNum>
  <w:abstractNum w:abstractNumId="34" w15:restartNumberingAfterBreak="0">
    <w:nsid w:val="4B890843"/>
    <w:multiLevelType w:val="hybridMultilevel"/>
    <w:tmpl w:val="3C9CA298"/>
    <w:lvl w:ilvl="0" w:tplc="1046CA8E">
      <w:start w:val="1"/>
      <w:numFmt w:val="decimal"/>
      <w:lvlText w:val="%1."/>
      <w:lvlJc w:val="left"/>
      <w:pPr>
        <w:ind w:left="500" w:hanging="360"/>
      </w:pPr>
      <w:rPr>
        <w:rFonts w:ascii="Times New Roman" w:eastAsia="Times New Roman" w:hAnsi="Times New Roman" w:hint="default"/>
        <w:sz w:val="24"/>
        <w:szCs w:val="24"/>
      </w:rPr>
    </w:lvl>
    <w:lvl w:ilvl="1" w:tplc="49E0A894">
      <w:start w:val="1"/>
      <w:numFmt w:val="bullet"/>
      <w:lvlText w:val=""/>
      <w:lvlJc w:val="left"/>
      <w:pPr>
        <w:ind w:left="1220" w:hanging="360"/>
      </w:pPr>
      <w:rPr>
        <w:rFonts w:ascii="Symbol" w:eastAsia="Symbol" w:hAnsi="Symbol" w:hint="default"/>
        <w:sz w:val="24"/>
        <w:szCs w:val="24"/>
      </w:rPr>
    </w:lvl>
    <w:lvl w:ilvl="2" w:tplc="DA267012">
      <w:start w:val="1"/>
      <w:numFmt w:val="bullet"/>
      <w:lvlText w:val="•"/>
      <w:lvlJc w:val="left"/>
      <w:pPr>
        <w:ind w:left="2155" w:hanging="360"/>
      </w:pPr>
      <w:rPr>
        <w:rFonts w:hint="default"/>
      </w:rPr>
    </w:lvl>
    <w:lvl w:ilvl="3" w:tplc="DDA6D6F4">
      <w:start w:val="1"/>
      <w:numFmt w:val="bullet"/>
      <w:lvlText w:val="•"/>
      <w:lvlJc w:val="left"/>
      <w:pPr>
        <w:ind w:left="3091" w:hanging="360"/>
      </w:pPr>
      <w:rPr>
        <w:rFonts w:hint="default"/>
      </w:rPr>
    </w:lvl>
    <w:lvl w:ilvl="4" w:tplc="E154D46E">
      <w:start w:val="1"/>
      <w:numFmt w:val="bullet"/>
      <w:lvlText w:val="•"/>
      <w:lvlJc w:val="left"/>
      <w:pPr>
        <w:ind w:left="4026" w:hanging="360"/>
      </w:pPr>
      <w:rPr>
        <w:rFonts w:hint="default"/>
      </w:rPr>
    </w:lvl>
    <w:lvl w:ilvl="5" w:tplc="3562561A">
      <w:start w:val="1"/>
      <w:numFmt w:val="bullet"/>
      <w:lvlText w:val="•"/>
      <w:lvlJc w:val="left"/>
      <w:pPr>
        <w:ind w:left="4962" w:hanging="360"/>
      </w:pPr>
      <w:rPr>
        <w:rFonts w:hint="default"/>
      </w:rPr>
    </w:lvl>
    <w:lvl w:ilvl="6" w:tplc="7FF8E3D8">
      <w:start w:val="1"/>
      <w:numFmt w:val="bullet"/>
      <w:lvlText w:val="•"/>
      <w:lvlJc w:val="left"/>
      <w:pPr>
        <w:ind w:left="5897" w:hanging="360"/>
      </w:pPr>
      <w:rPr>
        <w:rFonts w:hint="default"/>
      </w:rPr>
    </w:lvl>
    <w:lvl w:ilvl="7" w:tplc="6AFA7FBE">
      <w:start w:val="1"/>
      <w:numFmt w:val="bullet"/>
      <w:lvlText w:val="•"/>
      <w:lvlJc w:val="left"/>
      <w:pPr>
        <w:ind w:left="6833" w:hanging="360"/>
      </w:pPr>
      <w:rPr>
        <w:rFonts w:hint="default"/>
      </w:rPr>
    </w:lvl>
    <w:lvl w:ilvl="8" w:tplc="1A409156">
      <w:start w:val="1"/>
      <w:numFmt w:val="bullet"/>
      <w:lvlText w:val="•"/>
      <w:lvlJc w:val="left"/>
      <w:pPr>
        <w:ind w:left="7768" w:hanging="360"/>
      </w:pPr>
      <w:rPr>
        <w:rFonts w:hint="default"/>
      </w:rPr>
    </w:lvl>
  </w:abstractNum>
  <w:abstractNum w:abstractNumId="35" w15:restartNumberingAfterBreak="0">
    <w:nsid w:val="4BE6757B"/>
    <w:multiLevelType w:val="hybridMultilevel"/>
    <w:tmpl w:val="49EC417A"/>
    <w:lvl w:ilvl="0" w:tplc="78ACCF14">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6" w15:restartNumberingAfterBreak="0">
    <w:nsid w:val="4C6A53CA"/>
    <w:multiLevelType w:val="hybridMultilevel"/>
    <w:tmpl w:val="62A24BFC"/>
    <w:lvl w:ilvl="0" w:tplc="75DE5FD2">
      <w:start w:val="1"/>
      <w:numFmt w:val="decimal"/>
      <w:lvlText w:val="%1."/>
      <w:lvlJc w:val="left"/>
      <w:pPr>
        <w:ind w:left="500" w:hanging="360"/>
      </w:pPr>
      <w:rPr>
        <w:rFonts w:ascii="Times New Roman" w:eastAsia="Times New Roman" w:hAnsi="Times New Roman" w:hint="default"/>
        <w:sz w:val="24"/>
        <w:szCs w:val="24"/>
      </w:rPr>
    </w:lvl>
    <w:lvl w:ilvl="1" w:tplc="680AC940">
      <w:start w:val="1"/>
      <w:numFmt w:val="bullet"/>
      <w:lvlText w:val="•"/>
      <w:lvlJc w:val="left"/>
      <w:pPr>
        <w:ind w:left="1414" w:hanging="360"/>
      </w:pPr>
      <w:rPr>
        <w:rFonts w:hint="default"/>
      </w:rPr>
    </w:lvl>
    <w:lvl w:ilvl="2" w:tplc="4B50C268">
      <w:start w:val="1"/>
      <w:numFmt w:val="bullet"/>
      <w:lvlText w:val="•"/>
      <w:lvlJc w:val="left"/>
      <w:pPr>
        <w:ind w:left="2328" w:hanging="360"/>
      </w:pPr>
      <w:rPr>
        <w:rFonts w:hint="default"/>
      </w:rPr>
    </w:lvl>
    <w:lvl w:ilvl="3" w:tplc="9078B0A6">
      <w:start w:val="1"/>
      <w:numFmt w:val="bullet"/>
      <w:lvlText w:val="•"/>
      <w:lvlJc w:val="left"/>
      <w:pPr>
        <w:ind w:left="3242" w:hanging="360"/>
      </w:pPr>
      <w:rPr>
        <w:rFonts w:hint="default"/>
      </w:rPr>
    </w:lvl>
    <w:lvl w:ilvl="4" w:tplc="5188431C">
      <w:start w:val="1"/>
      <w:numFmt w:val="bullet"/>
      <w:lvlText w:val="•"/>
      <w:lvlJc w:val="left"/>
      <w:pPr>
        <w:ind w:left="4156" w:hanging="360"/>
      </w:pPr>
      <w:rPr>
        <w:rFonts w:hint="default"/>
      </w:rPr>
    </w:lvl>
    <w:lvl w:ilvl="5" w:tplc="D506F7DE">
      <w:start w:val="1"/>
      <w:numFmt w:val="bullet"/>
      <w:lvlText w:val="•"/>
      <w:lvlJc w:val="left"/>
      <w:pPr>
        <w:ind w:left="5070" w:hanging="360"/>
      </w:pPr>
      <w:rPr>
        <w:rFonts w:hint="default"/>
      </w:rPr>
    </w:lvl>
    <w:lvl w:ilvl="6" w:tplc="B6F41D6C">
      <w:start w:val="1"/>
      <w:numFmt w:val="bullet"/>
      <w:lvlText w:val="•"/>
      <w:lvlJc w:val="left"/>
      <w:pPr>
        <w:ind w:left="5984" w:hanging="360"/>
      </w:pPr>
      <w:rPr>
        <w:rFonts w:hint="default"/>
      </w:rPr>
    </w:lvl>
    <w:lvl w:ilvl="7" w:tplc="1AA476C2">
      <w:start w:val="1"/>
      <w:numFmt w:val="bullet"/>
      <w:lvlText w:val="•"/>
      <w:lvlJc w:val="left"/>
      <w:pPr>
        <w:ind w:left="6898" w:hanging="360"/>
      </w:pPr>
      <w:rPr>
        <w:rFonts w:hint="default"/>
      </w:rPr>
    </w:lvl>
    <w:lvl w:ilvl="8" w:tplc="765051CC">
      <w:start w:val="1"/>
      <w:numFmt w:val="bullet"/>
      <w:lvlText w:val="•"/>
      <w:lvlJc w:val="left"/>
      <w:pPr>
        <w:ind w:left="7812" w:hanging="360"/>
      </w:pPr>
      <w:rPr>
        <w:rFonts w:hint="default"/>
      </w:rPr>
    </w:lvl>
  </w:abstractNum>
  <w:abstractNum w:abstractNumId="37" w15:restartNumberingAfterBreak="0">
    <w:nsid w:val="4CB45375"/>
    <w:multiLevelType w:val="hybridMultilevel"/>
    <w:tmpl w:val="D3AADDC4"/>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38" w15:restartNumberingAfterBreak="0">
    <w:nsid w:val="53012206"/>
    <w:multiLevelType w:val="hybridMultilevel"/>
    <w:tmpl w:val="A85AFED6"/>
    <w:lvl w:ilvl="0" w:tplc="1046CA8E">
      <w:start w:val="1"/>
      <w:numFmt w:val="decimal"/>
      <w:lvlText w:val="%1."/>
      <w:lvlJc w:val="left"/>
      <w:pPr>
        <w:ind w:left="50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DA1FDB"/>
    <w:multiLevelType w:val="hybridMultilevel"/>
    <w:tmpl w:val="39E693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296837"/>
    <w:multiLevelType w:val="multilevel"/>
    <w:tmpl w:val="3762FA7E"/>
    <w:lvl w:ilvl="0">
      <w:start w:val="6"/>
      <w:numFmt w:val="decimal"/>
      <w:lvlText w:val="%1"/>
      <w:lvlJc w:val="left"/>
      <w:pPr>
        <w:ind w:left="860" w:hanging="720"/>
      </w:pPr>
      <w:rPr>
        <w:rFonts w:hint="default"/>
      </w:rPr>
    </w:lvl>
    <w:lvl w:ilvl="1">
      <w:start w:val="6"/>
      <w:numFmt w:val="decimal"/>
      <w:lvlText w:val="%2.1.2"/>
      <w:lvlJc w:val="left"/>
      <w:pPr>
        <w:ind w:left="860" w:hanging="720"/>
      </w:pPr>
      <w:rPr>
        <w:rFonts w:hint="default"/>
        <w:b/>
        <w:bCs/>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3091"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62"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768" w:hanging="360"/>
      </w:pPr>
      <w:rPr>
        <w:rFonts w:hint="default"/>
      </w:rPr>
    </w:lvl>
  </w:abstractNum>
  <w:abstractNum w:abstractNumId="41" w15:restartNumberingAfterBreak="0">
    <w:nsid w:val="597108A6"/>
    <w:multiLevelType w:val="hybridMultilevel"/>
    <w:tmpl w:val="0EB0E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A31A39"/>
    <w:multiLevelType w:val="hybridMultilevel"/>
    <w:tmpl w:val="5E9E5698"/>
    <w:lvl w:ilvl="0" w:tplc="910ABDD8">
      <w:start w:val="1"/>
      <w:numFmt w:val="decimal"/>
      <w:lvlText w:val="%1."/>
      <w:lvlJc w:val="left"/>
      <w:pPr>
        <w:ind w:left="1440" w:hanging="360"/>
      </w:pPr>
      <w:rPr>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3" w15:restartNumberingAfterBreak="0">
    <w:nsid w:val="5F773175"/>
    <w:multiLevelType w:val="hybridMultilevel"/>
    <w:tmpl w:val="586C7D08"/>
    <w:lvl w:ilvl="0" w:tplc="079E734A">
      <w:start w:val="1"/>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0B5413"/>
    <w:multiLevelType w:val="hybridMultilevel"/>
    <w:tmpl w:val="67441502"/>
    <w:lvl w:ilvl="0" w:tplc="1046CA8E">
      <w:start w:val="1"/>
      <w:numFmt w:val="decimal"/>
      <w:lvlText w:val="%1."/>
      <w:lvlJc w:val="left"/>
      <w:pPr>
        <w:ind w:left="1360" w:hanging="360"/>
      </w:pPr>
      <w:rPr>
        <w:rFonts w:ascii="Times New Roman" w:eastAsia="Times New Roman" w:hAnsi="Times New Roman" w:hint="default"/>
        <w:sz w:val="24"/>
        <w:szCs w:val="24"/>
      </w:r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45" w15:restartNumberingAfterBreak="0">
    <w:nsid w:val="60D17852"/>
    <w:multiLevelType w:val="hybridMultilevel"/>
    <w:tmpl w:val="8C6441B6"/>
    <w:lvl w:ilvl="0" w:tplc="48B0ECF6">
      <w:start w:val="1"/>
      <w:numFmt w:val="bullet"/>
      <w:lvlText w:val=""/>
      <w:lvlJc w:val="left"/>
      <w:pPr>
        <w:ind w:left="500" w:hanging="360"/>
      </w:pPr>
      <w:rPr>
        <w:rFonts w:ascii="Symbol" w:eastAsia="Symbol" w:hAnsi="Symbol" w:hint="default"/>
        <w:sz w:val="24"/>
        <w:szCs w:val="24"/>
      </w:rPr>
    </w:lvl>
    <w:lvl w:ilvl="1" w:tplc="453455FE">
      <w:start w:val="1"/>
      <w:numFmt w:val="bullet"/>
      <w:lvlText w:val=""/>
      <w:lvlJc w:val="left"/>
      <w:pPr>
        <w:ind w:left="1220" w:hanging="360"/>
      </w:pPr>
      <w:rPr>
        <w:rFonts w:ascii="Symbol" w:eastAsia="Symbol" w:hAnsi="Symbol" w:hint="default"/>
        <w:sz w:val="24"/>
        <w:szCs w:val="24"/>
      </w:rPr>
    </w:lvl>
    <w:lvl w:ilvl="2" w:tplc="8418331E">
      <w:start w:val="1"/>
      <w:numFmt w:val="bullet"/>
      <w:lvlText w:val="•"/>
      <w:lvlJc w:val="left"/>
      <w:pPr>
        <w:ind w:left="2075" w:hanging="360"/>
      </w:pPr>
      <w:rPr>
        <w:rFonts w:hint="default"/>
      </w:rPr>
    </w:lvl>
    <w:lvl w:ilvl="3" w:tplc="69F8C816">
      <w:start w:val="1"/>
      <w:numFmt w:val="bullet"/>
      <w:lvlText w:val="•"/>
      <w:lvlJc w:val="left"/>
      <w:pPr>
        <w:ind w:left="2931" w:hanging="360"/>
      </w:pPr>
      <w:rPr>
        <w:rFonts w:hint="default"/>
      </w:rPr>
    </w:lvl>
    <w:lvl w:ilvl="4" w:tplc="AE8CC00C">
      <w:start w:val="1"/>
      <w:numFmt w:val="bullet"/>
      <w:lvlText w:val="•"/>
      <w:lvlJc w:val="left"/>
      <w:pPr>
        <w:ind w:left="3786" w:hanging="360"/>
      </w:pPr>
      <w:rPr>
        <w:rFonts w:hint="default"/>
      </w:rPr>
    </w:lvl>
    <w:lvl w:ilvl="5" w:tplc="1F3A3D76">
      <w:start w:val="1"/>
      <w:numFmt w:val="bullet"/>
      <w:lvlText w:val="•"/>
      <w:lvlJc w:val="left"/>
      <w:pPr>
        <w:ind w:left="4642" w:hanging="360"/>
      </w:pPr>
      <w:rPr>
        <w:rFonts w:hint="default"/>
      </w:rPr>
    </w:lvl>
    <w:lvl w:ilvl="6" w:tplc="3AE27C20">
      <w:start w:val="1"/>
      <w:numFmt w:val="bullet"/>
      <w:lvlText w:val="•"/>
      <w:lvlJc w:val="left"/>
      <w:pPr>
        <w:ind w:left="5497" w:hanging="360"/>
      </w:pPr>
      <w:rPr>
        <w:rFonts w:hint="default"/>
      </w:rPr>
    </w:lvl>
    <w:lvl w:ilvl="7" w:tplc="3886E818">
      <w:start w:val="1"/>
      <w:numFmt w:val="bullet"/>
      <w:lvlText w:val="•"/>
      <w:lvlJc w:val="left"/>
      <w:pPr>
        <w:ind w:left="6353" w:hanging="360"/>
      </w:pPr>
      <w:rPr>
        <w:rFonts w:hint="default"/>
      </w:rPr>
    </w:lvl>
    <w:lvl w:ilvl="8" w:tplc="843C578A">
      <w:start w:val="1"/>
      <w:numFmt w:val="bullet"/>
      <w:lvlText w:val="•"/>
      <w:lvlJc w:val="left"/>
      <w:pPr>
        <w:ind w:left="7208" w:hanging="360"/>
      </w:pPr>
      <w:rPr>
        <w:rFonts w:hint="default"/>
      </w:rPr>
    </w:lvl>
  </w:abstractNum>
  <w:abstractNum w:abstractNumId="46" w15:restartNumberingAfterBreak="0">
    <w:nsid w:val="623543F0"/>
    <w:multiLevelType w:val="hybridMultilevel"/>
    <w:tmpl w:val="F3827BE4"/>
    <w:lvl w:ilvl="0" w:tplc="20B41EA4">
      <w:start w:val="1"/>
      <w:numFmt w:val="decimal"/>
      <w:lvlText w:val="%1."/>
      <w:lvlJc w:val="left"/>
      <w:pPr>
        <w:ind w:left="500" w:hanging="360"/>
      </w:pPr>
      <w:rPr>
        <w:rFonts w:ascii="Times New Roman" w:eastAsia="Times New Roman" w:hAnsi="Times New Roman" w:hint="default"/>
        <w:b w:val="0"/>
        <w:sz w:val="24"/>
        <w:szCs w:val="24"/>
      </w:rPr>
    </w:lvl>
    <w:lvl w:ilvl="1" w:tplc="18FE3580">
      <w:start w:val="1"/>
      <w:numFmt w:val="bullet"/>
      <w:lvlText w:val="•"/>
      <w:lvlJc w:val="left"/>
      <w:pPr>
        <w:ind w:left="1414" w:hanging="360"/>
      </w:pPr>
      <w:rPr>
        <w:rFonts w:hint="default"/>
      </w:rPr>
    </w:lvl>
    <w:lvl w:ilvl="2" w:tplc="DDEE742E">
      <w:start w:val="1"/>
      <w:numFmt w:val="bullet"/>
      <w:lvlText w:val="•"/>
      <w:lvlJc w:val="left"/>
      <w:pPr>
        <w:ind w:left="2328" w:hanging="360"/>
      </w:pPr>
      <w:rPr>
        <w:rFonts w:hint="default"/>
      </w:rPr>
    </w:lvl>
    <w:lvl w:ilvl="3" w:tplc="A8E861E8">
      <w:start w:val="1"/>
      <w:numFmt w:val="bullet"/>
      <w:lvlText w:val="•"/>
      <w:lvlJc w:val="left"/>
      <w:pPr>
        <w:ind w:left="3242" w:hanging="360"/>
      </w:pPr>
      <w:rPr>
        <w:rFonts w:hint="default"/>
      </w:rPr>
    </w:lvl>
    <w:lvl w:ilvl="4" w:tplc="8012D0D0">
      <w:start w:val="1"/>
      <w:numFmt w:val="bullet"/>
      <w:lvlText w:val="•"/>
      <w:lvlJc w:val="left"/>
      <w:pPr>
        <w:ind w:left="4156" w:hanging="360"/>
      </w:pPr>
      <w:rPr>
        <w:rFonts w:hint="default"/>
      </w:rPr>
    </w:lvl>
    <w:lvl w:ilvl="5" w:tplc="33907E34">
      <w:start w:val="1"/>
      <w:numFmt w:val="bullet"/>
      <w:lvlText w:val="•"/>
      <w:lvlJc w:val="left"/>
      <w:pPr>
        <w:ind w:left="5070" w:hanging="360"/>
      </w:pPr>
      <w:rPr>
        <w:rFonts w:hint="default"/>
      </w:rPr>
    </w:lvl>
    <w:lvl w:ilvl="6" w:tplc="0708271C">
      <w:start w:val="1"/>
      <w:numFmt w:val="bullet"/>
      <w:lvlText w:val="•"/>
      <w:lvlJc w:val="left"/>
      <w:pPr>
        <w:ind w:left="5984" w:hanging="360"/>
      </w:pPr>
      <w:rPr>
        <w:rFonts w:hint="default"/>
      </w:rPr>
    </w:lvl>
    <w:lvl w:ilvl="7" w:tplc="A4E4369C">
      <w:start w:val="1"/>
      <w:numFmt w:val="bullet"/>
      <w:lvlText w:val="•"/>
      <w:lvlJc w:val="left"/>
      <w:pPr>
        <w:ind w:left="6898" w:hanging="360"/>
      </w:pPr>
      <w:rPr>
        <w:rFonts w:hint="default"/>
      </w:rPr>
    </w:lvl>
    <w:lvl w:ilvl="8" w:tplc="5C5A3DDC">
      <w:start w:val="1"/>
      <w:numFmt w:val="bullet"/>
      <w:lvlText w:val="•"/>
      <w:lvlJc w:val="left"/>
      <w:pPr>
        <w:ind w:left="7812" w:hanging="360"/>
      </w:pPr>
      <w:rPr>
        <w:rFonts w:hint="default"/>
      </w:rPr>
    </w:lvl>
  </w:abstractNum>
  <w:abstractNum w:abstractNumId="47" w15:restartNumberingAfterBreak="0">
    <w:nsid w:val="627B5E40"/>
    <w:multiLevelType w:val="hybridMultilevel"/>
    <w:tmpl w:val="1C044B1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64D1746D"/>
    <w:multiLevelType w:val="multilevel"/>
    <w:tmpl w:val="355441B2"/>
    <w:lvl w:ilvl="0">
      <w:start w:val="6"/>
      <w:numFmt w:val="decimal"/>
      <w:lvlText w:val="%1"/>
      <w:lvlJc w:val="left"/>
      <w:pPr>
        <w:ind w:left="1364" w:hanging="1224"/>
      </w:pPr>
      <w:rPr>
        <w:rFonts w:hint="default"/>
      </w:rPr>
    </w:lvl>
    <w:lvl w:ilvl="1">
      <w:start w:val="1"/>
      <w:numFmt w:val="decimal"/>
      <w:lvlText w:val="%1.%2"/>
      <w:lvlJc w:val="left"/>
      <w:pPr>
        <w:ind w:left="1364" w:hanging="1224"/>
      </w:pPr>
      <w:rPr>
        <w:rFonts w:hint="default"/>
      </w:rPr>
    </w:lvl>
    <w:lvl w:ilvl="2">
      <w:start w:val="1"/>
      <w:numFmt w:val="decimal"/>
      <w:lvlText w:val="%1.%2.%3"/>
      <w:lvlJc w:val="left"/>
      <w:pPr>
        <w:ind w:left="1364" w:hanging="1224"/>
      </w:pPr>
      <w:rPr>
        <w:rFonts w:hint="default"/>
      </w:rPr>
    </w:lvl>
    <w:lvl w:ilvl="3">
      <w:start w:val="6"/>
      <w:numFmt w:val="decimal"/>
      <w:lvlText w:val="%4.1.5"/>
      <w:lvlJc w:val="left"/>
      <w:pPr>
        <w:ind w:left="1494" w:hanging="1224"/>
      </w:pPr>
      <w:rPr>
        <w:rFonts w:hint="default"/>
        <w:b/>
        <w:bCs/>
        <w:sz w:val="24"/>
        <w:szCs w:val="24"/>
      </w:rPr>
    </w:lvl>
    <w:lvl w:ilvl="4">
      <w:start w:val="1"/>
      <w:numFmt w:val="bullet"/>
      <w:lvlText w:val=""/>
      <w:lvlJc w:val="left"/>
      <w:pPr>
        <w:ind w:left="1220" w:hanging="360"/>
      </w:pPr>
      <w:rPr>
        <w:rFonts w:ascii="Symbol" w:eastAsia="Symbol" w:hAnsi="Symbol" w:hint="default"/>
        <w:sz w:val="24"/>
        <w:szCs w:val="24"/>
      </w:rPr>
    </w:lvl>
    <w:lvl w:ilvl="5">
      <w:start w:val="1"/>
      <w:numFmt w:val="bullet"/>
      <w:lvlText w:val="•"/>
      <w:lvlJc w:val="left"/>
      <w:pPr>
        <w:ind w:left="2743" w:hanging="360"/>
      </w:pPr>
      <w:rPr>
        <w:rFonts w:hint="default"/>
      </w:rPr>
    </w:lvl>
    <w:lvl w:ilvl="6">
      <w:start w:val="1"/>
      <w:numFmt w:val="bullet"/>
      <w:lvlText w:val="•"/>
      <w:lvlJc w:val="left"/>
      <w:pPr>
        <w:ind w:left="4122" w:hanging="360"/>
      </w:pPr>
      <w:rPr>
        <w:rFonts w:hint="default"/>
      </w:rPr>
    </w:lvl>
    <w:lvl w:ilvl="7">
      <w:start w:val="1"/>
      <w:numFmt w:val="bullet"/>
      <w:lvlText w:val="•"/>
      <w:lvlJc w:val="left"/>
      <w:pPr>
        <w:ind w:left="5502" w:hanging="360"/>
      </w:pPr>
      <w:rPr>
        <w:rFonts w:hint="default"/>
      </w:rPr>
    </w:lvl>
    <w:lvl w:ilvl="8">
      <w:start w:val="1"/>
      <w:numFmt w:val="bullet"/>
      <w:lvlText w:val="•"/>
      <w:lvlJc w:val="left"/>
      <w:pPr>
        <w:ind w:left="6881" w:hanging="360"/>
      </w:pPr>
      <w:rPr>
        <w:rFonts w:hint="default"/>
      </w:rPr>
    </w:lvl>
  </w:abstractNum>
  <w:abstractNum w:abstractNumId="49" w15:restartNumberingAfterBreak="0">
    <w:nsid w:val="67032206"/>
    <w:multiLevelType w:val="hybridMultilevel"/>
    <w:tmpl w:val="10480F52"/>
    <w:lvl w:ilvl="0" w:tplc="16F87684">
      <w:start w:val="1"/>
      <w:numFmt w:val="decimal"/>
      <w:lvlText w:val="%1."/>
      <w:lvlJc w:val="left"/>
      <w:pPr>
        <w:ind w:left="500" w:hanging="360"/>
      </w:pPr>
      <w:rPr>
        <w:rFonts w:ascii="Times New Roman" w:eastAsia="Times New Roman" w:hAnsi="Times New Roman" w:hint="default"/>
        <w:sz w:val="24"/>
        <w:szCs w:val="24"/>
      </w:rPr>
    </w:lvl>
    <w:lvl w:ilvl="1" w:tplc="18FE3580">
      <w:start w:val="1"/>
      <w:numFmt w:val="bullet"/>
      <w:lvlText w:val="•"/>
      <w:lvlJc w:val="left"/>
      <w:pPr>
        <w:ind w:left="1414" w:hanging="360"/>
      </w:pPr>
      <w:rPr>
        <w:rFonts w:hint="default"/>
      </w:rPr>
    </w:lvl>
    <w:lvl w:ilvl="2" w:tplc="DDEE742E">
      <w:start w:val="1"/>
      <w:numFmt w:val="bullet"/>
      <w:lvlText w:val="•"/>
      <w:lvlJc w:val="left"/>
      <w:pPr>
        <w:ind w:left="2328" w:hanging="360"/>
      </w:pPr>
      <w:rPr>
        <w:rFonts w:hint="default"/>
      </w:rPr>
    </w:lvl>
    <w:lvl w:ilvl="3" w:tplc="A8E861E8">
      <w:start w:val="1"/>
      <w:numFmt w:val="bullet"/>
      <w:lvlText w:val="•"/>
      <w:lvlJc w:val="left"/>
      <w:pPr>
        <w:ind w:left="3242" w:hanging="360"/>
      </w:pPr>
      <w:rPr>
        <w:rFonts w:hint="default"/>
      </w:rPr>
    </w:lvl>
    <w:lvl w:ilvl="4" w:tplc="8012D0D0">
      <w:start w:val="1"/>
      <w:numFmt w:val="bullet"/>
      <w:lvlText w:val="•"/>
      <w:lvlJc w:val="left"/>
      <w:pPr>
        <w:ind w:left="4156" w:hanging="360"/>
      </w:pPr>
      <w:rPr>
        <w:rFonts w:hint="default"/>
      </w:rPr>
    </w:lvl>
    <w:lvl w:ilvl="5" w:tplc="33907E34">
      <w:start w:val="1"/>
      <w:numFmt w:val="bullet"/>
      <w:lvlText w:val="•"/>
      <w:lvlJc w:val="left"/>
      <w:pPr>
        <w:ind w:left="5070" w:hanging="360"/>
      </w:pPr>
      <w:rPr>
        <w:rFonts w:hint="default"/>
      </w:rPr>
    </w:lvl>
    <w:lvl w:ilvl="6" w:tplc="0708271C">
      <w:start w:val="1"/>
      <w:numFmt w:val="bullet"/>
      <w:lvlText w:val="•"/>
      <w:lvlJc w:val="left"/>
      <w:pPr>
        <w:ind w:left="5984" w:hanging="360"/>
      </w:pPr>
      <w:rPr>
        <w:rFonts w:hint="default"/>
      </w:rPr>
    </w:lvl>
    <w:lvl w:ilvl="7" w:tplc="A4E4369C">
      <w:start w:val="1"/>
      <w:numFmt w:val="bullet"/>
      <w:lvlText w:val="•"/>
      <w:lvlJc w:val="left"/>
      <w:pPr>
        <w:ind w:left="6898" w:hanging="360"/>
      </w:pPr>
      <w:rPr>
        <w:rFonts w:hint="default"/>
      </w:rPr>
    </w:lvl>
    <w:lvl w:ilvl="8" w:tplc="5C5A3DDC">
      <w:start w:val="1"/>
      <w:numFmt w:val="bullet"/>
      <w:lvlText w:val="•"/>
      <w:lvlJc w:val="left"/>
      <w:pPr>
        <w:ind w:left="7812" w:hanging="360"/>
      </w:pPr>
      <w:rPr>
        <w:rFonts w:hint="default"/>
      </w:rPr>
    </w:lvl>
  </w:abstractNum>
  <w:abstractNum w:abstractNumId="50" w15:restartNumberingAfterBreak="0">
    <w:nsid w:val="69455B12"/>
    <w:multiLevelType w:val="hybridMultilevel"/>
    <w:tmpl w:val="692E645E"/>
    <w:lvl w:ilvl="0" w:tplc="02AE2966">
      <w:start w:val="1"/>
      <w:numFmt w:val="decimal"/>
      <w:lvlText w:val="%1."/>
      <w:lvlJc w:val="left"/>
      <w:pPr>
        <w:ind w:left="500" w:hanging="360"/>
      </w:pPr>
      <w:rPr>
        <w:rFonts w:ascii="Times New Roman" w:eastAsia="Times New Roman" w:hAnsi="Times New Roman" w:hint="default"/>
        <w:sz w:val="24"/>
        <w:szCs w:val="24"/>
      </w:rPr>
    </w:lvl>
    <w:lvl w:ilvl="1" w:tplc="8D5688C2">
      <w:start w:val="1"/>
      <w:numFmt w:val="bullet"/>
      <w:lvlText w:val="•"/>
      <w:lvlJc w:val="left"/>
      <w:pPr>
        <w:ind w:left="1414" w:hanging="360"/>
      </w:pPr>
      <w:rPr>
        <w:rFonts w:hint="default"/>
      </w:rPr>
    </w:lvl>
    <w:lvl w:ilvl="2" w:tplc="DDA22DDE">
      <w:start w:val="1"/>
      <w:numFmt w:val="bullet"/>
      <w:lvlText w:val="•"/>
      <w:lvlJc w:val="left"/>
      <w:pPr>
        <w:ind w:left="2328" w:hanging="360"/>
      </w:pPr>
      <w:rPr>
        <w:rFonts w:hint="default"/>
      </w:rPr>
    </w:lvl>
    <w:lvl w:ilvl="3" w:tplc="00A63448">
      <w:start w:val="1"/>
      <w:numFmt w:val="bullet"/>
      <w:lvlText w:val="•"/>
      <w:lvlJc w:val="left"/>
      <w:pPr>
        <w:ind w:left="3242" w:hanging="360"/>
      </w:pPr>
      <w:rPr>
        <w:rFonts w:hint="default"/>
      </w:rPr>
    </w:lvl>
    <w:lvl w:ilvl="4" w:tplc="029EA514">
      <w:start w:val="1"/>
      <w:numFmt w:val="bullet"/>
      <w:lvlText w:val="•"/>
      <w:lvlJc w:val="left"/>
      <w:pPr>
        <w:ind w:left="4156" w:hanging="360"/>
      </w:pPr>
      <w:rPr>
        <w:rFonts w:hint="default"/>
      </w:rPr>
    </w:lvl>
    <w:lvl w:ilvl="5" w:tplc="6242D714">
      <w:start w:val="1"/>
      <w:numFmt w:val="bullet"/>
      <w:lvlText w:val="•"/>
      <w:lvlJc w:val="left"/>
      <w:pPr>
        <w:ind w:left="5070" w:hanging="360"/>
      </w:pPr>
      <w:rPr>
        <w:rFonts w:hint="default"/>
      </w:rPr>
    </w:lvl>
    <w:lvl w:ilvl="6" w:tplc="DA2E9DA4">
      <w:start w:val="1"/>
      <w:numFmt w:val="bullet"/>
      <w:lvlText w:val="•"/>
      <w:lvlJc w:val="left"/>
      <w:pPr>
        <w:ind w:left="5984" w:hanging="360"/>
      </w:pPr>
      <w:rPr>
        <w:rFonts w:hint="default"/>
      </w:rPr>
    </w:lvl>
    <w:lvl w:ilvl="7" w:tplc="14DEE350">
      <w:start w:val="1"/>
      <w:numFmt w:val="bullet"/>
      <w:lvlText w:val="•"/>
      <w:lvlJc w:val="left"/>
      <w:pPr>
        <w:ind w:left="6898" w:hanging="360"/>
      </w:pPr>
      <w:rPr>
        <w:rFonts w:hint="default"/>
      </w:rPr>
    </w:lvl>
    <w:lvl w:ilvl="8" w:tplc="030079B2">
      <w:start w:val="1"/>
      <w:numFmt w:val="bullet"/>
      <w:lvlText w:val="•"/>
      <w:lvlJc w:val="left"/>
      <w:pPr>
        <w:ind w:left="7812" w:hanging="360"/>
      </w:pPr>
      <w:rPr>
        <w:rFonts w:hint="default"/>
      </w:rPr>
    </w:lvl>
  </w:abstractNum>
  <w:abstractNum w:abstractNumId="51" w15:restartNumberingAfterBreak="0">
    <w:nsid w:val="69593B90"/>
    <w:multiLevelType w:val="multilevel"/>
    <w:tmpl w:val="A8DCA87C"/>
    <w:lvl w:ilvl="0">
      <w:start w:val="8"/>
      <w:numFmt w:val="decimal"/>
      <w:lvlText w:val="%1"/>
      <w:lvlJc w:val="left"/>
      <w:pPr>
        <w:ind w:left="860" w:hanging="720"/>
      </w:pPr>
      <w:rPr>
        <w:rFonts w:hint="default"/>
      </w:rPr>
    </w:lvl>
    <w:lvl w:ilvl="1">
      <w:numFmt w:val="decimal"/>
      <w:lvlText w:val="%1.%2"/>
      <w:lvlJc w:val="left"/>
      <w:pPr>
        <w:ind w:left="860" w:hanging="720"/>
      </w:pPr>
      <w:rPr>
        <w:rFonts w:ascii="Times New Roman" w:eastAsia="Times New Roman" w:hAnsi="Times New Roman" w:hint="default"/>
        <w:b/>
        <w:bCs/>
        <w:sz w:val="24"/>
        <w:szCs w:val="24"/>
      </w:rPr>
    </w:lvl>
    <w:lvl w:ilvl="2">
      <w:start w:val="1"/>
      <w:numFmt w:val="decimal"/>
      <w:lvlText w:val="%3."/>
      <w:lvlJc w:val="left"/>
      <w:pPr>
        <w:ind w:left="560" w:hanging="360"/>
      </w:pPr>
      <w:rPr>
        <w:rFonts w:ascii="Times New Roman" w:eastAsia="Times New Roman" w:hAnsi="Times New Roman" w:hint="default"/>
        <w:sz w:val="24"/>
        <w:szCs w:val="24"/>
      </w:rPr>
    </w:lvl>
    <w:lvl w:ilvl="3">
      <w:start w:val="1"/>
      <w:numFmt w:val="bullet"/>
      <w:lvlText w:val="•"/>
      <w:lvlJc w:val="left"/>
      <w:pPr>
        <w:ind w:left="2811" w:hanging="360"/>
      </w:pPr>
      <w:rPr>
        <w:rFonts w:hint="default"/>
      </w:rPr>
    </w:lvl>
    <w:lvl w:ilvl="4">
      <w:start w:val="1"/>
      <w:numFmt w:val="bullet"/>
      <w:lvlText w:val="•"/>
      <w:lvlJc w:val="left"/>
      <w:pPr>
        <w:ind w:left="3786" w:hanging="360"/>
      </w:pPr>
      <w:rPr>
        <w:rFonts w:hint="default"/>
      </w:rPr>
    </w:lvl>
    <w:lvl w:ilvl="5">
      <w:start w:val="1"/>
      <w:numFmt w:val="bullet"/>
      <w:lvlText w:val="•"/>
      <w:lvlJc w:val="left"/>
      <w:pPr>
        <w:ind w:left="4762" w:hanging="360"/>
      </w:pPr>
      <w:rPr>
        <w:rFonts w:hint="default"/>
      </w:rPr>
    </w:lvl>
    <w:lvl w:ilvl="6">
      <w:start w:val="1"/>
      <w:numFmt w:val="bullet"/>
      <w:lvlText w:val="•"/>
      <w:lvlJc w:val="left"/>
      <w:pPr>
        <w:ind w:left="5737" w:hanging="360"/>
      </w:pPr>
      <w:rPr>
        <w:rFonts w:hint="default"/>
      </w:rPr>
    </w:lvl>
    <w:lvl w:ilvl="7">
      <w:start w:val="1"/>
      <w:numFmt w:val="bullet"/>
      <w:lvlText w:val="•"/>
      <w:lvlJc w:val="left"/>
      <w:pPr>
        <w:ind w:left="6713" w:hanging="360"/>
      </w:pPr>
      <w:rPr>
        <w:rFonts w:hint="default"/>
      </w:rPr>
    </w:lvl>
    <w:lvl w:ilvl="8">
      <w:start w:val="1"/>
      <w:numFmt w:val="bullet"/>
      <w:lvlText w:val="•"/>
      <w:lvlJc w:val="left"/>
      <w:pPr>
        <w:ind w:left="7688" w:hanging="360"/>
      </w:pPr>
      <w:rPr>
        <w:rFonts w:hint="default"/>
      </w:rPr>
    </w:lvl>
  </w:abstractNum>
  <w:abstractNum w:abstractNumId="52" w15:restartNumberingAfterBreak="0">
    <w:nsid w:val="69C43F87"/>
    <w:multiLevelType w:val="hybridMultilevel"/>
    <w:tmpl w:val="9DDEFD1A"/>
    <w:lvl w:ilvl="0" w:tplc="5868FAD0">
      <w:start w:val="1"/>
      <w:numFmt w:val="bullet"/>
      <w:lvlText w:val=""/>
      <w:lvlJc w:val="left"/>
      <w:pPr>
        <w:ind w:left="860" w:hanging="209"/>
      </w:pPr>
      <w:rPr>
        <w:rFonts w:ascii="Symbol" w:eastAsia="Symbol" w:hAnsi="Symbol" w:hint="default"/>
        <w:w w:val="99"/>
        <w:sz w:val="20"/>
        <w:szCs w:val="20"/>
      </w:rPr>
    </w:lvl>
    <w:lvl w:ilvl="1" w:tplc="AA168EF2">
      <w:start w:val="1"/>
      <w:numFmt w:val="bullet"/>
      <w:lvlText w:val="•"/>
      <w:lvlJc w:val="left"/>
      <w:pPr>
        <w:ind w:left="1541" w:hanging="209"/>
      </w:pPr>
      <w:rPr>
        <w:rFonts w:hint="default"/>
      </w:rPr>
    </w:lvl>
    <w:lvl w:ilvl="2" w:tplc="7CC2C064">
      <w:start w:val="1"/>
      <w:numFmt w:val="bullet"/>
      <w:lvlText w:val="•"/>
      <w:lvlJc w:val="left"/>
      <w:pPr>
        <w:ind w:left="2221" w:hanging="209"/>
      </w:pPr>
      <w:rPr>
        <w:rFonts w:hint="default"/>
      </w:rPr>
    </w:lvl>
    <w:lvl w:ilvl="3" w:tplc="7398FBB0">
      <w:start w:val="1"/>
      <w:numFmt w:val="bullet"/>
      <w:lvlText w:val="•"/>
      <w:lvlJc w:val="left"/>
      <w:pPr>
        <w:ind w:left="2902" w:hanging="209"/>
      </w:pPr>
      <w:rPr>
        <w:rFonts w:hint="default"/>
      </w:rPr>
    </w:lvl>
    <w:lvl w:ilvl="4" w:tplc="53DC902E">
      <w:start w:val="1"/>
      <w:numFmt w:val="bullet"/>
      <w:lvlText w:val="•"/>
      <w:lvlJc w:val="left"/>
      <w:pPr>
        <w:ind w:left="3582" w:hanging="209"/>
      </w:pPr>
      <w:rPr>
        <w:rFonts w:hint="default"/>
      </w:rPr>
    </w:lvl>
    <w:lvl w:ilvl="5" w:tplc="DCE62480">
      <w:start w:val="1"/>
      <w:numFmt w:val="bullet"/>
      <w:lvlText w:val="•"/>
      <w:lvlJc w:val="left"/>
      <w:pPr>
        <w:ind w:left="4263" w:hanging="209"/>
      </w:pPr>
      <w:rPr>
        <w:rFonts w:hint="default"/>
      </w:rPr>
    </w:lvl>
    <w:lvl w:ilvl="6" w:tplc="97A8A000">
      <w:start w:val="1"/>
      <w:numFmt w:val="bullet"/>
      <w:lvlText w:val="•"/>
      <w:lvlJc w:val="left"/>
      <w:pPr>
        <w:ind w:left="4943" w:hanging="209"/>
      </w:pPr>
      <w:rPr>
        <w:rFonts w:hint="default"/>
      </w:rPr>
    </w:lvl>
    <w:lvl w:ilvl="7" w:tplc="95C2DD9A">
      <w:start w:val="1"/>
      <w:numFmt w:val="bullet"/>
      <w:lvlText w:val="•"/>
      <w:lvlJc w:val="left"/>
      <w:pPr>
        <w:ind w:left="5624" w:hanging="209"/>
      </w:pPr>
      <w:rPr>
        <w:rFonts w:hint="default"/>
      </w:rPr>
    </w:lvl>
    <w:lvl w:ilvl="8" w:tplc="0D40BE88">
      <w:start w:val="1"/>
      <w:numFmt w:val="bullet"/>
      <w:lvlText w:val="•"/>
      <w:lvlJc w:val="left"/>
      <w:pPr>
        <w:ind w:left="6304" w:hanging="209"/>
      </w:pPr>
      <w:rPr>
        <w:rFonts w:hint="default"/>
      </w:rPr>
    </w:lvl>
  </w:abstractNum>
  <w:abstractNum w:abstractNumId="53" w15:restartNumberingAfterBreak="0">
    <w:nsid w:val="69E54E47"/>
    <w:multiLevelType w:val="multilevel"/>
    <w:tmpl w:val="96C68F4E"/>
    <w:lvl w:ilvl="0">
      <w:start w:val="7"/>
      <w:numFmt w:val="decimal"/>
      <w:lvlText w:val="%1"/>
      <w:lvlJc w:val="left"/>
      <w:pPr>
        <w:ind w:left="860" w:hanging="720"/>
      </w:pPr>
      <w:rPr>
        <w:rFonts w:hint="default"/>
      </w:rPr>
    </w:lvl>
    <w:lvl w:ilvl="1">
      <w:numFmt w:val="decimal"/>
      <w:lvlText w:val="%1.%2"/>
      <w:lvlJc w:val="left"/>
      <w:pPr>
        <w:ind w:left="860" w:hanging="720"/>
      </w:pPr>
      <w:rPr>
        <w:rFonts w:ascii="Times New Roman" w:eastAsia="Times New Roman" w:hAnsi="Times New Roman" w:hint="default"/>
        <w:b/>
        <w:bCs/>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3091"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62" w:hanging="360"/>
      </w:pPr>
      <w:rPr>
        <w:rFonts w:hint="default"/>
      </w:rPr>
    </w:lvl>
    <w:lvl w:ilvl="6">
      <w:start w:val="1"/>
      <w:numFmt w:val="bullet"/>
      <w:lvlText w:val="•"/>
      <w:lvlJc w:val="left"/>
      <w:pPr>
        <w:ind w:left="5897" w:hanging="360"/>
      </w:pPr>
      <w:rPr>
        <w:rFonts w:hint="default"/>
      </w:rPr>
    </w:lvl>
    <w:lvl w:ilvl="7">
      <w:start w:val="1"/>
      <w:numFmt w:val="bullet"/>
      <w:lvlText w:val="•"/>
      <w:lvlJc w:val="left"/>
      <w:pPr>
        <w:ind w:left="6833" w:hanging="360"/>
      </w:pPr>
      <w:rPr>
        <w:rFonts w:hint="default"/>
      </w:rPr>
    </w:lvl>
    <w:lvl w:ilvl="8">
      <w:start w:val="1"/>
      <w:numFmt w:val="bullet"/>
      <w:lvlText w:val="•"/>
      <w:lvlJc w:val="left"/>
      <w:pPr>
        <w:ind w:left="7768" w:hanging="360"/>
      </w:pPr>
      <w:rPr>
        <w:rFonts w:hint="default"/>
      </w:rPr>
    </w:lvl>
  </w:abstractNum>
  <w:abstractNum w:abstractNumId="54" w15:restartNumberingAfterBreak="0">
    <w:nsid w:val="6C1A01E2"/>
    <w:multiLevelType w:val="hybridMultilevel"/>
    <w:tmpl w:val="EA8A4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7953CC"/>
    <w:multiLevelType w:val="hybridMultilevel"/>
    <w:tmpl w:val="54E2C9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7182BCD"/>
    <w:multiLevelType w:val="hybridMultilevel"/>
    <w:tmpl w:val="97566354"/>
    <w:lvl w:ilvl="0" w:tplc="EA7C17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A54C30"/>
    <w:multiLevelType w:val="hybridMultilevel"/>
    <w:tmpl w:val="A85AFED6"/>
    <w:lvl w:ilvl="0" w:tplc="1046CA8E">
      <w:start w:val="1"/>
      <w:numFmt w:val="decimal"/>
      <w:lvlText w:val="%1."/>
      <w:lvlJc w:val="left"/>
      <w:pPr>
        <w:ind w:left="500" w:hanging="360"/>
      </w:pPr>
      <w:rPr>
        <w:rFonts w:ascii="Times New Roman" w:eastAsia="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AC51E66"/>
    <w:multiLevelType w:val="hybridMultilevel"/>
    <w:tmpl w:val="A6E8B0E4"/>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num w:numId="1">
    <w:abstractNumId w:val="22"/>
  </w:num>
  <w:num w:numId="2">
    <w:abstractNumId w:val="19"/>
  </w:num>
  <w:num w:numId="3">
    <w:abstractNumId w:val="36"/>
  </w:num>
  <w:num w:numId="4">
    <w:abstractNumId w:val="34"/>
  </w:num>
  <w:num w:numId="5">
    <w:abstractNumId w:val="11"/>
  </w:num>
  <w:num w:numId="6">
    <w:abstractNumId w:val="46"/>
  </w:num>
  <w:num w:numId="7">
    <w:abstractNumId w:val="51"/>
  </w:num>
  <w:num w:numId="8">
    <w:abstractNumId w:val="45"/>
  </w:num>
  <w:num w:numId="9">
    <w:abstractNumId w:val="53"/>
  </w:num>
  <w:num w:numId="10">
    <w:abstractNumId w:val="25"/>
  </w:num>
  <w:num w:numId="11">
    <w:abstractNumId w:val="52"/>
  </w:num>
  <w:num w:numId="12">
    <w:abstractNumId w:val="32"/>
  </w:num>
  <w:num w:numId="13">
    <w:abstractNumId w:val="4"/>
  </w:num>
  <w:num w:numId="14">
    <w:abstractNumId w:val="33"/>
  </w:num>
  <w:num w:numId="15">
    <w:abstractNumId w:val="8"/>
  </w:num>
  <w:num w:numId="16">
    <w:abstractNumId w:val="37"/>
  </w:num>
  <w:num w:numId="17">
    <w:abstractNumId w:val="20"/>
  </w:num>
  <w:num w:numId="18">
    <w:abstractNumId w:val="40"/>
  </w:num>
  <w:num w:numId="19">
    <w:abstractNumId w:val="48"/>
  </w:num>
  <w:num w:numId="20">
    <w:abstractNumId w:val="13"/>
  </w:num>
  <w:num w:numId="21">
    <w:abstractNumId w:val="16"/>
  </w:num>
  <w:num w:numId="22">
    <w:abstractNumId w:val="41"/>
  </w:num>
  <w:num w:numId="23">
    <w:abstractNumId w:val="38"/>
  </w:num>
  <w:num w:numId="24">
    <w:abstractNumId w:val="21"/>
  </w:num>
  <w:num w:numId="25">
    <w:abstractNumId w:val="31"/>
  </w:num>
  <w:num w:numId="26">
    <w:abstractNumId w:val="56"/>
  </w:num>
  <w:num w:numId="27">
    <w:abstractNumId w:val="54"/>
  </w:num>
  <w:num w:numId="28">
    <w:abstractNumId w:val="43"/>
  </w:num>
  <w:num w:numId="29">
    <w:abstractNumId w:val="9"/>
  </w:num>
  <w:num w:numId="30">
    <w:abstractNumId w:val="50"/>
  </w:num>
  <w:num w:numId="31">
    <w:abstractNumId w:val="16"/>
  </w:num>
  <w:num w:numId="32">
    <w:abstractNumId w:val="58"/>
  </w:num>
  <w:num w:numId="33">
    <w:abstractNumId w:val="49"/>
  </w:num>
  <w:num w:numId="34">
    <w:abstractNumId w:val="29"/>
  </w:num>
  <w:num w:numId="35">
    <w:abstractNumId w:val="1"/>
  </w:num>
  <w:num w:numId="36">
    <w:abstractNumId w:val="7"/>
  </w:num>
  <w:num w:numId="37">
    <w:abstractNumId w:val="57"/>
  </w:num>
  <w:num w:numId="38">
    <w:abstractNumId w:val="44"/>
  </w:num>
  <w:num w:numId="39">
    <w:abstractNumId w:val="16"/>
  </w:num>
  <w:num w:numId="40">
    <w:abstractNumId w:val="12"/>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30"/>
  </w:num>
  <w:num w:numId="46">
    <w:abstractNumId w:val="10"/>
  </w:num>
  <w:num w:numId="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num>
  <w:num w:numId="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6"/>
  </w:num>
  <w:num w:numId="52">
    <w:abstractNumId w:val="15"/>
  </w:num>
  <w:num w:numId="53">
    <w:abstractNumId w:val="0"/>
  </w:num>
  <w:num w:numId="54">
    <w:abstractNumId w:val="2"/>
  </w:num>
  <w:num w:numId="55">
    <w:abstractNumId w:val="18"/>
  </w:num>
  <w:num w:numId="56">
    <w:abstractNumId w:val="5"/>
  </w:num>
  <w:num w:numId="57">
    <w:abstractNumId w:val="3"/>
  </w:num>
  <w:num w:numId="58">
    <w:abstractNumId w:val="47"/>
  </w:num>
  <w:num w:numId="59">
    <w:abstractNumId w:val="55"/>
  </w:num>
  <w:num w:numId="60">
    <w:abstractNumId w:val="39"/>
  </w:num>
  <w:num w:numId="61">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401"/>
    <w:rsid w:val="00003BE6"/>
    <w:rsid w:val="00005D08"/>
    <w:rsid w:val="00020E8A"/>
    <w:rsid w:val="000244C3"/>
    <w:rsid w:val="000275C2"/>
    <w:rsid w:val="00032705"/>
    <w:rsid w:val="00042A3A"/>
    <w:rsid w:val="00050951"/>
    <w:rsid w:val="00053019"/>
    <w:rsid w:val="000612BE"/>
    <w:rsid w:val="00067030"/>
    <w:rsid w:val="0007135A"/>
    <w:rsid w:val="00072F83"/>
    <w:rsid w:val="00075C7C"/>
    <w:rsid w:val="0008052C"/>
    <w:rsid w:val="0008108A"/>
    <w:rsid w:val="000B08A3"/>
    <w:rsid w:val="000B0E9D"/>
    <w:rsid w:val="000B20F2"/>
    <w:rsid w:val="000B42A4"/>
    <w:rsid w:val="000B50C8"/>
    <w:rsid w:val="000C2683"/>
    <w:rsid w:val="000C3001"/>
    <w:rsid w:val="000C4257"/>
    <w:rsid w:val="000C5056"/>
    <w:rsid w:val="000C606D"/>
    <w:rsid w:val="000C6F4C"/>
    <w:rsid w:val="000C76CA"/>
    <w:rsid w:val="000D0445"/>
    <w:rsid w:val="000F6D18"/>
    <w:rsid w:val="001013D8"/>
    <w:rsid w:val="0010653E"/>
    <w:rsid w:val="00112D3B"/>
    <w:rsid w:val="00121198"/>
    <w:rsid w:val="00124942"/>
    <w:rsid w:val="001270F5"/>
    <w:rsid w:val="00135334"/>
    <w:rsid w:val="00136578"/>
    <w:rsid w:val="00143C88"/>
    <w:rsid w:val="001467B8"/>
    <w:rsid w:val="00150BF5"/>
    <w:rsid w:val="00153487"/>
    <w:rsid w:val="001546A1"/>
    <w:rsid w:val="00160E38"/>
    <w:rsid w:val="001657D2"/>
    <w:rsid w:val="001658B8"/>
    <w:rsid w:val="00174F11"/>
    <w:rsid w:val="00184656"/>
    <w:rsid w:val="00190460"/>
    <w:rsid w:val="00194716"/>
    <w:rsid w:val="00196BAA"/>
    <w:rsid w:val="001A79D5"/>
    <w:rsid w:val="001C3953"/>
    <w:rsid w:val="001C3976"/>
    <w:rsid w:val="001C67DA"/>
    <w:rsid w:val="001D2DCB"/>
    <w:rsid w:val="001D4C87"/>
    <w:rsid w:val="001E04B2"/>
    <w:rsid w:val="001E1627"/>
    <w:rsid w:val="001E78C2"/>
    <w:rsid w:val="001F41FA"/>
    <w:rsid w:val="001F5352"/>
    <w:rsid w:val="00205D68"/>
    <w:rsid w:val="00211571"/>
    <w:rsid w:val="00211FBF"/>
    <w:rsid w:val="00220D25"/>
    <w:rsid w:val="00230234"/>
    <w:rsid w:val="00233283"/>
    <w:rsid w:val="00240D54"/>
    <w:rsid w:val="00252C73"/>
    <w:rsid w:val="002579EB"/>
    <w:rsid w:val="0026556A"/>
    <w:rsid w:val="00265D58"/>
    <w:rsid w:val="00265F91"/>
    <w:rsid w:val="0028166E"/>
    <w:rsid w:val="00282F9F"/>
    <w:rsid w:val="002836B8"/>
    <w:rsid w:val="00284ED4"/>
    <w:rsid w:val="0028524E"/>
    <w:rsid w:val="00285682"/>
    <w:rsid w:val="002923BB"/>
    <w:rsid w:val="00297187"/>
    <w:rsid w:val="002C0169"/>
    <w:rsid w:val="002C2691"/>
    <w:rsid w:val="002C2E3C"/>
    <w:rsid w:val="002C3D0A"/>
    <w:rsid w:val="002D136E"/>
    <w:rsid w:val="002D160F"/>
    <w:rsid w:val="002D1794"/>
    <w:rsid w:val="002E4D5B"/>
    <w:rsid w:val="002E528D"/>
    <w:rsid w:val="002F12E9"/>
    <w:rsid w:val="002F29BE"/>
    <w:rsid w:val="002F5C90"/>
    <w:rsid w:val="00303EF7"/>
    <w:rsid w:val="00306566"/>
    <w:rsid w:val="003112FB"/>
    <w:rsid w:val="003124AC"/>
    <w:rsid w:val="00312708"/>
    <w:rsid w:val="0032710C"/>
    <w:rsid w:val="003279DF"/>
    <w:rsid w:val="00330959"/>
    <w:rsid w:val="00333E62"/>
    <w:rsid w:val="00333FAA"/>
    <w:rsid w:val="00335F1F"/>
    <w:rsid w:val="0034141D"/>
    <w:rsid w:val="003520CA"/>
    <w:rsid w:val="003559F8"/>
    <w:rsid w:val="00373C8A"/>
    <w:rsid w:val="003910B3"/>
    <w:rsid w:val="00391238"/>
    <w:rsid w:val="00391FD2"/>
    <w:rsid w:val="00392C7B"/>
    <w:rsid w:val="00394BB8"/>
    <w:rsid w:val="003A2288"/>
    <w:rsid w:val="003B0744"/>
    <w:rsid w:val="003B3CAB"/>
    <w:rsid w:val="003C2056"/>
    <w:rsid w:val="003C6323"/>
    <w:rsid w:val="003D6A54"/>
    <w:rsid w:val="003E48A7"/>
    <w:rsid w:val="003E539F"/>
    <w:rsid w:val="003F60E5"/>
    <w:rsid w:val="004012EC"/>
    <w:rsid w:val="00402615"/>
    <w:rsid w:val="00402739"/>
    <w:rsid w:val="00405021"/>
    <w:rsid w:val="00412204"/>
    <w:rsid w:val="00415815"/>
    <w:rsid w:val="00420129"/>
    <w:rsid w:val="004260CD"/>
    <w:rsid w:val="00430191"/>
    <w:rsid w:val="00432FF8"/>
    <w:rsid w:val="00440B1F"/>
    <w:rsid w:val="00442F03"/>
    <w:rsid w:val="00445562"/>
    <w:rsid w:val="0046728B"/>
    <w:rsid w:val="004735F9"/>
    <w:rsid w:val="004766B9"/>
    <w:rsid w:val="00483378"/>
    <w:rsid w:val="00485899"/>
    <w:rsid w:val="00492549"/>
    <w:rsid w:val="00496512"/>
    <w:rsid w:val="004A2087"/>
    <w:rsid w:val="004A4BD7"/>
    <w:rsid w:val="004B6EE2"/>
    <w:rsid w:val="004C401F"/>
    <w:rsid w:val="004D41EA"/>
    <w:rsid w:val="004D5E94"/>
    <w:rsid w:val="004E3BE1"/>
    <w:rsid w:val="004F2C8D"/>
    <w:rsid w:val="004F32FD"/>
    <w:rsid w:val="00500F3B"/>
    <w:rsid w:val="00503229"/>
    <w:rsid w:val="00505952"/>
    <w:rsid w:val="00520B73"/>
    <w:rsid w:val="00531487"/>
    <w:rsid w:val="00534336"/>
    <w:rsid w:val="00551A2A"/>
    <w:rsid w:val="00555774"/>
    <w:rsid w:val="0055608A"/>
    <w:rsid w:val="005617E3"/>
    <w:rsid w:val="005618AD"/>
    <w:rsid w:val="00564087"/>
    <w:rsid w:val="005670AF"/>
    <w:rsid w:val="00574060"/>
    <w:rsid w:val="005762CD"/>
    <w:rsid w:val="005815A7"/>
    <w:rsid w:val="005822B1"/>
    <w:rsid w:val="005915EF"/>
    <w:rsid w:val="005956D3"/>
    <w:rsid w:val="005A2B3F"/>
    <w:rsid w:val="005A402D"/>
    <w:rsid w:val="005A4058"/>
    <w:rsid w:val="005A45F8"/>
    <w:rsid w:val="005A7644"/>
    <w:rsid w:val="005B541E"/>
    <w:rsid w:val="005B661D"/>
    <w:rsid w:val="005B6D36"/>
    <w:rsid w:val="005B72A8"/>
    <w:rsid w:val="005D1CAA"/>
    <w:rsid w:val="005D56A5"/>
    <w:rsid w:val="005D6AE1"/>
    <w:rsid w:val="005D6F11"/>
    <w:rsid w:val="005E1B92"/>
    <w:rsid w:val="005E216C"/>
    <w:rsid w:val="005E4E84"/>
    <w:rsid w:val="005F38A3"/>
    <w:rsid w:val="00600DB2"/>
    <w:rsid w:val="00603DFC"/>
    <w:rsid w:val="00604CBC"/>
    <w:rsid w:val="0060653B"/>
    <w:rsid w:val="0060681B"/>
    <w:rsid w:val="00626E4A"/>
    <w:rsid w:val="006318DD"/>
    <w:rsid w:val="00632632"/>
    <w:rsid w:val="00632DD1"/>
    <w:rsid w:val="006363C9"/>
    <w:rsid w:val="006420DA"/>
    <w:rsid w:val="00643094"/>
    <w:rsid w:val="006459B5"/>
    <w:rsid w:val="00647981"/>
    <w:rsid w:val="00652BD7"/>
    <w:rsid w:val="0065510F"/>
    <w:rsid w:val="0065514A"/>
    <w:rsid w:val="006607EF"/>
    <w:rsid w:val="00662328"/>
    <w:rsid w:val="006769D4"/>
    <w:rsid w:val="00683814"/>
    <w:rsid w:val="00692D9D"/>
    <w:rsid w:val="006A13F4"/>
    <w:rsid w:val="006A26B7"/>
    <w:rsid w:val="006A7FF6"/>
    <w:rsid w:val="006B052E"/>
    <w:rsid w:val="006B0606"/>
    <w:rsid w:val="006B1986"/>
    <w:rsid w:val="006B4A46"/>
    <w:rsid w:val="006C460F"/>
    <w:rsid w:val="006C6E95"/>
    <w:rsid w:val="006C7D30"/>
    <w:rsid w:val="006D00E0"/>
    <w:rsid w:val="006D3EB1"/>
    <w:rsid w:val="006D558D"/>
    <w:rsid w:val="006E0259"/>
    <w:rsid w:val="006E6A22"/>
    <w:rsid w:val="006E6E44"/>
    <w:rsid w:val="006E70AF"/>
    <w:rsid w:val="006F0185"/>
    <w:rsid w:val="006F7520"/>
    <w:rsid w:val="00703128"/>
    <w:rsid w:val="0070497F"/>
    <w:rsid w:val="007058F4"/>
    <w:rsid w:val="00705BB5"/>
    <w:rsid w:val="00705FBF"/>
    <w:rsid w:val="00710193"/>
    <w:rsid w:val="007112D4"/>
    <w:rsid w:val="00716D97"/>
    <w:rsid w:val="00722D8C"/>
    <w:rsid w:val="00725DDA"/>
    <w:rsid w:val="00727588"/>
    <w:rsid w:val="00733710"/>
    <w:rsid w:val="007361CD"/>
    <w:rsid w:val="0073795D"/>
    <w:rsid w:val="00737CBF"/>
    <w:rsid w:val="00744015"/>
    <w:rsid w:val="007467EB"/>
    <w:rsid w:val="0076112B"/>
    <w:rsid w:val="0076142C"/>
    <w:rsid w:val="00762D6C"/>
    <w:rsid w:val="00763F73"/>
    <w:rsid w:val="0076511A"/>
    <w:rsid w:val="007721B7"/>
    <w:rsid w:val="00782B7C"/>
    <w:rsid w:val="007932B8"/>
    <w:rsid w:val="00797110"/>
    <w:rsid w:val="007A1483"/>
    <w:rsid w:val="007A66A1"/>
    <w:rsid w:val="007A7612"/>
    <w:rsid w:val="007B01FA"/>
    <w:rsid w:val="007B559F"/>
    <w:rsid w:val="007B794E"/>
    <w:rsid w:val="007C0FDD"/>
    <w:rsid w:val="007D3B42"/>
    <w:rsid w:val="007D581D"/>
    <w:rsid w:val="007D696E"/>
    <w:rsid w:val="007D6E83"/>
    <w:rsid w:val="007F0807"/>
    <w:rsid w:val="007F2960"/>
    <w:rsid w:val="007F3093"/>
    <w:rsid w:val="007F4164"/>
    <w:rsid w:val="007F4C3A"/>
    <w:rsid w:val="00804FFA"/>
    <w:rsid w:val="008130BF"/>
    <w:rsid w:val="008236F6"/>
    <w:rsid w:val="00827BC6"/>
    <w:rsid w:val="00830E02"/>
    <w:rsid w:val="00831378"/>
    <w:rsid w:val="00834796"/>
    <w:rsid w:val="00842D2D"/>
    <w:rsid w:val="00847126"/>
    <w:rsid w:val="00851030"/>
    <w:rsid w:val="00852CA7"/>
    <w:rsid w:val="00861BAA"/>
    <w:rsid w:val="008664FB"/>
    <w:rsid w:val="00867DBC"/>
    <w:rsid w:val="00873306"/>
    <w:rsid w:val="008901C5"/>
    <w:rsid w:val="008942A3"/>
    <w:rsid w:val="00895605"/>
    <w:rsid w:val="008B0FCB"/>
    <w:rsid w:val="008C2069"/>
    <w:rsid w:val="008C3EBB"/>
    <w:rsid w:val="008C6C3D"/>
    <w:rsid w:val="008D33C5"/>
    <w:rsid w:val="008D345C"/>
    <w:rsid w:val="008D46D2"/>
    <w:rsid w:val="008D4900"/>
    <w:rsid w:val="008D49E0"/>
    <w:rsid w:val="008D4B49"/>
    <w:rsid w:val="008E16B8"/>
    <w:rsid w:val="008E251D"/>
    <w:rsid w:val="008E2C7C"/>
    <w:rsid w:val="008E5B50"/>
    <w:rsid w:val="008F1D96"/>
    <w:rsid w:val="008F2234"/>
    <w:rsid w:val="008F318C"/>
    <w:rsid w:val="008F424D"/>
    <w:rsid w:val="009017BB"/>
    <w:rsid w:val="00903943"/>
    <w:rsid w:val="009051B7"/>
    <w:rsid w:val="0090593D"/>
    <w:rsid w:val="009126E9"/>
    <w:rsid w:val="00914D01"/>
    <w:rsid w:val="0091713F"/>
    <w:rsid w:val="009225A7"/>
    <w:rsid w:val="00922642"/>
    <w:rsid w:val="00925F62"/>
    <w:rsid w:val="00931E73"/>
    <w:rsid w:val="00933230"/>
    <w:rsid w:val="00934DA9"/>
    <w:rsid w:val="00944161"/>
    <w:rsid w:val="00947BE7"/>
    <w:rsid w:val="0096588C"/>
    <w:rsid w:val="00967CC9"/>
    <w:rsid w:val="00974DCE"/>
    <w:rsid w:val="00981D26"/>
    <w:rsid w:val="00984361"/>
    <w:rsid w:val="00986124"/>
    <w:rsid w:val="00996131"/>
    <w:rsid w:val="009A520E"/>
    <w:rsid w:val="009B4F07"/>
    <w:rsid w:val="009C4B68"/>
    <w:rsid w:val="009C59C6"/>
    <w:rsid w:val="009C5DE3"/>
    <w:rsid w:val="009D4804"/>
    <w:rsid w:val="009D6F80"/>
    <w:rsid w:val="009E01AA"/>
    <w:rsid w:val="009E1FDD"/>
    <w:rsid w:val="009E3B0E"/>
    <w:rsid w:val="009E48CB"/>
    <w:rsid w:val="00A030EE"/>
    <w:rsid w:val="00A053B8"/>
    <w:rsid w:val="00A067FF"/>
    <w:rsid w:val="00A06CD1"/>
    <w:rsid w:val="00A10C0B"/>
    <w:rsid w:val="00A13AC5"/>
    <w:rsid w:val="00A177A7"/>
    <w:rsid w:val="00A24D3B"/>
    <w:rsid w:val="00A24DCF"/>
    <w:rsid w:val="00A25EA8"/>
    <w:rsid w:val="00A30FC1"/>
    <w:rsid w:val="00A31D10"/>
    <w:rsid w:val="00A33935"/>
    <w:rsid w:val="00A5045F"/>
    <w:rsid w:val="00A55185"/>
    <w:rsid w:val="00A62037"/>
    <w:rsid w:val="00A6756F"/>
    <w:rsid w:val="00A70615"/>
    <w:rsid w:val="00A760B6"/>
    <w:rsid w:val="00A84DFE"/>
    <w:rsid w:val="00A862F4"/>
    <w:rsid w:val="00A96FE6"/>
    <w:rsid w:val="00AA05EC"/>
    <w:rsid w:val="00AA4F86"/>
    <w:rsid w:val="00AB24DF"/>
    <w:rsid w:val="00AC2688"/>
    <w:rsid w:val="00AD63A9"/>
    <w:rsid w:val="00AE5631"/>
    <w:rsid w:val="00B02D79"/>
    <w:rsid w:val="00B0592A"/>
    <w:rsid w:val="00B06049"/>
    <w:rsid w:val="00B0710B"/>
    <w:rsid w:val="00B07D54"/>
    <w:rsid w:val="00B15BBB"/>
    <w:rsid w:val="00B17E57"/>
    <w:rsid w:val="00B32905"/>
    <w:rsid w:val="00B361F3"/>
    <w:rsid w:val="00B663F4"/>
    <w:rsid w:val="00B70356"/>
    <w:rsid w:val="00B72431"/>
    <w:rsid w:val="00B806B7"/>
    <w:rsid w:val="00B82BEF"/>
    <w:rsid w:val="00B86641"/>
    <w:rsid w:val="00B877F5"/>
    <w:rsid w:val="00B904AD"/>
    <w:rsid w:val="00B94C34"/>
    <w:rsid w:val="00B97D88"/>
    <w:rsid w:val="00BA006C"/>
    <w:rsid w:val="00BA0175"/>
    <w:rsid w:val="00BA120B"/>
    <w:rsid w:val="00BB2BF8"/>
    <w:rsid w:val="00BC1407"/>
    <w:rsid w:val="00BC2BE9"/>
    <w:rsid w:val="00BD117D"/>
    <w:rsid w:val="00BD4DD1"/>
    <w:rsid w:val="00BE7EE1"/>
    <w:rsid w:val="00C00E18"/>
    <w:rsid w:val="00C04F48"/>
    <w:rsid w:val="00C05655"/>
    <w:rsid w:val="00C05A5D"/>
    <w:rsid w:val="00C111D0"/>
    <w:rsid w:val="00C213A0"/>
    <w:rsid w:val="00C2432D"/>
    <w:rsid w:val="00C26D55"/>
    <w:rsid w:val="00C306D7"/>
    <w:rsid w:val="00C31CDF"/>
    <w:rsid w:val="00C321D2"/>
    <w:rsid w:val="00C439EB"/>
    <w:rsid w:val="00C47F8B"/>
    <w:rsid w:val="00C53BFA"/>
    <w:rsid w:val="00C5554D"/>
    <w:rsid w:val="00C63FD2"/>
    <w:rsid w:val="00C64D90"/>
    <w:rsid w:val="00C66224"/>
    <w:rsid w:val="00C6689A"/>
    <w:rsid w:val="00C6799C"/>
    <w:rsid w:val="00C71560"/>
    <w:rsid w:val="00C86AD1"/>
    <w:rsid w:val="00C93107"/>
    <w:rsid w:val="00CA1576"/>
    <w:rsid w:val="00CA5319"/>
    <w:rsid w:val="00CB4A74"/>
    <w:rsid w:val="00CB5799"/>
    <w:rsid w:val="00CC19CA"/>
    <w:rsid w:val="00CC7A36"/>
    <w:rsid w:val="00CE182E"/>
    <w:rsid w:val="00CF74F3"/>
    <w:rsid w:val="00D02251"/>
    <w:rsid w:val="00D038A1"/>
    <w:rsid w:val="00D05204"/>
    <w:rsid w:val="00D06BF3"/>
    <w:rsid w:val="00D07B48"/>
    <w:rsid w:val="00D12FEE"/>
    <w:rsid w:val="00D13D32"/>
    <w:rsid w:val="00D2029C"/>
    <w:rsid w:val="00D22C7C"/>
    <w:rsid w:val="00D24DA0"/>
    <w:rsid w:val="00D267B8"/>
    <w:rsid w:val="00D27890"/>
    <w:rsid w:val="00D3735C"/>
    <w:rsid w:val="00D407B9"/>
    <w:rsid w:val="00D4325D"/>
    <w:rsid w:val="00D532CD"/>
    <w:rsid w:val="00D634F6"/>
    <w:rsid w:val="00D80C9D"/>
    <w:rsid w:val="00D85D7B"/>
    <w:rsid w:val="00D86BD3"/>
    <w:rsid w:val="00DA0A70"/>
    <w:rsid w:val="00DA14F4"/>
    <w:rsid w:val="00DA3B1E"/>
    <w:rsid w:val="00DA654E"/>
    <w:rsid w:val="00DB2F07"/>
    <w:rsid w:val="00DC0401"/>
    <w:rsid w:val="00DC6FA0"/>
    <w:rsid w:val="00DE328B"/>
    <w:rsid w:val="00DE4568"/>
    <w:rsid w:val="00DE6ABA"/>
    <w:rsid w:val="00DF21A7"/>
    <w:rsid w:val="00DF5C20"/>
    <w:rsid w:val="00DF61BE"/>
    <w:rsid w:val="00E01E1F"/>
    <w:rsid w:val="00E0366C"/>
    <w:rsid w:val="00E04D35"/>
    <w:rsid w:val="00E04DD9"/>
    <w:rsid w:val="00E05CDB"/>
    <w:rsid w:val="00E144BD"/>
    <w:rsid w:val="00E16211"/>
    <w:rsid w:val="00E20E02"/>
    <w:rsid w:val="00E20E5D"/>
    <w:rsid w:val="00E25BE1"/>
    <w:rsid w:val="00E2639D"/>
    <w:rsid w:val="00E279AF"/>
    <w:rsid w:val="00E30A41"/>
    <w:rsid w:val="00E336D3"/>
    <w:rsid w:val="00E3721D"/>
    <w:rsid w:val="00E423B5"/>
    <w:rsid w:val="00E46000"/>
    <w:rsid w:val="00E5151D"/>
    <w:rsid w:val="00E54711"/>
    <w:rsid w:val="00E61AE7"/>
    <w:rsid w:val="00E63410"/>
    <w:rsid w:val="00E63F72"/>
    <w:rsid w:val="00E736ED"/>
    <w:rsid w:val="00E74AB2"/>
    <w:rsid w:val="00E74CCC"/>
    <w:rsid w:val="00E813E4"/>
    <w:rsid w:val="00E82659"/>
    <w:rsid w:val="00E93A7A"/>
    <w:rsid w:val="00E962F3"/>
    <w:rsid w:val="00EA38C5"/>
    <w:rsid w:val="00EA4F91"/>
    <w:rsid w:val="00EA7C65"/>
    <w:rsid w:val="00EB0AFD"/>
    <w:rsid w:val="00EB7048"/>
    <w:rsid w:val="00EB7DCD"/>
    <w:rsid w:val="00EC544D"/>
    <w:rsid w:val="00ED1DE4"/>
    <w:rsid w:val="00ED705E"/>
    <w:rsid w:val="00EE1F34"/>
    <w:rsid w:val="00EF566B"/>
    <w:rsid w:val="00EF72E7"/>
    <w:rsid w:val="00F04073"/>
    <w:rsid w:val="00F048AF"/>
    <w:rsid w:val="00F04AE6"/>
    <w:rsid w:val="00F1137E"/>
    <w:rsid w:val="00F11BE4"/>
    <w:rsid w:val="00F27EE2"/>
    <w:rsid w:val="00F32D92"/>
    <w:rsid w:val="00F3517A"/>
    <w:rsid w:val="00F3620A"/>
    <w:rsid w:val="00F5073F"/>
    <w:rsid w:val="00F544DA"/>
    <w:rsid w:val="00F6092D"/>
    <w:rsid w:val="00F75799"/>
    <w:rsid w:val="00F80627"/>
    <w:rsid w:val="00F81096"/>
    <w:rsid w:val="00F83449"/>
    <w:rsid w:val="00F96B29"/>
    <w:rsid w:val="00FA0438"/>
    <w:rsid w:val="00FA5A1C"/>
    <w:rsid w:val="00FA7AA3"/>
    <w:rsid w:val="00FB3916"/>
    <w:rsid w:val="00FB3AF4"/>
    <w:rsid w:val="00FB44CA"/>
    <w:rsid w:val="00FB748A"/>
    <w:rsid w:val="00FC41BD"/>
    <w:rsid w:val="00FC6B8B"/>
    <w:rsid w:val="00FD153E"/>
    <w:rsid w:val="00FE6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26C69"/>
  <w15:docId w15:val="{10DF131E-FBC2-4B56-B32E-2F2325BE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40B1F"/>
    <w:pPr>
      <w:widowControl w:val="0"/>
      <w:spacing w:after="0" w:line="240" w:lineRule="auto"/>
    </w:pPr>
    <w:rPr>
      <w:sz w:val="22"/>
    </w:rPr>
  </w:style>
  <w:style w:type="paragraph" w:styleId="Heading1">
    <w:name w:val="heading 1"/>
    <w:basedOn w:val="Normal"/>
    <w:next w:val="Normal"/>
    <w:link w:val="Heading1Char"/>
    <w:uiPriority w:val="1"/>
    <w:qFormat/>
    <w:rsid w:val="004F32FD"/>
    <w:pPr>
      <w:keepNext/>
      <w:numPr>
        <w:numId w:val="21"/>
      </w:numPr>
      <w:spacing w:before="240" w:after="120"/>
      <w:ind w:left="540" w:hanging="540"/>
      <w:outlineLvl w:val="0"/>
    </w:pPr>
    <w:rPr>
      <w:rFonts w:ascii="Arial" w:eastAsia="Times New Roman" w:hAnsi="Arial" w:cs="Arial"/>
      <w:b/>
      <w:bCs/>
      <w:sz w:val="28"/>
      <w:szCs w:val="24"/>
    </w:rPr>
  </w:style>
  <w:style w:type="paragraph" w:styleId="Heading2">
    <w:name w:val="heading 2"/>
    <w:basedOn w:val="Normal"/>
    <w:next w:val="BodyText"/>
    <w:link w:val="Heading2Char"/>
    <w:uiPriority w:val="9"/>
    <w:unhideWhenUsed/>
    <w:qFormat/>
    <w:rsid w:val="00445562"/>
    <w:pPr>
      <w:numPr>
        <w:ilvl w:val="1"/>
        <w:numId w:val="21"/>
      </w:numPr>
      <w:spacing w:before="240" w:after="120"/>
      <w:outlineLvl w:val="1"/>
    </w:pPr>
    <w:rPr>
      <w:rFonts w:ascii="Arial" w:eastAsiaTheme="majorEastAsia" w:hAnsi="Arial" w:cs="Times New Roman"/>
      <w:b/>
      <w:bCs/>
      <w:sz w:val="24"/>
      <w:szCs w:val="24"/>
    </w:rPr>
  </w:style>
  <w:style w:type="paragraph" w:styleId="Heading3">
    <w:name w:val="heading 3"/>
    <w:basedOn w:val="Normal"/>
    <w:next w:val="Normal"/>
    <w:link w:val="Heading3Char"/>
    <w:uiPriority w:val="9"/>
    <w:unhideWhenUsed/>
    <w:qFormat/>
    <w:rsid w:val="00445562"/>
    <w:pPr>
      <w:keepNext/>
      <w:keepLines/>
      <w:numPr>
        <w:ilvl w:val="2"/>
        <w:numId w:val="21"/>
      </w:numPr>
      <w:spacing w:before="240" w:after="240"/>
      <w:outlineLvl w:val="2"/>
    </w:pPr>
    <w:rPr>
      <w:rFonts w:ascii="Arial" w:eastAsiaTheme="majorEastAsia" w:hAnsi="Arial" w:cstheme="majorBidi"/>
      <w:b/>
      <w:bCs/>
    </w:rPr>
  </w:style>
  <w:style w:type="paragraph" w:styleId="Heading4">
    <w:name w:val="heading 4"/>
    <w:basedOn w:val="Normal"/>
    <w:link w:val="Heading4Char"/>
    <w:uiPriority w:val="9"/>
    <w:unhideWhenUsed/>
    <w:qFormat/>
    <w:rsid w:val="00CA5319"/>
    <w:pPr>
      <w:keepNext/>
      <w:keepLines/>
      <w:numPr>
        <w:ilvl w:val="3"/>
        <w:numId w:val="21"/>
      </w:numPr>
      <w:spacing w:before="240" w:after="180"/>
      <w:outlineLvl w:val="3"/>
    </w:pPr>
    <w:rPr>
      <w:rFonts w:ascii="Arial" w:eastAsiaTheme="majorEastAsia" w:hAnsi="Arial" w:cs="Times New Roman"/>
      <w:b/>
      <w:bCs/>
      <w:iCs/>
      <w:szCs w:val="24"/>
    </w:rPr>
  </w:style>
  <w:style w:type="paragraph" w:styleId="Heading5">
    <w:name w:val="heading 5"/>
    <w:basedOn w:val="Normal"/>
    <w:next w:val="Normal"/>
    <w:link w:val="Heading5Char"/>
    <w:uiPriority w:val="9"/>
    <w:unhideWhenUsed/>
    <w:qFormat/>
    <w:rsid w:val="00333FAA"/>
    <w:pPr>
      <w:keepNext/>
      <w:keepLines/>
      <w:numPr>
        <w:ilvl w:val="4"/>
        <w:numId w:val="21"/>
      </w:numPr>
      <w:spacing w:before="240" w:after="240"/>
      <w:outlineLvl w:val="4"/>
    </w:pPr>
    <w:rPr>
      <w:rFonts w:ascii="Arial" w:eastAsiaTheme="majorEastAsia" w:hAnsi="Arial" w:cstheme="majorBidi"/>
      <w:b/>
    </w:rPr>
  </w:style>
  <w:style w:type="paragraph" w:styleId="Heading6">
    <w:name w:val="heading 6"/>
    <w:basedOn w:val="Normal"/>
    <w:next w:val="Normal"/>
    <w:link w:val="Heading6Char"/>
    <w:uiPriority w:val="9"/>
    <w:unhideWhenUsed/>
    <w:qFormat/>
    <w:rsid w:val="00A10C0B"/>
    <w:pPr>
      <w:keepNext/>
      <w:keepLines/>
      <w:numPr>
        <w:ilvl w:val="5"/>
        <w:numId w:val="2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10C0B"/>
    <w:pPr>
      <w:keepNext/>
      <w:keepLines/>
      <w:numPr>
        <w:ilvl w:val="6"/>
        <w:numId w:val="2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10C0B"/>
    <w:pPr>
      <w:keepNext/>
      <w:keepLines/>
      <w:numPr>
        <w:ilvl w:val="7"/>
        <w:numId w:val="2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10C0B"/>
    <w:pPr>
      <w:keepNext/>
      <w:keepLines/>
      <w:numPr>
        <w:ilvl w:val="8"/>
        <w:numId w:val="2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F32FD"/>
    <w:rPr>
      <w:rFonts w:ascii="Arial" w:eastAsia="Times New Roman" w:hAnsi="Arial" w:cs="Arial"/>
      <w:b/>
      <w:bCs/>
      <w:sz w:val="28"/>
      <w:szCs w:val="24"/>
    </w:rPr>
  </w:style>
  <w:style w:type="character" w:customStyle="1" w:styleId="Heading2Char">
    <w:name w:val="Heading 2 Char"/>
    <w:basedOn w:val="DefaultParagraphFont"/>
    <w:link w:val="Heading2"/>
    <w:uiPriority w:val="9"/>
    <w:rsid w:val="00445562"/>
    <w:rPr>
      <w:rFonts w:ascii="Arial" w:eastAsiaTheme="majorEastAsia" w:hAnsi="Arial" w:cs="Times New Roman"/>
      <w:b/>
      <w:bCs/>
      <w:szCs w:val="24"/>
    </w:rPr>
  </w:style>
  <w:style w:type="paragraph" w:styleId="BodyText">
    <w:name w:val="Body Text"/>
    <w:basedOn w:val="Normal"/>
    <w:link w:val="BodyTextChar"/>
    <w:uiPriority w:val="1"/>
    <w:qFormat/>
    <w:rsid w:val="00020E8A"/>
    <w:rPr>
      <w:rFonts w:eastAsia="Times New Roman" w:cs="Times New Roman"/>
      <w:spacing w:val="-1"/>
      <w:sz w:val="24"/>
      <w:szCs w:val="24"/>
    </w:rPr>
  </w:style>
  <w:style w:type="character" w:customStyle="1" w:styleId="BodyTextChar">
    <w:name w:val="Body Text Char"/>
    <w:basedOn w:val="DefaultParagraphFont"/>
    <w:link w:val="BodyText"/>
    <w:uiPriority w:val="1"/>
    <w:rsid w:val="00020E8A"/>
    <w:rPr>
      <w:rFonts w:eastAsia="Times New Roman" w:cs="Times New Roman"/>
      <w:spacing w:val="-1"/>
      <w:szCs w:val="24"/>
    </w:rPr>
  </w:style>
  <w:style w:type="paragraph" w:styleId="TOC1">
    <w:name w:val="toc 1"/>
    <w:basedOn w:val="Normal"/>
    <w:autoRedefine/>
    <w:uiPriority w:val="39"/>
    <w:qFormat/>
    <w:rsid w:val="00CB5799"/>
    <w:pPr>
      <w:tabs>
        <w:tab w:val="left" w:pos="720"/>
        <w:tab w:val="right" w:leader="dot" w:pos="9350"/>
      </w:tabs>
      <w:spacing w:before="141"/>
      <w:ind w:left="140"/>
    </w:pPr>
    <w:rPr>
      <w:rFonts w:eastAsia="Times New Roman"/>
      <w:sz w:val="24"/>
      <w:szCs w:val="24"/>
    </w:rPr>
  </w:style>
  <w:style w:type="paragraph" w:styleId="TOC2">
    <w:name w:val="toc 2"/>
    <w:basedOn w:val="Normal"/>
    <w:autoRedefine/>
    <w:uiPriority w:val="39"/>
    <w:qFormat/>
    <w:rsid w:val="004E3BE1"/>
    <w:pPr>
      <w:tabs>
        <w:tab w:val="left" w:pos="1400"/>
        <w:tab w:val="right" w:leader="dot" w:pos="9350"/>
      </w:tabs>
      <w:spacing w:before="80"/>
      <w:ind w:left="1411" w:hanging="547"/>
    </w:pPr>
    <w:rPr>
      <w:rFonts w:eastAsia="Times New Roman"/>
      <w:sz w:val="24"/>
      <w:szCs w:val="24"/>
    </w:rPr>
  </w:style>
  <w:style w:type="paragraph" w:styleId="ListParagraph">
    <w:name w:val="List Paragraph"/>
    <w:basedOn w:val="Normal"/>
    <w:uiPriority w:val="34"/>
    <w:qFormat/>
    <w:rsid w:val="00DC0401"/>
  </w:style>
  <w:style w:type="paragraph" w:customStyle="1" w:styleId="TableParagraph">
    <w:name w:val="Table Paragraph"/>
    <w:basedOn w:val="Normal"/>
    <w:uiPriority w:val="1"/>
    <w:qFormat/>
    <w:rsid w:val="00DC0401"/>
  </w:style>
  <w:style w:type="character" w:styleId="CommentReference">
    <w:name w:val="annotation reference"/>
    <w:basedOn w:val="DefaultParagraphFont"/>
    <w:uiPriority w:val="99"/>
    <w:semiHidden/>
    <w:unhideWhenUsed/>
    <w:rsid w:val="00DC0401"/>
    <w:rPr>
      <w:sz w:val="16"/>
      <w:szCs w:val="16"/>
    </w:rPr>
  </w:style>
  <w:style w:type="paragraph" w:styleId="CommentText">
    <w:name w:val="annotation text"/>
    <w:basedOn w:val="Normal"/>
    <w:link w:val="CommentTextChar"/>
    <w:uiPriority w:val="99"/>
    <w:unhideWhenUsed/>
    <w:rsid w:val="00DC0401"/>
    <w:rPr>
      <w:sz w:val="20"/>
      <w:szCs w:val="20"/>
    </w:rPr>
  </w:style>
  <w:style w:type="character" w:customStyle="1" w:styleId="CommentTextChar">
    <w:name w:val="Comment Text Char"/>
    <w:basedOn w:val="DefaultParagraphFont"/>
    <w:link w:val="CommentText"/>
    <w:uiPriority w:val="99"/>
    <w:rsid w:val="00DC0401"/>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DC0401"/>
    <w:rPr>
      <w:b/>
      <w:bCs/>
    </w:rPr>
  </w:style>
  <w:style w:type="character" w:customStyle="1" w:styleId="CommentSubjectChar">
    <w:name w:val="Comment Subject Char"/>
    <w:basedOn w:val="CommentTextChar"/>
    <w:link w:val="CommentSubject"/>
    <w:uiPriority w:val="99"/>
    <w:semiHidden/>
    <w:rsid w:val="00DC0401"/>
    <w:rPr>
      <w:rFonts w:asciiTheme="minorHAnsi" w:hAnsiTheme="minorHAnsi"/>
      <w:b/>
      <w:bCs/>
      <w:sz w:val="20"/>
      <w:szCs w:val="20"/>
    </w:rPr>
  </w:style>
  <w:style w:type="paragraph" w:styleId="BalloonText">
    <w:name w:val="Balloon Text"/>
    <w:basedOn w:val="Normal"/>
    <w:link w:val="BalloonTextChar"/>
    <w:uiPriority w:val="99"/>
    <w:semiHidden/>
    <w:unhideWhenUsed/>
    <w:rsid w:val="00DC0401"/>
    <w:rPr>
      <w:rFonts w:ascii="Tahoma" w:hAnsi="Tahoma" w:cs="Tahoma"/>
      <w:sz w:val="16"/>
      <w:szCs w:val="16"/>
    </w:rPr>
  </w:style>
  <w:style w:type="character" w:customStyle="1" w:styleId="BalloonTextChar">
    <w:name w:val="Balloon Text Char"/>
    <w:basedOn w:val="DefaultParagraphFont"/>
    <w:link w:val="BalloonText"/>
    <w:uiPriority w:val="99"/>
    <w:semiHidden/>
    <w:rsid w:val="00DC0401"/>
    <w:rPr>
      <w:rFonts w:ascii="Tahoma" w:hAnsi="Tahoma" w:cs="Tahoma"/>
      <w:sz w:val="16"/>
      <w:szCs w:val="16"/>
    </w:rPr>
  </w:style>
  <w:style w:type="paragraph" w:styleId="Header">
    <w:name w:val="header"/>
    <w:basedOn w:val="Normal"/>
    <w:link w:val="HeaderChar"/>
    <w:uiPriority w:val="99"/>
    <w:unhideWhenUsed/>
    <w:rsid w:val="00DC0401"/>
    <w:pPr>
      <w:tabs>
        <w:tab w:val="center" w:pos="4680"/>
        <w:tab w:val="right" w:pos="9360"/>
      </w:tabs>
    </w:pPr>
  </w:style>
  <w:style w:type="character" w:customStyle="1" w:styleId="HeaderChar">
    <w:name w:val="Header Char"/>
    <w:basedOn w:val="DefaultParagraphFont"/>
    <w:link w:val="Header"/>
    <w:uiPriority w:val="99"/>
    <w:rsid w:val="00DC0401"/>
    <w:rPr>
      <w:rFonts w:asciiTheme="minorHAnsi" w:hAnsiTheme="minorHAnsi"/>
      <w:sz w:val="22"/>
    </w:rPr>
  </w:style>
  <w:style w:type="paragraph" w:styleId="Footer">
    <w:name w:val="footer"/>
    <w:basedOn w:val="Normal"/>
    <w:link w:val="FooterChar"/>
    <w:uiPriority w:val="99"/>
    <w:unhideWhenUsed/>
    <w:rsid w:val="00DC0401"/>
    <w:pPr>
      <w:tabs>
        <w:tab w:val="center" w:pos="4680"/>
        <w:tab w:val="right" w:pos="9360"/>
      </w:tabs>
    </w:pPr>
  </w:style>
  <w:style w:type="character" w:customStyle="1" w:styleId="FooterChar">
    <w:name w:val="Footer Char"/>
    <w:basedOn w:val="DefaultParagraphFont"/>
    <w:link w:val="Footer"/>
    <w:uiPriority w:val="99"/>
    <w:rsid w:val="00DC0401"/>
    <w:rPr>
      <w:rFonts w:asciiTheme="minorHAnsi" w:hAnsiTheme="minorHAnsi"/>
      <w:sz w:val="22"/>
    </w:rPr>
  </w:style>
  <w:style w:type="paragraph" w:styleId="TOCHeading">
    <w:name w:val="TOC Heading"/>
    <w:basedOn w:val="Heading1"/>
    <w:next w:val="Normal"/>
    <w:uiPriority w:val="39"/>
    <w:unhideWhenUsed/>
    <w:qFormat/>
    <w:rsid w:val="00DC0401"/>
    <w:pPr>
      <w:keepLines/>
      <w:widowControl/>
      <w:spacing w:before="480" w:line="276" w:lineRule="auto"/>
      <w:ind w:left="0" w:firstLine="0"/>
      <w:outlineLvl w:val="9"/>
    </w:pPr>
    <w:rPr>
      <w:rFonts w:asciiTheme="majorHAnsi" w:eastAsiaTheme="majorEastAsia" w:hAnsiTheme="majorHAnsi" w:cstheme="majorBidi"/>
      <w:color w:val="365F91" w:themeColor="accent1" w:themeShade="BF"/>
      <w:szCs w:val="28"/>
      <w:lang w:eastAsia="ja-JP"/>
    </w:rPr>
  </w:style>
  <w:style w:type="paragraph" w:styleId="TOC3">
    <w:name w:val="toc 3"/>
    <w:basedOn w:val="Normal"/>
    <w:next w:val="Normal"/>
    <w:autoRedefine/>
    <w:uiPriority w:val="39"/>
    <w:unhideWhenUsed/>
    <w:qFormat/>
    <w:rsid w:val="004E3BE1"/>
    <w:pPr>
      <w:widowControl/>
      <w:tabs>
        <w:tab w:val="left" w:pos="2250"/>
        <w:tab w:val="right" w:leader="dot" w:pos="9630"/>
      </w:tabs>
      <w:spacing w:before="40"/>
      <w:ind w:left="2246" w:hanging="720"/>
    </w:pPr>
    <w:rPr>
      <w:rFonts w:eastAsiaTheme="minorEastAsia" w:cs="Times New Roman"/>
      <w:noProof/>
      <w:sz w:val="24"/>
      <w:lang w:eastAsia="ja-JP"/>
    </w:rPr>
  </w:style>
  <w:style w:type="character" w:styleId="Hyperlink">
    <w:name w:val="Hyperlink"/>
    <w:basedOn w:val="DefaultParagraphFont"/>
    <w:uiPriority w:val="99"/>
    <w:unhideWhenUsed/>
    <w:rsid w:val="00DC0401"/>
    <w:rPr>
      <w:color w:val="0000FF" w:themeColor="hyperlink"/>
      <w:u w:val="single"/>
    </w:rPr>
  </w:style>
  <w:style w:type="character" w:customStyle="1" w:styleId="Heading3Char">
    <w:name w:val="Heading 3 Char"/>
    <w:basedOn w:val="DefaultParagraphFont"/>
    <w:link w:val="Heading3"/>
    <w:uiPriority w:val="9"/>
    <w:rsid w:val="00445562"/>
    <w:rPr>
      <w:rFonts w:ascii="Arial" w:eastAsiaTheme="majorEastAsia" w:hAnsi="Arial" w:cstheme="majorBidi"/>
      <w:b/>
      <w:bCs/>
      <w:sz w:val="22"/>
    </w:rPr>
  </w:style>
  <w:style w:type="character" w:customStyle="1" w:styleId="Heading4Char">
    <w:name w:val="Heading 4 Char"/>
    <w:basedOn w:val="DefaultParagraphFont"/>
    <w:link w:val="Heading4"/>
    <w:uiPriority w:val="9"/>
    <w:rsid w:val="00CA5319"/>
    <w:rPr>
      <w:rFonts w:ascii="Arial" w:eastAsiaTheme="majorEastAsia" w:hAnsi="Arial" w:cs="Times New Roman"/>
      <w:b/>
      <w:bCs/>
      <w:iCs/>
      <w:sz w:val="22"/>
      <w:szCs w:val="24"/>
    </w:rPr>
  </w:style>
  <w:style w:type="character" w:customStyle="1" w:styleId="Heading5Char">
    <w:name w:val="Heading 5 Char"/>
    <w:basedOn w:val="DefaultParagraphFont"/>
    <w:link w:val="Heading5"/>
    <w:uiPriority w:val="9"/>
    <w:rsid w:val="00333FAA"/>
    <w:rPr>
      <w:rFonts w:ascii="Arial" w:eastAsiaTheme="majorEastAsia" w:hAnsi="Arial" w:cstheme="majorBidi"/>
      <w:b/>
      <w:sz w:val="22"/>
    </w:rPr>
  </w:style>
  <w:style w:type="character" w:customStyle="1" w:styleId="Heading6Char">
    <w:name w:val="Heading 6 Char"/>
    <w:basedOn w:val="DefaultParagraphFont"/>
    <w:link w:val="Heading6"/>
    <w:uiPriority w:val="9"/>
    <w:rsid w:val="00A10C0B"/>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A10C0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10C0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10C0B"/>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297187"/>
    <w:pPr>
      <w:numPr>
        <w:ilvl w:val="1"/>
      </w:numPr>
    </w:pPr>
    <w:rPr>
      <w:rFonts w:eastAsiaTheme="majorEastAsia" w:cstheme="majorBidi"/>
      <w:b/>
      <w:iCs/>
      <w:color w:val="4F81BD" w:themeColor="accent1"/>
      <w:spacing w:val="15"/>
      <w:sz w:val="28"/>
      <w:szCs w:val="24"/>
    </w:rPr>
  </w:style>
  <w:style w:type="character" w:customStyle="1" w:styleId="SubtitleChar">
    <w:name w:val="Subtitle Char"/>
    <w:basedOn w:val="DefaultParagraphFont"/>
    <w:link w:val="Subtitle"/>
    <w:uiPriority w:val="11"/>
    <w:rsid w:val="00297187"/>
    <w:rPr>
      <w:rFonts w:eastAsiaTheme="majorEastAsia" w:cstheme="majorBidi"/>
      <w:b/>
      <w:iCs/>
      <w:color w:val="4F81BD" w:themeColor="accent1"/>
      <w:spacing w:val="15"/>
      <w:sz w:val="28"/>
      <w:szCs w:val="24"/>
    </w:rPr>
  </w:style>
  <w:style w:type="paragraph" w:styleId="Caption">
    <w:name w:val="caption"/>
    <w:basedOn w:val="Normal"/>
    <w:next w:val="Normal"/>
    <w:uiPriority w:val="35"/>
    <w:unhideWhenUsed/>
    <w:qFormat/>
    <w:rsid w:val="00A30FC1"/>
    <w:pPr>
      <w:spacing w:before="120" w:after="200"/>
      <w:jc w:val="center"/>
    </w:pPr>
    <w:rPr>
      <w:rFonts w:cs="Times New Roman"/>
      <w:b/>
      <w:iCs/>
      <w:szCs w:val="18"/>
    </w:rPr>
  </w:style>
  <w:style w:type="character" w:styleId="SubtleEmphasis">
    <w:name w:val="Subtle Emphasis"/>
    <w:basedOn w:val="DefaultParagraphFont"/>
    <w:uiPriority w:val="19"/>
    <w:qFormat/>
    <w:rsid w:val="00A067FF"/>
    <w:rPr>
      <w:rFonts w:ascii="Tahoma" w:hAnsi="Tahoma" w:cs="Tahoma" w:hint="default"/>
      <w:sz w:val="24"/>
    </w:rPr>
  </w:style>
  <w:style w:type="character" w:styleId="FollowedHyperlink">
    <w:name w:val="FollowedHyperlink"/>
    <w:basedOn w:val="DefaultParagraphFont"/>
    <w:uiPriority w:val="99"/>
    <w:semiHidden/>
    <w:unhideWhenUsed/>
    <w:rsid w:val="0065514A"/>
    <w:rPr>
      <w:color w:val="800080" w:themeColor="followedHyperlink"/>
      <w:u w:val="single"/>
    </w:rPr>
  </w:style>
  <w:style w:type="paragraph" w:styleId="TableofFigures">
    <w:name w:val="table of figures"/>
    <w:basedOn w:val="Normal"/>
    <w:next w:val="Normal"/>
    <w:uiPriority w:val="99"/>
    <w:unhideWhenUsed/>
    <w:rsid w:val="00124942"/>
  </w:style>
  <w:style w:type="table" w:styleId="GridTable4-Accent1">
    <w:name w:val="Grid Table 4 Accent 1"/>
    <w:basedOn w:val="TableNormal"/>
    <w:uiPriority w:val="49"/>
    <w:rsid w:val="00330959"/>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3309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cronym">
    <w:name w:val="Acronym"/>
    <w:basedOn w:val="Normal"/>
    <w:link w:val="AcronymChar"/>
    <w:autoRedefine/>
    <w:rsid w:val="00E61AE7"/>
    <w:pPr>
      <w:widowControl/>
      <w:spacing w:before="80" w:after="80"/>
      <w:ind w:left="2160" w:hanging="2160"/>
    </w:pPr>
    <w:rPr>
      <w:rFonts w:eastAsia="Times New Roman" w:cs="Times New Roman"/>
      <w:sz w:val="24"/>
      <w:szCs w:val="20"/>
    </w:rPr>
  </w:style>
  <w:style w:type="character" w:customStyle="1" w:styleId="AcronymChar">
    <w:name w:val="Acronym Char"/>
    <w:link w:val="Acronym"/>
    <w:rsid w:val="00E61AE7"/>
    <w:rPr>
      <w:rFonts w:eastAsia="Times New Roman" w:cs="Times New Roman"/>
      <w:szCs w:val="20"/>
    </w:rPr>
  </w:style>
  <w:style w:type="paragraph" w:styleId="Revision">
    <w:name w:val="Revision"/>
    <w:hidden/>
    <w:uiPriority w:val="99"/>
    <w:semiHidden/>
    <w:rsid w:val="00C439EB"/>
    <w:pPr>
      <w:spacing w:after="0" w:line="240" w:lineRule="auto"/>
    </w:pPr>
    <w:rPr>
      <w:sz w:val="22"/>
    </w:rPr>
  </w:style>
  <w:style w:type="paragraph" w:customStyle="1" w:styleId="Default">
    <w:name w:val="Default"/>
    <w:rsid w:val="002E528D"/>
    <w:pPr>
      <w:autoSpaceDE w:val="0"/>
      <w:autoSpaceDN w:val="0"/>
      <w:adjustRightInd w:val="0"/>
      <w:spacing w:after="0" w:line="240" w:lineRule="auto"/>
    </w:pPr>
    <w:rPr>
      <w:rFonts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695555">
      <w:bodyDiv w:val="1"/>
      <w:marLeft w:val="0"/>
      <w:marRight w:val="0"/>
      <w:marTop w:val="0"/>
      <w:marBottom w:val="0"/>
      <w:divBdr>
        <w:top w:val="none" w:sz="0" w:space="0" w:color="auto"/>
        <w:left w:val="none" w:sz="0" w:space="0" w:color="auto"/>
        <w:bottom w:val="none" w:sz="0" w:space="0" w:color="auto"/>
        <w:right w:val="none" w:sz="0" w:space="0" w:color="auto"/>
      </w:divBdr>
    </w:div>
    <w:div w:id="272640788">
      <w:bodyDiv w:val="1"/>
      <w:marLeft w:val="0"/>
      <w:marRight w:val="0"/>
      <w:marTop w:val="0"/>
      <w:marBottom w:val="0"/>
      <w:divBdr>
        <w:top w:val="none" w:sz="0" w:space="0" w:color="auto"/>
        <w:left w:val="none" w:sz="0" w:space="0" w:color="auto"/>
        <w:bottom w:val="none" w:sz="0" w:space="0" w:color="auto"/>
        <w:right w:val="none" w:sz="0" w:space="0" w:color="auto"/>
      </w:divBdr>
      <w:divsChild>
        <w:div w:id="605423930">
          <w:marLeft w:val="0"/>
          <w:marRight w:val="0"/>
          <w:marTop w:val="0"/>
          <w:marBottom w:val="0"/>
          <w:divBdr>
            <w:top w:val="none" w:sz="0" w:space="0" w:color="auto"/>
            <w:left w:val="none" w:sz="0" w:space="0" w:color="auto"/>
            <w:bottom w:val="none" w:sz="0" w:space="0" w:color="auto"/>
            <w:right w:val="none" w:sz="0" w:space="0" w:color="auto"/>
          </w:divBdr>
          <w:divsChild>
            <w:div w:id="621516">
              <w:marLeft w:val="0"/>
              <w:marRight w:val="0"/>
              <w:marTop w:val="150"/>
              <w:marBottom w:val="0"/>
              <w:divBdr>
                <w:top w:val="none" w:sz="0" w:space="0" w:color="auto"/>
                <w:left w:val="none" w:sz="0" w:space="0" w:color="auto"/>
                <w:bottom w:val="none" w:sz="0" w:space="0" w:color="auto"/>
                <w:right w:val="none" w:sz="0" w:space="0" w:color="auto"/>
              </w:divBdr>
            </w:div>
            <w:div w:id="273220236">
              <w:marLeft w:val="0"/>
              <w:marRight w:val="0"/>
              <w:marTop w:val="150"/>
              <w:marBottom w:val="0"/>
              <w:divBdr>
                <w:top w:val="none" w:sz="0" w:space="0" w:color="auto"/>
                <w:left w:val="none" w:sz="0" w:space="0" w:color="auto"/>
                <w:bottom w:val="none" w:sz="0" w:space="0" w:color="auto"/>
                <w:right w:val="none" w:sz="0" w:space="0" w:color="auto"/>
              </w:divBdr>
            </w:div>
            <w:div w:id="566769789">
              <w:marLeft w:val="0"/>
              <w:marRight w:val="0"/>
              <w:marTop w:val="0"/>
              <w:marBottom w:val="0"/>
              <w:divBdr>
                <w:top w:val="none" w:sz="0" w:space="0" w:color="auto"/>
                <w:left w:val="none" w:sz="0" w:space="0" w:color="auto"/>
                <w:bottom w:val="none" w:sz="0" w:space="0" w:color="auto"/>
                <w:right w:val="none" w:sz="0" w:space="0" w:color="auto"/>
              </w:divBdr>
              <w:divsChild>
                <w:div w:id="593168780">
                  <w:marLeft w:val="0"/>
                  <w:marRight w:val="0"/>
                  <w:marTop w:val="0"/>
                  <w:marBottom w:val="0"/>
                  <w:divBdr>
                    <w:top w:val="none" w:sz="0" w:space="0" w:color="auto"/>
                    <w:left w:val="none" w:sz="0" w:space="0" w:color="auto"/>
                    <w:bottom w:val="none" w:sz="0" w:space="0" w:color="auto"/>
                    <w:right w:val="none" w:sz="0" w:space="0" w:color="auto"/>
                  </w:divBdr>
                  <w:divsChild>
                    <w:div w:id="1649165217">
                      <w:marLeft w:val="0"/>
                      <w:marRight w:val="0"/>
                      <w:marTop w:val="0"/>
                      <w:marBottom w:val="0"/>
                      <w:divBdr>
                        <w:top w:val="none" w:sz="0" w:space="0" w:color="auto"/>
                        <w:left w:val="none" w:sz="0" w:space="0" w:color="auto"/>
                        <w:bottom w:val="none" w:sz="0" w:space="0" w:color="auto"/>
                        <w:right w:val="none" w:sz="0" w:space="0" w:color="auto"/>
                      </w:divBdr>
                      <w:divsChild>
                        <w:div w:id="4305128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46721603">
                  <w:marLeft w:val="0"/>
                  <w:marRight w:val="0"/>
                  <w:marTop w:val="0"/>
                  <w:marBottom w:val="0"/>
                  <w:divBdr>
                    <w:top w:val="none" w:sz="0" w:space="0" w:color="auto"/>
                    <w:left w:val="none" w:sz="0" w:space="0" w:color="auto"/>
                    <w:bottom w:val="none" w:sz="0" w:space="0" w:color="auto"/>
                    <w:right w:val="none" w:sz="0" w:space="0" w:color="auto"/>
                  </w:divBdr>
                </w:div>
                <w:div w:id="1969700062">
                  <w:marLeft w:val="0"/>
                  <w:marRight w:val="0"/>
                  <w:marTop w:val="0"/>
                  <w:marBottom w:val="0"/>
                  <w:divBdr>
                    <w:top w:val="none" w:sz="0" w:space="0" w:color="auto"/>
                    <w:left w:val="none" w:sz="0" w:space="0" w:color="auto"/>
                    <w:bottom w:val="none" w:sz="0" w:space="0" w:color="auto"/>
                    <w:right w:val="none" w:sz="0" w:space="0" w:color="auto"/>
                  </w:divBdr>
                  <w:divsChild>
                    <w:div w:id="685793176">
                      <w:marLeft w:val="0"/>
                      <w:marRight w:val="0"/>
                      <w:marTop w:val="0"/>
                      <w:marBottom w:val="0"/>
                      <w:divBdr>
                        <w:top w:val="none" w:sz="0" w:space="0" w:color="auto"/>
                        <w:left w:val="none" w:sz="0" w:space="0" w:color="auto"/>
                        <w:bottom w:val="none" w:sz="0" w:space="0" w:color="auto"/>
                        <w:right w:val="none" w:sz="0" w:space="0" w:color="auto"/>
                      </w:divBdr>
                      <w:divsChild>
                        <w:div w:id="1855414767">
                          <w:marLeft w:val="0"/>
                          <w:marRight w:val="0"/>
                          <w:marTop w:val="0"/>
                          <w:marBottom w:val="0"/>
                          <w:divBdr>
                            <w:top w:val="none" w:sz="0" w:space="0" w:color="auto"/>
                            <w:left w:val="none" w:sz="0" w:space="0" w:color="auto"/>
                            <w:bottom w:val="none" w:sz="0" w:space="0" w:color="auto"/>
                            <w:right w:val="none" w:sz="0" w:space="0" w:color="auto"/>
                          </w:divBdr>
                          <w:divsChild>
                            <w:div w:id="1848589653">
                              <w:marLeft w:val="0"/>
                              <w:marRight w:val="0"/>
                              <w:marTop w:val="0"/>
                              <w:marBottom w:val="0"/>
                              <w:divBdr>
                                <w:top w:val="single" w:sz="12" w:space="0" w:color="FF0000"/>
                                <w:left w:val="single" w:sz="12" w:space="0" w:color="FF0000"/>
                                <w:bottom w:val="single" w:sz="12" w:space="0" w:color="FF0000"/>
                                <w:right w:val="single" w:sz="12" w:space="0" w:color="FF0000"/>
                              </w:divBdr>
                              <w:divsChild>
                                <w:div w:id="124785588">
                                  <w:marLeft w:val="0"/>
                                  <w:marRight w:val="0"/>
                                  <w:marTop w:val="0"/>
                                  <w:marBottom w:val="0"/>
                                  <w:divBdr>
                                    <w:top w:val="none" w:sz="0" w:space="0" w:color="auto"/>
                                    <w:left w:val="none" w:sz="0" w:space="0" w:color="auto"/>
                                    <w:bottom w:val="none" w:sz="0" w:space="0" w:color="auto"/>
                                    <w:right w:val="none" w:sz="0" w:space="0" w:color="auto"/>
                                  </w:divBdr>
                                </w:div>
                                <w:div w:id="17638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30361">
              <w:marLeft w:val="0"/>
              <w:marRight w:val="0"/>
              <w:marTop w:val="0"/>
              <w:marBottom w:val="0"/>
              <w:divBdr>
                <w:top w:val="none" w:sz="0" w:space="0" w:color="auto"/>
                <w:left w:val="none" w:sz="0" w:space="0" w:color="auto"/>
                <w:bottom w:val="none" w:sz="0" w:space="0" w:color="auto"/>
                <w:right w:val="none" w:sz="0" w:space="0" w:color="auto"/>
              </w:divBdr>
            </w:div>
            <w:div w:id="1562643197">
              <w:marLeft w:val="0"/>
              <w:marRight w:val="0"/>
              <w:marTop w:val="0"/>
              <w:marBottom w:val="0"/>
              <w:divBdr>
                <w:top w:val="none" w:sz="0" w:space="0" w:color="auto"/>
                <w:left w:val="none" w:sz="0" w:space="0" w:color="auto"/>
                <w:bottom w:val="none" w:sz="0" w:space="0" w:color="auto"/>
                <w:right w:val="none" w:sz="0" w:space="0" w:color="auto"/>
              </w:divBdr>
            </w:div>
          </w:divsChild>
        </w:div>
        <w:div w:id="1484811575">
          <w:marLeft w:val="0"/>
          <w:marRight w:val="0"/>
          <w:marTop w:val="0"/>
          <w:marBottom w:val="0"/>
          <w:divBdr>
            <w:top w:val="none" w:sz="0" w:space="0" w:color="auto"/>
            <w:left w:val="none" w:sz="0" w:space="0" w:color="auto"/>
            <w:bottom w:val="none" w:sz="0" w:space="0" w:color="auto"/>
            <w:right w:val="none" w:sz="0" w:space="0" w:color="auto"/>
          </w:divBdr>
        </w:div>
        <w:div w:id="2090691309">
          <w:marLeft w:val="0"/>
          <w:marRight w:val="0"/>
          <w:marTop w:val="0"/>
          <w:marBottom w:val="0"/>
          <w:divBdr>
            <w:top w:val="none" w:sz="0" w:space="0" w:color="auto"/>
            <w:left w:val="none" w:sz="0" w:space="0" w:color="auto"/>
            <w:bottom w:val="none" w:sz="0" w:space="0" w:color="auto"/>
            <w:right w:val="none" w:sz="0" w:space="0" w:color="auto"/>
          </w:divBdr>
        </w:div>
      </w:divsChild>
    </w:div>
    <w:div w:id="620722446">
      <w:bodyDiv w:val="1"/>
      <w:marLeft w:val="0"/>
      <w:marRight w:val="0"/>
      <w:marTop w:val="0"/>
      <w:marBottom w:val="0"/>
      <w:divBdr>
        <w:top w:val="none" w:sz="0" w:space="0" w:color="auto"/>
        <w:left w:val="none" w:sz="0" w:space="0" w:color="auto"/>
        <w:bottom w:val="none" w:sz="0" w:space="0" w:color="auto"/>
        <w:right w:val="none" w:sz="0" w:space="0" w:color="auto"/>
      </w:divBdr>
    </w:div>
    <w:div w:id="634287788">
      <w:bodyDiv w:val="1"/>
      <w:marLeft w:val="30"/>
      <w:marRight w:val="30"/>
      <w:marTop w:val="0"/>
      <w:marBottom w:val="0"/>
      <w:divBdr>
        <w:top w:val="none" w:sz="0" w:space="0" w:color="auto"/>
        <w:left w:val="none" w:sz="0" w:space="0" w:color="auto"/>
        <w:bottom w:val="none" w:sz="0" w:space="0" w:color="auto"/>
        <w:right w:val="none" w:sz="0" w:space="0" w:color="auto"/>
      </w:divBdr>
      <w:divsChild>
        <w:div w:id="1601991028">
          <w:marLeft w:val="0"/>
          <w:marRight w:val="0"/>
          <w:marTop w:val="0"/>
          <w:marBottom w:val="0"/>
          <w:divBdr>
            <w:top w:val="none" w:sz="0" w:space="0" w:color="auto"/>
            <w:left w:val="none" w:sz="0" w:space="0" w:color="auto"/>
            <w:bottom w:val="none" w:sz="0" w:space="0" w:color="auto"/>
            <w:right w:val="none" w:sz="0" w:space="0" w:color="auto"/>
          </w:divBdr>
          <w:divsChild>
            <w:div w:id="587077706">
              <w:marLeft w:val="0"/>
              <w:marRight w:val="0"/>
              <w:marTop w:val="0"/>
              <w:marBottom w:val="0"/>
              <w:divBdr>
                <w:top w:val="none" w:sz="0" w:space="0" w:color="auto"/>
                <w:left w:val="none" w:sz="0" w:space="0" w:color="auto"/>
                <w:bottom w:val="none" w:sz="0" w:space="0" w:color="auto"/>
                <w:right w:val="none" w:sz="0" w:space="0" w:color="auto"/>
              </w:divBdr>
              <w:divsChild>
                <w:div w:id="1125348444">
                  <w:marLeft w:val="180"/>
                  <w:marRight w:val="0"/>
                  <w:marTop w:val="0"/>
                  <w:marBottom w:val="0"/>
                  <w:divBdr>
                    <w:top w:val="none" w:sz="0" w:space="0" w:color="auto"/>
                    <w:left w:val="none" w:sz="0" w:space="0" w:color="auto"/>
                    <w:bottom w:val="none" w:sz="0" w:space="0" w:color="auto"/>
                    <w:right w:val="none" w:sz="0" w:space="0" w:color="auto"/>
                  </w:divBdr>
                  <w:divsChild>
                    <w:div w:id="20348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809711">
      <w:bodyDiv w:val="1"/>
      <w:marLeft w:val="0"/>
      <w:marRight w:val="0"/>
      <w:marTop w:val="0"/>
      <w:marBottom w:val="0"/>
      <w:divBdr>
        <w:top w:val="none" w:sz="0" w:space="0" w:color="auto"/>
        <w:left w:val="none" w:sz="0" w:space="0" w:color="auto"/>
        <w:bottom w:val="none" w:sz="0" w:space="0" w:color="auto"/>
        <w:right w:val="none" w:sz="0" w:space="0" w:color="auto"/>
      </w:divBdr>
    </w:div>
    <w:div w:id="1332174962">
      <w:bodyDiv w:val="1"/>
      <w:marLeft w:val="30"/>
      <w:marRight w:val="30"/>
      <w:marTop w:val="0"/>
      <w:marBottom w:val="0"/>
      <w:divBdr>
        <w:top w:val="none" w:sz="0" w:space="0" w:color="auto"/>
        <w:left w:val="none" w:sz="0" w:space="0" w:color="auto"/>
        <w:bottom w:val="none" w:sz="0" w:space="0" w:color="auto"/>
        <w:right w:val="none" w:sz="0" w:space="0" w:color="auto"/>
      </w:divBdr>
      <w:divsChild>
        <w:div w:id="1004673128">
          <w:marLeft w:val="0"/>
          <w:marRight w:val="0"/>
          <w:marTop w:val="0"/>
          <w:marBottom w:val="0"/>
          <w:divBdr>
            <w:top w:val="none" w:sz="0" w:space="0" w:color="auto"/>
            <w:left w:val="none" w:sz="0" w:space="0" w:color="auto"/>
            <w:bottom w:val="none" w:sz="0" w:space="0" w:color="auto"/>
            <w:right w:val="none" w:sz="0" w:space="0" w:color="auto"/>
          </w:divBdr>
          <w:divsChild>
            <w:div w:id="45225547">
              <w:marLeft w:val="0"/>
              <w:marRight w:val="0"/>
              <w:marTop w:val="0"/>
              <w:marBottom w:val="0"/>
              <w:divBdr>
                <w:top w:val="none" w:sz="0" w:space="0" w:color="auto"/>
                <w:left w:val="none" w:sz="0" w:space="0" w:color="auto"/>
                <w:bottom w:val="none" w:sz="0" w:space="0" w:color="auto"/>
                <w:right w:val="none" w:sz="0" w:space="0" w:color="auto"/>
              </w:divBdr>
              <w:divsChild>
                <w:div w:id="1842116002">
                  <w:marLeft w:val="180"/>
                  <w:marRight w:val="0"/>
                  <w:marTop w:val="0"/>
                  <w:marBottom w:val="0"/>
                  <w:divBdr>
                    <w:top w:val="none" w:sz="0" w:space="0" w:color="auto"/>
                    <w:left w:val="none" w:sz="0" w:space="0" w:color="auto"/>
                    <w:bottom w:val="none" w:sz="0" w:space="0" w:color="auto"/>
                    <w:right w:val="none" w:sz="0" w:space="0" w:color="auto"/>
                  </w:divBdr>
                  <w:divsChild>
                    <w:div w:id="13383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58876">
      <w:bodyDiv w:val="1"/>
      <w:marLeft w:val="0"/>
      <w:marRight w:val="0"/>
      <w:marTop w:val="0"/>
      <w:marBottom w:val="0"/>
      <w:divBdr>
        <w:top w:val="none" w:sz="0" w:space="0" w:color="auto"/>
        <w:left w:val="none" w:sz="0" w:space="0" w:color="auto"/>
        <w:bottom w:val="none" w:sz="0" w:space="0" w:color="auto"/>
        <w:right w:val="none" w:sz="0" w:space="0" w:color="auto"/>
      </w:divBdr>
    </w:div>
    <w:div w:id="1791778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package" Target="embeddings/Microsoft_Excel_Worksheet.xlsx"/><Relationship Id="rId84" Type="http://schemas.openxmlformats.org/officeDocument/2006/relationships/image" Target="media/image66.png"/><Relationship Id="rId89" Type="http://schemas.openxmlformats.org/officeDocument/2006/relationships/image" Target="media/image71.png"/><Relationship Id="rId97" Type="http://schemas.openxmlformats.org/officeDocument/2006/relationships/image" Target="media/image79.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4.png"/><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4.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hyperlink" Target="mailto:dla.tng@dla.mil" TargetMode="External"/><Relationship Id="rId14" Type="http://schemas.openxmlformats.org/officeDocument/2006/relationships/header" Target="header2.xml"/><Relationship Id="rId22" Type="http://schemas.openxmlformats.org/officeDocument/2006/relationships/footer" Target="footer2.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59.png"/><Relationship Id="rId100"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4.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emf"/><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ogisticsinformationservice.dla.mil/ecat/Default.aspx"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ogisticsinformationservice.dla.mil/training/request/" TargetMode="External"/><Relationship Id="rId3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88F6111C8494287ED8B9ADB724854" ma:contentTypeVersion="2" ma:contentTypeDescription="Create a new document." ma:contentTypeScope="" ma:versionID="2a46d562c62c2c9bd956526f7f3b77c5">
  <xsd:schema xmlns:xsd="http://www.w3.org/2001/XMLSchema" xmlns:xs="http://www.w3.org/2001/XMLSchema" xmlns:p="http://schemas.microsoft.com/office/2006/metadata/properties" xmlns:ns2="a7246441-9b33-4a94-8030-762bf90e6544" targetNamespace="http://schemas.microsoft.com/office/2006/metadata/properties" ma:root="true" ma:fieldsID="c7705a606324477d059a6378f964c718" ns2:_="">
    <xsd:import namespace="a7246441-9b33-4a94-8030-762bf90e6544"/>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246441-9b33-4a94-8030-762bf90e654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246441-9b33-4a94-8030-762bf90e6544">
      <UserInfo>
        <DisplayName>Lyle, Sarah M CTR DLA INFO OPERATIONS (US)</DisplayName>
        <AccountId>1307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51278-237F-4B85-8603-913A3D3FC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246441-9b33-4a94-8030-762bf90e65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3B312E-C40C-4DB1-8AB2-C1C097FEAD85}">
  <ds:schemaRefs>
    <ds:schemaRef ds:uri="http://schemas.microsoft.com/sharepoint/v3/contenttype/forms"/>
  </ds:schemaRefs>
</ds:datastoreItem>
</file>

<file path=customXml/itemProps3.xml><?xml version="1.0" encoding="utf-8"?>
<ds:datastoreItem xmlns:ds="http://schemas.openxmlformats.org/officeDocument/2006/customXml" ds:itemID="{2C6291F4-FE65-4A59-8DBE-33C7DCA23F0D}">
  <ds:schemaRefs>
    <ds:schemaRef ds:uri="http://schemas.microsoft.com/office/2006/metadata/properties"/>
    <ds:schemaRef ds:uri="http://schemas.microsoft.com/office/infopath/2007/PartnerControls"/>
    <ds:schemaRef ds:uri="a7246441-9b33-4a94-8030-762bf90e6544"/>
  </ds:schemaRefs>
</ds:datastoreItem>
</file>

<file path=customXml/itemProps4.xml><?xml version="1.0" encoding="utf-8"?>
<ds:datastoreItem xmlns:ds="http://schemas.openxmlformats.org/officeDocument/2006/customXml" ds:itemID="{93C0911B-D014-440C-9965-8C2608F2A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9461</Words>
  <Characters>53932</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Defense Logistics Agency</Company>
  <LinksUpToDate>false</LinksUpToDate>
  <CharactersWithSpaces>63267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DLA</dc:creator>
  <cp:keywords/>
  <dc:description/>
  <cp:lastModifiedBy>Murray, Laurie A CTR DLA INFO OPERATIONS (US)</cp:lastModifiedBy>
  <cp:revision>3</cp:revision>
  <dcterms:created xsi:type="dcterms:W3CDTF">2018-04-30T16:47:00Z</dcterms:created>
  <dcterms:modified xsi:type="dcterms:W3CDTF">2018-04-30T16:50:00Z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0x01010089988F6111C8494287ED8B9ADB724854</vt:lpwstr>
  </property>
  <property fmtid="{D5CDD505-2E9C-101B-9397-08002B2CF9AE}" pid="3" name="_MarkAsFinal">
    <vt:bool>true</vt:bool>
  </property>
</Properties>
</file>